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FBD" w:rsidRPr="00E754B4" w:rsidRDefault="00C74E65" w:rsidP="00E754B4">
      <w:pPr>
        <w:spacing w:before="100" w:beforeAutospacing="1" w:after="100" w:afterAutospacing="1" w:line="240" w:lineRule="auto"/>
        <w:ind w:left="-567" w:hanging="284"/>
        <w:rPr>
          <w:rFonts w:ascii="Times New Roman" w:hAnsi="Times New Roman"/>
          <w:sz w:val="24"/>
          <w:szCs w:val="24"/>
        </w:rPr>
      </w:pPr>
      <w:r w:rsidRPr="00C74E65">
        <w:rPr>
          <w:rFonts w:ascii="Times New Roman" w:hAnsi="Times New Roman"/>
          <w:noProof/>
          <w:sz w:val="24"/>
          <w:szCs w:val="24"/>
        </w:rPr>
        <w:drawing>
          <wp:inline distT="0" distB="0" distL="0" distR="0" wp14:anchorId="765145C9" wp14:editId="2E0F9332">
            <wp:extent cx="6709707" cy="9227820"/>
            <wp:effectExtent l="0" t="0" r="0" b="0"/>
            <wp:docPr id="5" name="Рисунок 5" descr="C:\Users\User10\Documents\Scanned Documents\Рисунок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10\Documents\Scanned Documents\Рисунок (3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39093" cy="9268235"/>
                    </a:xfrm>
                    <a:prstGeom prst="rect">
                      <a:avLst/>
                    </a:prstGeom>
                    <a:noFill/>
                    <a:ln>
                      <a:noFill/>
                    </a:ln>
                  </pic:spPr>
                </pic:pic>
              </a:graphicData>
            </a:graphic>
          </wp:inline>
        </w:drawing>
      </w:r>
      <w:bookmarkStart w:id="0" w:name="_GoBack"/>
      <w:bookmarkEnd w:id="0"/>
    </w:p>
    <w:p w:rsidR="00A05FBD" w:rsidRDefault="00A05FBD" w:rsidP="00A44FAD">
      <w:pPr>
        <w:widowControl w:val="0"/>
        <w:autoSpaceDE w:val="0"/>
        <w:autoSpaceDN w:val="0"/>
        <w:spacing w:before="74" w:after="0" w:line="256" w:lineRule="auto"/>
        <w:ind w:left="1276" w:right="1213"/>
        <w:rPr>
          <w:rFonts w:ascii="Times New Roman" w:hAnsi="Times New Roman"/>
          <w:color w:val="FF0000"/>
          <w:sz w:val="28"/>
          <w:lang w:eastAsia="en-US"/>
        </w:rPr>
      </w:pPr>
    </w:p>
    <w:p w:rsidR="00A05FBD" w:rsidRDefault="00A05FBD" w:rsidP="00A44FAD">
      <w:pPr>
        <w:widowControl w:val="0"/>
        <w:autoSpaceDE w:val="0"/>
        <w:autoSpaceDN w:val="0"/>
        <w:spacing w:before="74" w:after="0" w:line="256" w:lineRule="auto"/>
        <w:ind w:left="1276" w:right="1213"/>
        <w:rPr>
          <w:rFonts w:ascii="Times New Roman" w:hAnsi="Times New Roman"/>
          <w:color w:val="FF0000"/>
          <w:sz w:val="28"/>
          <w:lang w:eastAsia="en-US"/>
        </w:rPr>
      </w:pPr>
    </w:p>
    <w:p w:rsidR="00A44FAD" w:rsidRDefault="00A44FAD" w:rsidP="00A44FAD">
      <w:pPr>
        <w:widowControl w:val="0"/>
        <w:autoSpaceDE w:val="0"/>
        <w:autoSpaceDN w:val="0"/>
        <w:spacing w:before="74" w:after="0" w:line="256" w:lineRule="auto"/>
        <w:ind w:left="567" w:right="566"/>
        <w:jc w:val="center"/>
        <w:rPr>
          <w:rFonts w:ascii="Times New Roman" w:hAnsi="Times New Roman"/>
          <w:b/>
          <w:sz w:val="28"/>
          <w:lang w:eastAsia="en-US"/>
        </w:rPr>
      </w:pPr>
      <w:r>
        <w:rPr>
          <w:rFonts w:ascii="Times New Roman" w:hAnsi="Times New Roman"/>
          <w:b/>
          <w:sz w:val="28"/>
          <w:lang w:eastAsia="en-US"/>
        </w:rPr>
        <w:t xml:space="preserve">ЛИСТ СОГЛАСОВАНИЯ ОБРАЗОВАТЕЛЬНОЙ ПРОГРАММЫ </w:t>
      </w:r>
    </w:p>
    <w:p w:rsidR="00A44FAD" w:rsidRDefault="00A44FAD" w:rsidP="00A44FAD">
      <w:pPr>
        <w:widowControl w:val="0"/>
        <w:autoSpaceDE w:val="0"/>
        <w:autoSpaceDN w:val="0"/>
        <w:spacing w:before="74" w:after="0" w:line="256" w:lineRule="auto"/>
        <w:ind w:left="567" w:right="566"/>
        <w:jc w:val="center"/>
        <w:rPr>
          <w:rFonts w:ascii="Times New Roman" w:hAnsi="Times New Roman"/>
          <w:b/>
          <w:sz w:val="28"/>
          <w:lang w:eastAsia="en-US"/>
        </w:rPr>
      </w:pPr>
      <w:r>
        <w:rPr>
          <w:rFonts w:ascii="Times New Roman" w:hAnsi="Times New Roman"/>
          <w:b/>
          <w:sz w:val="28"/>
          <w:lang w:eastAsia="en-US"/>
        </w:rPr>
        <w:t xml:space="preserve">СРЕДНЕГО ПРОФЕССИОНАЛЬНОГО ОБРАЗОВАНИЯ </w:t>
      </w:r>
    </w:p>
    <w:p w:rsidR="00A44FAD" w:rsidRDefault="00A44FAD" w:rsidP="00A44FAD">
      <w:pPr>
        <w:widowControl w:val="0"/>
        <w:autoSpaceDE w:val="0"/>
        <w:autoSpaceDN w:val="0"/>
        <w:spacing w:before="74" w:after="0" w:line="256" w:lineRule="auto"/>
        <w:ind w:left="567" w:right="566"/>
        <w:jc w:val="center"/>
        <w:rPr>
          <w:rFonts w:ascii="Times New Roman" w:hAnsi="Times New Roman"/>
          <w:b/>
          <w:sz w:val="28"/>
          <w:lang w:eastAsia="en-US"/>
        </w:rPr>
      </w:pPr>
      <w:r>
        <w:rPr>
          <w:rFonts w:ascii="Times New Roman" w:hAnsi="Times New Roman"/>
          <w:b/>
          <w:sz w:val="28"/>
          <w:lang w:eastAsia="en-US"/>
        </w:rPr>
        <w:t xml:space="preserve">ПО СПЕЦИАЛЬНОСТИ 34.02.01 СЕСТРИНСКОЕ ДЕЛО </w:t>
      </w:r>
    </w:p>
    <w:p w:rsidR="00A44FAD" w:rsidRDefault="00A44FAD" w:rsidP="00A44FAD">
      <w:pPr>
        <w:widowControl w:val="0"/>
        <w:autoSpaceDE w:val="0"/>
        <w:autoSpaceDN w:val="0"/>
        <w:spacing w:before="74" w:after="0" w:line="256" w:lineRule="auto"/>
        <w:ind w:left="567" w:right="566"/>
        <w:jc w:val="center"/>
        <w:rPr>
          <w:rFonts w:ascii="Times New Roman" w:hAnsi="Times New Roman"/>
          <w:b/>
          <w:sz w:val="28"/>
          <w:lang w:eastAsia="en-US"/>
        </w:rPr>
      </w:pPr>
      <w:r>
        <w:rPr>
          <w:rFonts w:ascii="Times New Roman" w:hAnsi="Times New Roman"/>
          <w:b/>
          <w:sz w:val="28"/>
          <w:lang w:eastAsia="en-US"/>
        </w:rPr>
        <w:t>С ВНЕШНИМ ЭКСПЕРТОМ (РАБОТОДАТЕЛЕМ)</w:t>
      </w:r>
    </w:p>
    <w:p w:rsidR="00A44FAD" w:rsidRDefault="00A44FAD" w:rsidP="00A44FAD">
      <w:pPr>
        <w:widowControl w:val="0"/>
        <w:autoSpaceDE w:val="0"/>
        <w:autoSpaceDN w:val="0"/>
        <w:spacing w:before="74" w:after="0" w:line="256" w:lineRule="auto"/>
        <w:ind w:left="567" w:right="566"/>
        <w:jc w:val="center"/>
        <w:rPr>
          <w:rFonts w:ascii="Times New Roman" w:hAnsi="Times New Roman"/>
          <w:b/>
          <w:sz w:val="28"/>
          <w:lang w:eastAsia="en-US"/>
        </w:rPr>
      </w:pPr>
    </w:p>
    <w:p w:rsidR="00A44FAD" w:rsidRDefault="00A44FAD" w:rsidP="00A44FAD">
      <w:pPr>
        <w:widowControl w:val="0"/>
        <w:autoSpaceDE w:val="0"/>
        <w:autoSpaceDN w:val="0"/>
        <w:spacing w:before="74" w:after="0" w:line="256" w:lineRule="auto"/>
        <w:ind w:left="567" w:right="566"/>
        <w:jc w:val="center"/>
        <w:rPr>
          <w:rFonts w:ascii="Times New Roman" w:hAnsi="Times New Roman"/>
          <w:b/>
          <w:sz w:val="28"/>
          <w:lang w:eastAsia="en-US"/>
        </w:rPr>
      </w:pPr>
    </w:p>
    <w:p w:rsidR="00A44FAD" w:rsidRDefault="00A44FAD" w:rsidP="00A44FAD">
      <w:pPr>
        <w:widowControl w:val="0"/>
        <w:autoSpaceDE w:val="0"/>
        <w:autoSpaceDN w:val="0"/>
        <w:spacing w:after="0" w:line="240" w:lineRule="auto"/>
        <w:ind w:left="-284" w:right="424" w:firstLine="426"/>
        <w:jc w:val="both"/>
        <w:rPr>
          <w:rFonts w:ascii="Times New Roman" w:hAnsi="Times New Roman"/>
          <w:sz w:val="28"/>
          <w:lang w:eastAsia="en-US"/>
        </w:rPr>
      </w:pPr>
      <w:r>
        <w:rPr>
          <w:rFonts w:ascii="Times New Roman" w:hAnsi="Times New Roman"/>
          <w:sz w:val="28"/>
          <w:lang w:eastAsia="en-US"/>
        </w:rPr>
        <w:t>Заявитель: профессиональное образовательное частное учреждение «Каспийский медицинский колледж»</w:t>
      </w:r>
    </w:p>
    <w:p w:rsidR="00A44FAD" w:rsidRDefault="00A44FAD" w:rsidP="00A44FAD">
      <w:pPr>
        <w:widowControl w:val="0"/>
        <w:autoSpaceDE w:val="0"/>
        <w:autoSpaceDN w:val="0"/>
        <w:spacing w:after="0" w:line="240" w:lineRule="auto"/>
        <w:ind w:left="-284" w:right="424" w:firstLine="426"/>
        <w:jc w:val="both"/>
        <w:rPr>
          <w:rFonts w:ascii="Times New Roman" w:hAnsi="Times New Roman"/>
          <w:sz w:val="28"/>
          <w:lang w:eastAsia="en-US"/>
        </w:rPr>
      </w:pPr>
    </w:p>
    <w:p w:rsidR="00A44FAD" w:rsidRDefault="00A44FAD" w:rsidP="00A44FAD">
      <w:pPr>
        <w:widowControl w:val="0"/>
        <w:autoSpaceDE w:val="0"/>
        <w:autoSpaceDN w:val="0"/>
        <w:spacing w:after="0" w:line="240" w:lineRule="auto"/>
        <w:ind w:left="-284" w:right="424" w:firstLine="426"/>
        <w:jc w:val="both"/>
        <w:rPr>
          <w:rFonts w:ascii="Times New Roman" w:hAnsi="Times New Roman"/>
          <w:sz w:val="28"/>
          <w:lang w:eastAsia="en-US"/>
        </w:rPr>
      </w:pPr>
      <w:r>
        <w:rPr>
          <w:rFonts w:ascii="Times New Roman" w:hAnsi="Times New Roman"/>
          <w:sz w:val="28"/>
          <w:lang w:eastAsia="en-US"/>
        </w:rPr>
        <w:t>Содержание учебного материала дисциплин, профессиональных модулей и условия их реализации обеспечивают формирование необходимых медсестре общих и профессиональных компетенций по всем видам профессиональной деятельности в соответствие с ФГОС, квалификационными требованиями по специальности и запросами регионального здравоохранения.</w:t>
      </w:r>
    </w:p>
    <w:p w:rsidR="00A44FAD" w:rsidRDefault="00A44FAD" w:rsidP="00A44FAD">
      <w:pPr>
        <w:widowControl w:val="0"/>
        <w:autoSpaceDE w:val="0"/>
        <w:autoSpaceDN w:val="0"/>
        <w:spacing w:after="0" w:line="240" w:lineRule="auto"/>
        <w:ind w:left="-284" w:right="424" w:firstLine="426"/>
        <w:jc w:val="both"/>
        <w:rPr>
          <w:rFonts w:ascii="Times New Roman" w:hAnsi="Times New Roman"/>
          <w:sz w:val="28"/>
          <w:lang w:eastAsia="en-US"/>
        </w:rPr>
      </w:pPr>
      <w:r>
        <w:rPr>
          <w:rFonts w:ascii="Times New Roman" w:hAnsi="Times New Roman"/>
          <w:sz w:val="28"/>
          <w:lang w:eastAsia="en-US"/>
        </w:rPr>
        <w:t>Образовательная программа среднего профессионального образования по специальности 34.02.01 Сестринское дело рекомендуется к реализации в образовательном процессе профессионального образовательного частного учреждения Республики Дагестан «Каспийский медицинский колледж» в 2024/2025 учебном году.</w:t>
      </w:r>
    </w:p>
    <w:p w:rsidR="00A44FAD" w:rsidRDefault="00A44FAD" w:rsidP="00A44FAD">
      <w:pPr>
        <w:widowControl w:val="0"/>
        <w:autoSpaceDE w:val="0"/>
        <w:autoSpaceDN w:val="0"/>
        <w:spacing w:before="74" w:after="0" w:line="256" w:lineRule="auto"/>
        <w:ind w:left="1276" w:right="1213"/>
        <w:rPr>
          <w:rFonts w:ascii="Times New Roman" w:hAnsi="Times New Roman"/>
          <w:sz w:val="28"/>
          <w:lang w:eastAsia="en-US"/>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p>
    <w:p w:rsidR="00A44FAD" w:rsidRDefault="00A44FAD" w:rsidP="00A44FAD">
      <w:pPr>
        <w:spacing w:after="0"/>
        <w:ind w:left="-567" w:right="282" w:firstLine="425"/>
        <w:jc w:val="both"/>
        <w:rPr>
          <w:rFonts w:ascii="Times New Roman" w:hAnsi="Times New Roman"/>
          <w:bCs/>
          <w:sz w:val="28"/>
          <w:szCs w:val="28"/>
        </w:rPr>
      </w:pPr>
      <w:r>
        <w:rPr>
          <w:rFonts w:ascii="Times New Roman" w:hAnsi="Times New Roman"/>
          <w:bCs/>
          <w:sz w:val="28"/>
          <w:szCs w:val="28"/>
        </w:rPr>
        <w:t>Настоящая образовательная программа по специальности среднего профессионального образования (далее – ОП СПО) разработана на основе федерального государственного образовательного стандарта среднего профессионального образования по специальности 34.02.01. Сестринское дело, утвержденного Приказом Минпросвещения России от 4 июля 2022 г. N 527, зарегистрированным в Министерстве юстиции Российской федерации 29 июля 2022 года, регистрационный номер 69452</w:t>
      </w:r>
      <w:r>
        <w:rPr>
          <w:rFonts w:ascii="Times New Roman" w:hAnsi="Times New Roman"/>
          <w:bCs/>
          <w:color w:val="FF0000"/>
          <w:sz w:val="28"/>
          <w:szCs w:val="28"/>
        </w:rPr>
        <w:t>.</w:t>
      </w:r>
    </w:p>
    <w:p w:rsidR="00A44FAD" w:rsidRDefault="00A44FAD" w:rsidP="00A44FAD">
      <w:pPr>
        <w:ind w:left="-567" w:right="282" w:firstLine="425"/>
        <w:jc w:val="both"/>
        <w:rPr>
          <w:rFonts w:ascii="Times New Roman" w:hAnsi="Times New Roman"/>
          <w:bCs/>
          <w:sz w:val="28"/>
          <w:szCs w:val="28"/>
        </w:rPr>
      </w:pPr>
      <w:r>
        <w:rPr>
          <w:rFonts w:ascii="Times New Roman" w:hAnsi="Times New Roman"/>
          <w:bCs/>
          <w:sz w:val="28"/>
          <w:szCs w:val="28"/>
        </w:rPr>
        <w:t>ОП СПО определяет рекомендованный объем и содержание среднего профессионального образования по специальности 34.02.01. Сестринское дело, планируемые результаты освоения образовательной программы, примерные условия образовательной деятельности.</w:t>
      </w:r>
    </w:p>
    <w:p w:rsidR="00A44FAD" w:rsidRDefault="00A44FAD" w:rsidP="00A44FAD">
      <w:pPr>
        <w:pStyle w:val="aff3"/>
        <w:ind w:left="-567" w:right="282" w:firstLine="425"/>
        <w:jc w:val="both"/>
        <w:rPr>
          <w:b/>
          <w:bCs/>
        </w:rPr>
      </w:pPr>
    </w:p>
    <w:p w:rsidR="00A44FAD" w:rsidRDefault="004527D9" w:rsidP="00A44FAD">
      <w:pPr>
        <w:tabs>
          <w:tab w:val="left" w:pos="426"/>
        </w:tabs>
        <w:ind w:left="-567" w:right="282" w:firstLine="425"/>
        <w:jc w:val="both"/>
        <w:rPr>
          <w:rFonts w:ascii="Times New Roman" w:hAnsi="Times New Roman"/>
          <w:sz w:val="28"/>
          <w:szCs w:val="28"/>
        </w:rPr>
      </w:pPr>
      <w:r>
        <w:rPr>
          <w:rFonts w:ascii="Times New Roman" w:hAnsi="Times New Roman"/>
          <w:sz w:val="28"/>
          <w:szCs w:val="28"/>
        </w:rPr>
        <w:t xml:space="preserve">ОП СПО </w:t>
      </w:r>
      <w:r w:rsidR="00A44FAD">
        <w:rPr>
          <w:rFonts w:ascii="Times New Roman" w:hAnsi="Times New Roman"/>
          <w:sz w:val="28"/>
          <w:szCs w:val="28"/>
        </w:rPr>
        <w:t xml:space="preserve"> по специальности 34.02.01 Сестринское дело адаптирована для обучения инвалидов и обучающихся с ограниченными возможностями здоровья.</w:t>
      </w:r>
    </w:p>
    <w:p w:rsidR="00A44FAD" w:rsidRDefault="00A44FAD" w:rsidP="00A44FAD">
      <w:pPr>
        <w:tabs>
          <w:tab w:val="left" w:pos="1605"/>
        </w:tabs>
        <w:ind w:firstLine="709"/>
        <w:jc w:val="both"/>
        <w:rPr>
          <w:rFonts w:ascii="Times New Roman" w:hAnsi="Times New Roman"/>
          <w:sz w:val="28"/>
          <w:szCs w:val="28"/>
        </w:rPr>
      </w:pPr>
      <w:r>
        <w:rPr>
          <w:rFonts w:ascii="Times New Roman" w:hAnsi="Times New Roman"/>
          <w:sz w:val="28"/>
          <w:szCs w:val="28"/>
        </w:rPr>
        <w:tab/>
      </w:r>
    </w:p>
    <w:p w:rsidR="00A44FAD" w:rsidRDefault="00A44FAD" w:rsidP="00A44FAD">
      <w:pPr>
        <w:jc w:val="both"/>
        <w:rPr>
          <w:rFonts w:ascii="Times New Roman" w:hAnsi="Times New Roman"/>
          <w:sz w:val="28"/>
          <w:szCs w:val="28"/>
        </w:rPr>
      </w:pPr>
    </w:p>
    <w:p w:rsidR="00A44FAD" w:rsidRDefault="00A44FAD" w:rsidP="00A44FAD">
      <w:pPr>
        <w:jc w:val="both"/>
        <w:rPr>
          <w:rFonts w:ascii="Times New Roman" w:hAnsi="Times New Roman"/>
          <w:sz w:val="28"/>
          <w:szCs w:val="28"/>
        </w:rPr>
      </w:pPr>
      <w:r>
        <w:rPr>
          <w:rFonts w:ascii="Times New Roman" w:hAnsi="Times New Roman"/>
          <w:sz w:val="28"/>
          <w:szCs w:val="28"/>
        </w:rPr>
        <w:t>Организация-разработчик: Профессиональное образовательное частное учреждение «Каспийский медицинский колледж»</w:t>
      </w:r>
    </w:p>
    <w:p w:rsidR="00A44FAD" w:rsidRDefault="00A44FAD" w:rsidP="00A44FAD">
      <w:pPr>
        <w:keepNext/>
        <w:keepLines/>
        <w:ind w:firstLine="709"/>
        <w:rPr>
          <w:rFonts w:ascii="Times New Roman" w:hAnsi="Times New Roman"/>
        </w:rPr>
      </w:pPr>
    </w:p>
    <w:p w:rsidR="00A44FAD" w:rsidRDefault="00A44FAD" w:rsidP="00A44FAD">
      <w:pPr>
        <w:ind w:firstLine="709"/>
        <w:jc w:val="both"/>
        <w:rPr>
          <w:rFonts w:ascii="Times New Roman" w:hAnsi="Times New Roman"/>
          <w:bCs/>
          <w:sz w:val="24"/>
          <w:szCs w:val="24"/>
        </w:rPr>
      </w:pPr>
    </w:p>
    <w:p w:rsidR="00A44FAD" w:rsidRDefault="00A44FAD" w:rsidP="00A44FAD">
      <w:pPr>
        <w:ind w:firstLine="709"/>
        <w:jc w:val="both"/>
        <w:rPr>
          <w:rFonts w:ascii="Times New Roman" w:hAnsi="Times New Roman"/>
          <w:bCs/>
          <w:sz w:val="24"/>
          <w:szCs w:val="24"/>
        </w:rPr>
      </w:pPr>
    </w:p>
    <w:p w:rsidR="00A44FAD" w:rsidRDefault="00A44FAD" w:rsidP="00A44FAD">
      <w:pPr>
        <w:ind w:firstLine="709"/>
        <w:jc w:val="both"/>
        <w:rPr>
          <w:rFonts w:ascii="Times New Roman" w:hAnsi="Times New Roman"/>
          <w:bCs/>
          <w:sz w:val="24"/>
          <w:szCs w:val="24"/>
        </w:rPr>
      </w:pPr>
    </w:p>
    <w:p w:rsidR="00A44FAD" w:rsidRDefault="00A44FAD" w:rsidP="00A44FAD">
      <w:pPr>
        <w:ind w:firstLine="709"/>
        <w:jc w:val="both"/>
        <w:rPr>
          <w:rFonts w:ascii="Times New Roman" w:hAnsi="Times New Roman"/>
          <w:bCs/>
          <w:sz w:val="24"/>
          <w:szCs w:val="24"/>
        </w:rPr>
      </w:pPr>
    </w:p>
    <w:p w:rsidR="00A44FAD" w:rsidRDefault="00A44FAD" w:rsidP="00A44FAD">
      <w:pPr>
        <w:ind w:firstLine="709"/>
        <w:jc w:val="both"/>
        <w:rPr>
          <w:rFonts w:ascii="Times New Roman" w:hAnsi="Times New Roman"/>
          <w:bCs/>
          <w:sz w:val="24"/>
          <w:szCs w:val="24"/>
        </w:rPr>
      </w:pPr>
    </w:p>
    <w:p w:rsidR="00A44FAD" w:rsidRDefault="00A44FAD" w:rsidP="00A44FAD">
      <w:pPr>
        <w:ind w:firstLine="709"/>
        <w:jc w:val="both"/>
        <w:rPr>
          <w:rFonts w:ascii="Times New Roman" w:hAnsi="Times New Roman"/>
          <w:bCs/>
          <w:sz w:val="24"/>
          <w:szCs w:val="24"/>
        </w:rPr>
      </w:pPr>
    </w:p>
    <w:p w:rsidR="00A44FAD" w:rsidRDefault="00A44FAD" w:rsidP="00A44FAD">
      <w:pPr>
        <w:spacing w:line="360" w:lineRule="auto"/>
        <w:ind w:left="-709" w:right="424"/>
        <w:rPr>
          <w:sz w:val="28"/>
          <w:szCs w:val="28"/>
        </w:rPr>
      </w:pPr>
    </w:p>
    <w:p w:rsidR="00A05FBD" w:rsidRDefault="00A05FBD" w:rsidP="00A44FAD">
      <w:pPr>
        <w:spacing w:line="360" w:lineRule="auto"/>
        <w:ind w:left="-709" w:right="424"/>
        <w:rPr>
          <w:sz w:val="28"/>
          <w:szCs w:val="28"/>
        </w:rPr>
      </w:pPr>
    </w:p>
    <w:p w:rsidR="00A05FBD" w:rsidRDefault="00A05FBD" w:rsidP="00A44FAD">
      <w:pPr>
        <w:spacing w:line="360" w:lineRule="auto"/>
        <w:ind w:left="-709" w:right="424"/>
        <w:rPr>
          <w:sz w:val="28"/>
          <w:szCs w:val="28"/>
        </w:rPr>
      </w:pPr>
    </w:p>
    <w:p w:rsidR="00A44FAD" w:rsidRPr="006D0F06" w:rsidRDefault="00A05FBD" w:rsidP="006D0F06">
      <w:pPr>
        <w:spacing w:before="100" w:beforeAutospacing="1" w:after="100" w:afterAutospacing="1" w:line="240" w:lineRule="auto"/>
        <w:ind w:left="-709"/>
        <w:rPr>
          <w:rFonts w:ascii="Times New Roman" w:hAnsi="Times New Roman"/>
          <w:sz w:val="24"/>
          <w:szCs w:val="24"/>
        </w:rPr>
      </w:pPr>
      <w:r w:rsidRPr="00A05FBD">
        <w:rPr>
          <w:rFonts w:ascii="Times New Roman" w:hAnsi="Times New Roman"/>
          <w:noProof/>
          <w:sz w:val="24"/>
          <w:szCs w:val="24"/>
        </w:rPr>
        <w:lastRenderedPageBreak/>
        <w:drawing>
          <wp:inline distT="0" distB="0" distL="0" distR="0" wp14:anchorId="6EF802D6" wp14:editId="6B4DB57D">
            <wp:extent cx="6578586" cy="9047490"/>
            <wp:effectExtent l="0" t="0" r="0" b="1270"/>
            <wp:docPr id="2" name="Рисунок 2" descr="C:\Users\User10\Documents\Scanned Documents\Рисунок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10\Documents\Scanned Documents\Рисунок (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93354" cy="9067801"/>
                    </a:xfrm>
                    <a:prstGeom prst="rect">
                      <a:avLst/>
                    </a:prstGeom>
                    <a:noFill/>
                    <a:ln>
                      <a:noFill/>
                    </a:ln>
                  </pic:spPr>
                </pic:pic>
              </a:graphicData>
            </a:graphic>
          </wp:inline>
        </w:drawing>
      </w:r>
    </w:p>
    <w:tbl>
      <w:tblPr>
        <w:tblW w:w="0" w:type="auto"/>
        <w:tblLook w:val="04A0" w:firstRow="1" w:lastRow="0" w:firstColumn="1" w:lastColumn="0" w:noHBand="0" w:noVBand="1"/>
      </w:tblPr>
      <w:tblGrid>
        <w:gridCol w:w="4673"/>
      </w:tblGrid>
      <w:tr w:rsidR="00A44FAD" w:rsidTr="00A44FAD">
        <w:tc>
          <w:tcPr>
            <w:tcW w:w="4673" w:type="dxa"/>
          </w:tcPr>
          <w:p w:rsidR="00A44FAD" w:rsidRDefault="00A44FAD">
            <w:pPr>
              <w:spacing w:after="0" w:line="240" w:lineRule="auto"/>
            </w:pPr>
          </w:p>
        </w:tc>
      </w:tr>
    </w:tbl>
    <w:p w:rsidR="00A05FBD" w:rsidRDefault="00A05FBD" w:rsidP="006D0F06">
      <w:pPr>
        <w:tabs>
          <w:tab w:val="left" w:pos="8340"/>
        </w:tabs>
        <w:spacing w:after="0"/>
        <w:rPr>
          <w:rFonts w:ascii="Times New Roman" w:hAnsi="Times New Roman"/>
          <w:b/>
          <w:sz w:val="28"/>
          <w:szCs w:val="28"/>
        </w:rPr>
      </w:pPr>
      <w:bookmarkStart w:id="1" w:name="_Hlk68082010"/>
    </w:p>
    <w:p w:rsidR="00A44FAD" w:rsidRDefault="00A44FAD" w:rsidP="00A44FAD">
      <w:pPr>
        <w:spacing w:after="0"/>
        <w:jc w:val="center"/>
        <w:rPr>
          <w:rFonts w:ascii="Times New Roman" w:hAnsi="Times New Roman"/>
          <w:b/>
          <w:sz w:val="28"/>
          <w:szCs w:val="28"/>
        </w:rPr>
      </w:pPr>
      <w:r>
        <w:rPr>
          <w:rFonts w:ascii="Times New Roman" w:hAnsi="Times New Roman"/>
          <w:b/>
          <w:sz w:val="28"/>
          <w:szCs w:val="28"/>
        </w:rPr>
        <w:t>Содержание</w:t>
      </w:r>
    </w:p>
    <w:tbl>
      <w:tblPr>
        <w:tblW w:w="0" w:type="auto"/>
        <w:tblInd w:w="-318" w:type="dxa"/>
        <w:tblLook w:val="04A0" w:firstRow="1" w:lastRow="0" w:firstColumn="1" w:lastColumn="0" w:noHBand="0" w:noVBand="1"/>
      </w:tblPr>
      <w:tblGrid>
        <w:gridCol w:w="568"/>
        <w:gridCol w:w="8549"/>
        <w:gridCol w:w="556"/>
      </w:tblGrid>
      <w:tr w:rsidR="00A44FAD" w:rsidTr="00A44FAD">
        <w:tc>
          <w:tcPr>
            <w:tcW w:w="9386" w:type="dxa"/>
            <w:gridSpan w:val="2"/>
            <w:hideMark/>
          </w:tcPr>
          <w:bookmarkEnd w:id="1"/>
          <w:p w:rsidR="00A44FAD" w:rsidRDefault="00A44FAD">
            <w:pPr>
              <w:tabs>
                <w:tab w:val="right" w:leader="dot" w:pos="9344"/>
              </w:tabs>
              <w:spacing w:before="240" w:after="120" w:line="240" w:lineRule="auto"/>
              <w:rPr>
                <w:rFonts w:ascii="Times New Roman" w:hAnsi="Times New Roman"/>
                <w:b/>
                <w:bCs/>
              </w:rPr>
            </w:pPr>
            <w:r>
              <w:rPr>
                <w:rFonts w:ascii="Times New Roman" w:hAnsi="Times New Roman"/>
                <w:b/>
                <w:bCs/>
              </w:rPr>
              <w:t>Раздел 1. Общие положения</w:t>
            </w:r>
          </w:p>
        </w:tc>
        <w:tc>
          <w:tcPr>
            <w:tcW w:w="570" w:type="dxa"/>
            <w:vAlign w:val="center"/>
          </w:tcPr>
          <w:p w:rsidR="00A44FAD" w:rsidRDefault="00A44FAD">
            <w:pPr>
              <w:spacing w:after="0" w:line="360" w:lineRule="auto"/>
              <w:jc w:val="center"/>
              <w:rPr>
                <w:rFonts w:ascii="Times New Roman" w:hAnsi="Times New Roman"/>
                <w:b/>
                <w:bCs/>
              </w:rPr>
            </w:pPr>
          </w:p>
        </w:tc>
      </w:tr>
      <w:tr w:rsidR="00A44FAD" w:rsidTr="00A44FAD">
        <w:tc>
          <w:tcPr>
            <w:tcW w:w="9386" w:type="dxa"/>
            <w:gridSpan w:val="2"/>
            <w:hideMark/>
          </w:tcPr>
          <w:p w:rsidR="00A44FAD" w:rsidRDefault="00A44FAD">
            <w:pPr>
              <w:tabs>
                <w:tab w:val="right" w:leader="dot" w:pos="9344"/>
              </w:tabs>
              <w:spacing w:before="240" w:after="120" w:line="240" w:lineRule="auto"/>
              <w:rPr>
                <w:rFonts w:ascii="Times New Roman" w:hAnsi="Times New Roman"/>
                <w:b/>
                <w:bCs/>
              </w:rPr>
            </w:pPr>
            <w:r>
              <w:rPr>
                <w:rFonts w:ascii="Times New Roman" w:hAnsi="Times New Roman"/>
                <w:b/>
                <w:bCs/>
              </w:rPr>
              <w:t xml:space="preserve">Раздел 2. Общая характеристика образовательной программы </w:t>
            </w:r>
          </w:p>
        </w:tc>
        <w:tc>
          <w:tcPr>
            <w:tcW w:w="570" w:type="dxa"/>
            <w:vAlign w:val="center"/>
          </w:tcPr>
          <w:p w:rsidR="00A44FAD" w:rsidRDefault="00A44FAD">
            <w:pPr>
              <w:spacing w:after="0" w:line="360" w:lineRule="auto"/>
              <w:jc w:val="center"/>
              <w:rPr>
                <w:rFonts w:ascii="Times New Roman" w:hAnsi="Times New Roman"/>
                <w:b/>
              </w:rPr>
            </w:pPr>
          </w:p>
        </w:tc>
      </w:tr>
      <w:tr w:rsidR="00A44FAD" w:rsidTr="00A44FAD">
        <w:tc>
          <w:tcPr>
            <w:tcW w:w="9386" w:type="dxa"/>
            <w:gridSpan w:val="2"/>
            <w:hideMark/>
          </w:tcPr>
          <w:p w:rsidR="00A44FAD" w:rsidRDefault="00A44FAD">
            <w:pPr>
              <w:tabs>
                <w:tab w:val="right" w:leader="dot" w:pos="9344"/>
              </w:tabs>
              <w:spacing w:before="240" w:after="120" w:line="240" w:lineRule="auto"/>
              <w:rPr>
                <w:rFonts w:ascii="Times New Roman" w:hAnsi="Times New Roman"/>
                <w:b/>
                <w:bCs/>
              </w:rPr>
            </w:pPr>
            <w:r>
              <w:rPr>
                <w:rFonts w:ascii="Times New Roman" w:hAnsi="Times New Roman"/>
                <w:b/>
                <w:bCs/>
              </w:rPr>
              <w:t>Раздел 3. Характеристика профессиональной деятельности выпускника</w:t>
            </w:r>
          </w:p>
        </w:tc>
        <w:tc>
          <w:tcPr>
            <w:tcW w:w="570" w:type="dxa"/>
            <w:vAlign w:val="center"/>
          </w:tcPr>
          <w:p w:rsidR="00A44FAD" w:rsidRDefault="00A44FAD">
            <w:pPr>
              <w:spacing w:after="0" w:line="360" w:lineRule="auto"/>
              <w:jc w:val="center"/>
              <w:rPr>
                <w:rFonts w:ascii="Times New Roman" w:hAnsi="Times New Roman"/>
                <w:b/>
              </w:rPr>
            </w:pPr>
          </w:p>
        </w:tc>
      </w:tr>
      <w:tr w:rsidR="00A44FAD" w:rsidTr="00A44FAD">
        <w:tc>
          <w:tcPr>
            <w:tcW w:w="9386" w:type="dxa"/>
            <w:gridSpan w:val="2"/>
            <w:hideMark/>
          </w:tcPr>
          <w:p w:rsidR="00A44FAD" w:rsidRDefault="00A44FAD">
            <w:pPr>
              <w:tabs>
                <w:tab w:val="right" w:leader="dot" w:pos="9344"/>
              </w:tabs>
              <w:spacing w:before="240" w:after="120" w:line="240" w:lineRule="auto"/>
              <w:rPr>
                <w:rFonts w:ascii="Times New Roman" w:hAnsi="Times New Roman"/>
                <w:b/>
                <w:bCs/>
              </w:rPr>
            </w:pPr>
            <w:r>
              <w:rPr>
                <w:rFonts w:ascii="Times New Roman" w:hAnsi="Times New Roman"/>
                <w:b/>
                <w:bCs/>
              </w:rPr>
              <w:t xml:space="preserve">Раздел 4. Результаты освоения образовательной программы </w:t>
            </w:r>
          </w:p>
        </w:tc>
        <w:tc>
          <w:tcPr>
            <w:tcW w:w="570" w:type="dxa"/>
            <w:vAlign w:val="center"/>
          </w:tcPr>
          <w:p w:rsidR="00A44FAD" w:rsidRDefault="00A44FAD">
            <w:pPr>
              <w:spacing w:after="0" w:line="360" w:lineRule="auto"/>
              <w:jc w:val="center"/>
              <w:rPr>
                <w:rFonts w:ascii="Times New Roman" w:hAnsi="Times New Roman"/>
                <w:b/>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4.1. Общие компетенции</w:t>
            </w:r>
          </w:p>
        </w:tc>
        <w:tc>
          <w:tcPr>
            <w:tcW w:w="570" w:type="dxa"/>
            <w:vAlign w:val="center"/>
          </w:tcPr>
          <w:p w:rsidR="00A44FAD" w:rsidRDefault="00A44FAD">
            <w:pPr>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4.2. Профессиональные компетенции</w:t>
            </w:r>
          </w:p>
        </w:tc>
        <w:tc>
          <w:tcPr>
            <w:tcW w:w="570" w:type="dxa"/>
            <w:vAlign w:val="center"/>
          </w:tcPr>
          <w:p w:rsidR="00A44FAD" w:rsidRDefault="00A44FAD">
            <w:pPr>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240" w:after="120" w:line="240" w:lineRule="auto"/>
              <w:rPr>
                <w:rFonts w:ascii="Times New Roman" w:hAnsi="Times New Roman"/>
                <w:b/>
                <w:bCs/>
              </w:rPr>
            </w:pPr>
            <w:r>
              <w:rPr>
                <w:rFonts w:ascii="Times New Roman" w:hAnsi="Times New Roman"/>
                <w:b/>
                <w:bCs/>
              </w:rPr>
              <w:t>Раздел 5. Структура образовательной программы</w:t>
            </w:r>
          </w:p>
        </w:tc>
        <w:tc>
          <w:tcPr>
            <w:tcW w:w="570" w:type="dxa"/>
            <w:vAlign w:val="center"/>
          </w:tcPr>
          <w:p w:rsidR="00A44FAD" w:rsidRDefault="00A44FAD">
            <w:pPr>
              <w:spacing w:after="0" w:line="360" w:lineRule="auto"/>
              <w:jc w:val="center"/>
              <w:rPr>
                <w:rFonts w:ascii="Times New Roman" w:hAnsi="Times New Roman"/>
                <w:b/>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5.1. Учебный план</w:t>
            </w:r>
          </w:p>
        </w:tc>
        <w:tc>
          <w:tcPr>
            <w:tcW w:w="570" w:type="dxa"/>
            <w:vAlign w:val="center"/>
          </w:tcPr>
          <w:p w:rsidR="00A44FAD" w:rsidRDefault="00A44FAD">
            <w:pPr>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5.2. Календарный учебный график</w:t>
            </w:r>
          </w:p>
        </w:tc>
        <w:tc>
          <w:tcPr>
            <w:tcW w:w="570" w:type="dxa"/>
            <w:vAlign w:val="center"/>
          </w:tcPr>
          <w:p w:rsidR="00A44FAD" w:rsidRDefault="00A44FAD">
            <w:pPr>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5.3. Рабочая программа воспитания</w:t>
            </w:r>
          </w:p>
        </w:tc>
        <w:tc>
          <w:tcPr>
            <w:tcW w:w="570" w:type="dxa"/>
            <w:vAlign w:val="center"/>
          </w:tcPr>
          <w:p w:rsidR="00A44FAD" w:rsidRDefault="00A44FAD">
            <w:pPr>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 xml:space="preserve">5.4. </w:t>
            </w:r>
            <w:bookmarkStart w:id="2" w:name="_Hlk68525855"/>
            <w:r>
              <w:rPr>
                <w:rFonts w:ascii="Times New Roman" w:hAnsi="Times New Roman"/>
                <w:i/>
                <w:iCs/>
              </w:rPr>
              <w:t>Календарный план воспитательной работы</w:t>
            </w:r>
            <w:bookmarkEnd w:id="2"/>
          </w:p>
        </w:tc>
        <w:tc>
          <w:tcPr>
            <w:tcW w:w="570" w:type="dxa"/>
            <w:vAlign w:val="center"/>
          </w:tcPr>
          <w:p w:rsidR="00A44FAD" w:rsidRDefault="00A44FAD">
            <w:pPr>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240" w:after="120" w:line="240" w:lineRule="auto"/>
              <w:rPr>
                <w:rFonts w:ascii="Times New Roman" w:hAnsi="Times New Roman"/>
                <w:b/>
                <w:bCs/>
              </w:rPr>
            </w:pPr>
            <w:r>
              <w:rPr>
                <w:rFonts w:ascii="Times New Roman" w:hAnsi="Times New Roman"/>
                <w:b/>
                <w:bCs/>
              </w:rPr>
              <w:t>Раздел 6. Условия реализации образовательной программы</w:t>
            </w:r>
          </w:p>
        </w:tc>
        <w:tc>
          <w:tcPr>
            <w:tcW w:w="570" w:type="dxa"/>
            <w:vAlign w:val="center"/>
          </w:tcPr>
          <w:p w:rsidR="00A44FAD" w:rsidRDefault="00A44FAD">
            <w:pPr>
              <w:spacing w:after="0" w:line="360" w:lineRule="auto"/>
              <w:jc w:val="center"/>
              <w:rPr>
                <w:rFonts w:ascii="Times New Roman" w:hAnsi="Times New Roman"/>
                <w:b/>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6.1. Требования к материально-техническому обеспечению образовательной программы</w:t>
            </w:r>
          </w:p>
        </w:tc>
        <w:tc>
          <w:tcPr>
            <w:tcW w:w="570" w:type="dxa"/>
            <w:vAlign w:val="center"/>
          </w:tcPr>
          <w:p w:rsidR="00A44FAD" w:rsidRDefault="00A44FAD">
            <w:pPr>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6.2. Требования к учебно-методическому обеспечению образовательной программы.</w:t>
            </w:r>
            <w:r>
              <w:rPr>
                <w:rFonts w:ascii="Times New Roman" w:hAnsi="Times New Roman"/>
                <w:b/>
                <w:bCs/>
              </w:rPr>
              <w:t xml:space="preserve"> </w:t>
            </w:r>
          </w:p>
        </w:tc>
        <w:tc>
          <w:tcPr>
            <w:tcW w:w="570" w:type="dxa"/>
            <w:vAlign w:val="center"/>
          </w:tcPr>
          <w:p w:rsidR="00A44FAD" w:rsidRDefault="00A44FAD">
            <w:pPr>
              <w:spacing w:after="0" w:line="360" w:lineRule="auto"/>
              <w:jc w:val="center"/>
              <w:rPr>
                <w:rFonts w:ascii="Times New Roman" w:hAnsi="Times New Roman"/>
                <w:bCs/>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6.3. Требования к практической подготовке обучающихся</w:t>
            </w:r>
          </w:p>
        </w:tc>
        <w:tc>
          <w:tcPr>
            <w:tcW w:w="570" w:type="dxa"/>
            <w:vAlign w:val="center"/>
          </w:tcPr>
          <w:p w:rsidR="00A44FAD" w:rsidRDefault="00A44FAD">
            <w:pPr>
              <w:spacing w:after="0" w:line="360" w:lineRule="auto"/>
              <w:jc w:val="center"/>
              <w:rPr>
                <w:rFonts w:ascii="Times New Roman" w:hAnsi="Times New Roman"/>
                <w:bCs/>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 xml:space="preserve">6.4. Требования к организации воспитания обучающихся. </w:t>
            </w:r>
          </w:p>
        </w:tc>
        <w:tc>
          <w:tcPr>
            <w:tcW w:w="570" w:type="dxa"/>
            <w:vAlign w:val="center"/>
          </w:tcPr>
          <w:p w:rsidR="00A44FAD" w:rsidRDefault="00A44FAD">
            <w:pPr>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6.5. Требования к кадровым условиям реализации образовательной программы</w:t>
            </w:r>
          </w:p>
        </w:tc>
        <w:tc>
          <w:tcPr>
            <w:tcW w:w="570" w:type="dxa"/>
            <w:vAlign w:val="center"/>
          </w:tcPr>
          <w:p w:rsidR="00A44FAD" w:rsidRDefault="00A44FAD">
            <w:pPr>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6.6. Требования к финансовым условиям реализации образовательной программы</w:t>
            </w:r>
          </w:p>
        </w:tc>
        <w:tc>
          <w:tcPr>
            <w:tcW w:w="570" w:type="dxa"/>
            <w:vAlign w:val="center"/>
          </w:tcPr>
          <w:p w:rsidR="00A44FAD" w:rsidRDefault="00A44FAD">
            <w:pPr>
              <w:spacing w:after="0" w:line="360" w:lineRule="auto"/>
              <w:jc w:val="center"/>
              <w:rPr>
                <w:rFonts w:ascii="Times New Roman" w:hAnsi="Times New Roman"/>
                <w:bCs/>
                <w:i/>
                <w:iCs/>
              </w:rPr>
            </w:pPr>
          </w:p>
        </w:tc>
      </w:tr>
      <w:tr w:rsidR="00A44FAD" w:rsidTr="00A44FAD">
        <w:tc>
          <w:tcPr>
            <w:tcW w:w="9386" w:type="dxa"/>
            <w:gridSpan w:val="2"/>
            <w:hideMark/>
          </w:tcPr>
          <w:p w:rsidR="00A44FAD" w:rsidRDefault="00A44FAD">
            <w:pPr>
              <w:tabs>
                <w:tab w:val="right" w:leader="dot" w:pos="9344"/>
              </w:tabs>
              <w:spacing w:before="240" w:after="120" w:line="240" w:lineRule="auto"/>
              <w:rPr>
                <w:rFonts w:ascii="Times New Roman" w:hAnsi="Times New Roman"/>
                <w:b/>
                <w:bCs/>
              </w:rPr>
            </w:pPr>
            <w:r>
              <w:rPr>
                <w:rFonts w:ascii="Times New Roman" w:hAnsi="Times New Roman"/>
                <w:b/>
                <w:bCs/>
              </w:rPr>
              <w:t xml:space="preserve">Раздел 7. Формирование оценочных средств для проведения государственной итоговой аттестации </w:t>
            </w:r>
          </w:p>
        </w:tc>
        <w:tc>
          <w:tcPr>
            <w:tcW w:w="570" w:type="dxa"/>
            <w:vAlign w:val="center"/>
          </w:tcPr>
          <w:p w:rsidR="00A44FAD" w:rsidRDefault="00A44FAD">
            <w:pPr>
              <w:spacing w:after="0" w:line="360" w:lineRule="auto"/>
              <w:jc w:val="center"/>
              <w:rPr>
                <w:rFonts w:ascii="Times New Roman" w:hAnsi="Times New Roman"/>
                <w:b/>
              </w:rPr>
            </w:pPr>
          </w:p>
        </w:tc>
      </w:tr>
      <w:tr w:rsidR="00A44FAD" w:rsidTr="00A44FAD">
        <w:tc>
          <w:tcPr>
            <w:tcW w:w="9386" w:type="dxa"/>
            <w:gridSpan w:val="2"/>
            <w:hideMark/>
          </w:tcPr>
          <w:p w:rsidR="00A44FAD" w:rsidRDefault="00A44FAD">
            <w:pPr>
              <w:tabs>
                <w:tab w:val="right" w:leader="dot" w:pos="9344"/>
              </w:tabs>
              <w:spacing w:before="240" w:after="120" w:line="240" w:lineRule="auto"/>
              <w:rPr>
                <w:rFonts w:ascii="Times New Roman" w:hAnsi="Times New Roman"/>
                <w:b/>
                <w:bCs/>
              </w:rPr>
            </w:pPr>
            <w:r>
              <w:rPr>
                <w:rFonts w:ascii="Times New Roman" w:hAnsi="Times New Roman"/>
                <w:b/>
                <w:bCs/>
              </w:rPr>
              <w:t>Раздел 8. Разработчики основной образовательной программы</w:t>
            </w:r>
          </w:p>
          <w:p w:rsidR="00A44FAD" w:rsidRDefault="00A44FAD">
            <w:pPr>
              <w:tabs>
                <w:tab w:val="right" w:leader="dot" w:pos="9344"/>
              </w:tabs>
              <w:spacing w:before="240" w:after="120" w:line="240" w:lineRule="auto"/>
              <w:rPr>
                <w:rFonts w:ascii="Times New Roman" w:hAnsi="Times New Roman"/>
                <w:b/>
                <w:bCs/>
              </w:rPr>
            </w:pPr>
            <w:r>
              <w:rPr>
                <w:rFonts w:ascii="Times New Roman" w:hAnsi="Times New Roman"/>
                <w:b/>
                <w:bCs/>
              </w:rPr>
              <w:t>Раздел 9.</w:t>
            </w:r>
            <w:r>
              <w:rPr>
                <w:rFonts w:ascii="Times New Roman" w:hAnsi="Times New Roman"/>
                <w:b/>
                <w:sz w:val="28"/>
                <w:lang w:eastAsia="en-US"/>
              </w:rPr>
              <w:t xml:space="preserve"> </w:t>
            </w:r>
            <w:r>
              <w:rPr>
                <w:rFonts w:ascii="Times New Roman" w:hAnsi="Times New Roman"/>
                <w:b/>
                <w:sz w:val="24"/>
                <w:szCs w:val="24"/>
                <w:lang w:eastAsia="en-US"/>
              </w:rPr>
              <w:t>Адаптация</w:t>
            </w:r>
            <w:r>
              <w:rPr>
                <w:rFonts w:ascii="Times New Roman" w:hAnsi="Times New Roman"/>
                <w:b/>
                <w:spacing w:val="3"/>
                <w:sz w:val="24"/>
                <w:szCs w:val="24"/>
                <w:lang w:eastAsia="en-US"/>
              </w:rPr>
              <w:t xml:space="preserve"> </w:t>
            </w:r>
            <w:r>
              <w:rPr>
                <w:rFonts w:ascii="Times New Roman" w:hAnsi="Times New Roman"/>
                <w:b/>
                <w:sz w:val="24"/>
                <w:szCs w:val="24"/>
                <w:lang w:eastAsia="en-US"/>
              </w:rPr>
              <w:t>образовательной программы</w:t>
            </w:r>
            <w:r>
              <w:rPr>
                <w:rFonts w:ascii="Times New Roman" w:hAnsi="Times New Roman"/>
                <w:b/>
                <w:spacing w:val="3"/>
                <w:sz w:val="24"/>
                <w:szCs w:val="24"/>
                <w:lang w:eastAsia="en-US"/>
              </w:rPr>
              <w:t xml:space="preserve"> </w:t>
            </w:r>
            <w:r>
              <w:rPr>
                <w:rFonts w:ascii="Times New Roman" w:hAnsi="Times New Roman"/>
                <w:b/>
                <w:sz w:val="24"/>
                <w:szCs w:val="24"/>
                <w:lang w:eastAsia="en-US"/>
              </w:rPr>
              <w:t>при</w:t>
            </w:r>
            <w:r>
              <w:rPr>
                <w:rFonts w:ascii="Times New Roman" w:hAnsi="Times New Roman"/>
                <w:b/>
                <w:spacing w:val="2"/>
                <w:sz w:val="24"/>
                <w:szCs w:val="24"/>
                <w:lang w:eastAsia="en-US"/>
              </w:rPr>
              <w:t xml:space="preserve"> </w:t>
            </w:r>
            <w:r>
              <w:rPr>
                <w:rFonts w:ascii="Times New Roman" w:hAnsi="Times New Roman"/>
                <w:b/>
                <w:sz w:val="24"/>
                <w:szCs w:val="24"/>
                <w:lang w:eastAsia="en-US"/>
              </w:rPr>
              <w:t>обучении</w:t>
            </w:r>
            <w:r>
              <w:rPr>
                <w:rFonts w:ascii="Times New Roman" w:hAnsi="Times New Roman"/>
                <w:b/>
                <w:spacing w:val="3"/>
                <w:sz w:val="24"/>
                <w:szCs w:val="24"/>
                <w:lang w:eastAsia="en-US"/>
              </w:rPr>
              <w:t xml:space="preserve"> </w:t>
            </w:r>
            <w:r>
              <w:rPr>
                <w:rFonts w:ascii="Times New Roman" w:hAnsi="Times New Roman"/>
                <w:b/>
                <w:sz w:val="24"/>
                <w:szCs w:val="24"/>
                <w:lang w:eastAsia="en-US"/>
              </w:rPr>
              <w:t>инвалидов</w:t>
            </w:r>
            <w:r>
              <w:rPr>
                <w:rFonts w:ascii="Times New Roman" w:hAnsi="Times New Roman"/>
                <w:b/>
                <w:spacing w:val="-67"/>
                <w:sz w:val="24"/>
                <w:szCs w:val="24"/>
                <w:lang w:eastAsia="en-US"/>
              </w:rPr>
              <w:t xml:space="preserve"> </w:t>
            </w:r>
            <w:r>
              <w:rPr>
                <w:rFonts w:ascii="Times New Roman" w:hAnsi="Times New Roman"/>
                <w:b/>
                <w:sz w:val="24"/>
                <w:szCs w:val="24"/>
                <w:lang w:eastAsia="en-US"/>
              </w:rPr>
              <w:t>и</w:t>
            </w:r>
            <w:r>
              <w:rPr>
                <w:rFonts w:ascii="Times New Roman" w:hAnsi="Times New Roman"/>
                <w:b/>
                <w:spacing w:val="-3"/>
                <w:sz w:val="24"/>
                <w:szCs w:val="24"/>
                <w:lang w:eastAsia="en-US"/>
              </w:rPr>
              <w:t xml:space="preserve"> </w:t>
            </w:r>
            <w:r>
              <w:rPr>
                <w:rFonts w:ascii="Times New Roman" w:hAnsi="Times New Roman"/>
                <w:b/>
                <w:sz w:val="24"/>
                <w:szCs w:val="24"/>
                <w:lang w:eastAsia="en-US"/>
              </w:rPr>
              <w:t>лиц</w:t>
            </w:r>
            <w:r>
              <w:rPr>
                <w:rFonts w:ascii="Times New Roman" w:hAnsi="Times New Roman"/>
                <w:b/>
                <w:spacing w:val="-2"/>
                <w:sz w:val="24"/>
                <w:szCs w:val="24"/>
                <w:lang w:eastAsia="en-US"/>
              </w:rPr>
              <w:t xml:space="preserve"> </w:t>
            </w:r>
            <w:r>
              <w:rPr>
                <w:rFonts w:ascii="Times New Roman" w:hAnsi="Times New Roman"/>
                <w:b/>
                <w:sz w:val="24"/>
                <w:szCs w:val="24"/>
                <w:lang w:eastAsia="en-US"/>
              </w:rPr>
              <w:t>с</w:t>
            </w:r>
            <w:r>
              <w:rPr>
                <w:rFonts w:ascii="Times New Roman" w:hAnsi="Times New Roman"/>
                <w:b/>
                <w:spacing w:val="-1"/>
                <w:sz w:val="24"/>
                <w:szCs w:val="24"/>
                <w:lang w:eastAsia="en-US"/>
              </w:rPr>
              <w:t xml:space="preserve"> </w:t>
            </w:r>
            <w:r>
              <w:rPr>
                <w:rFonts w:ascii="Times New Roman" w:hAnsi="Times New Roman"/>
                <w:b/>
                <w:sz w:val="24"/>
                <w:szCs w:val="24"/>
                <w:lang w:eastAsia="en-US"/>
              </w:rPr>
              <w:t>ограниченными</w:t>
            </w:r>
            <w:r>
              <w:rPr>
                <w:rFonts w:ascii="Times New Roman" w:hAnsi="Times New Roman"/>
                <w:b/>
                <w:spacing w:val="-2"/>
                <w:sz w:val="24"/>
                <w:szCs w:val="24"/>
                <w:lang w:eastAsia="en-US"/>
              </w:rPr>
              <w:t xml:space="preserve"> </w:t>
            </w:r>
            <w:r>
              <w:rPr>
                <w:rFonts w:ascii="Times New Roman" w:hAnsi="Times New Roman"/>
                <w:b/>
                <w:sz w:val="24"/>
                <w:szCs w:val="24"/>
                <w:lang w:eastAsia="en-US"/>
              </w:rPr>
              <w:t>возможностями</w:t>
            </w:r>
            <w:r>
              <w:rPr>
                <w:rFonts w:ascii="Times New Roman" w:hAnsi="Times New Roman"/>
                <w:b/>
                <w:spacing w:val="-2"/>
                <w:sz w:val="24"/>
                <w:szCs w:val="24"/>
                <w:lang w:eastAsia="en-US"/>
              </w:rPr>
              <w:t xml:space="preserve"> </w:t>
            </w:r>
            <w:r>
              <w:rPr>
                <w:rFonts w:ascii="Times New Roman" w:hAnsi="Times New Roman"/>
                <w:b/>
                <w:sz w:val="24"/>
                <w:szCs w:val="24"/>
                <w:lang w:eastAsia="en-US"/>
              </w:rPr>
              <w:t>здоровья</w:t>
            </w:r>
          </w:p>
        </w:tc>
        <w:tc>
          <w:tcPr>
            <w:tcW w:w="570" w:type="dxa"/>
            <w:vAlign w:val="center"/>
          </w:tcPr>
          <w:p w:rsidR="00A44FAD" w:rsidRDefault="00A44FAD">
            <w:pPr>
              <w:spacing w:after="0" w:line="360" w:lineRule="auto"/>
              <w:jc w:val="center"/>
              <w:rPr>
                <w:rFonts w:ascii="Times New Roman" w:hAnsi="Times New Roman"/>
                <w:b/>
              </w:rPr>
            </w:pPr>
          </w:p>
        </w:tc>
      </w:tr>
      <w:tr w:rsidR="00A44FAD" w:rsidTr="00A44FAD">
        <w:tc>
          <w:tcPr>
            <w:tcW w:w="9386" w:type="dxa"/>
            <w:gridSpan w:val="2"/>
            <w:hideMark/>
          </w:tcPr>
          <w:p w:rsidR="00A44FAD" w:rsidRDefault="00A44FAD">
            <w:pPr>
              <w:tabs>
                <w:tab w:val="right" w:leader="dot" w:pos="9344"/>
              </w:tabs>
              <w:spacing w:before="240" w:after="120" w:line="240" w:lineRule="auto"/>
              <w:rPr>
                <w:rFonts w:ascii="Times New Roman" w:hAnsi="Times New Roman"/>
                <w:b/>
                <w:bCs/>
              </w:rPr>
            </w:pPr>
            <w:r>
              <w:rPr>
                <w:rFonts w:ascii="Times New Roman" w:hAnsi="Times New Roman"/>
                <w:b/>
                <w:bCs/>
              </w:rPr>
              <w:t>Приложение 1 Программы профессиональных модулей</w:t>
            </w:r>
          </w:p>
        </w:tc>
        <w:tc>
          <w:tcPr>
            <w:tcW w:w="570" w:type="dxa"/>
            <w:vAlign w:val="center"/>
          </w:tcPr>
          <w:p w:rsidR="00A44FAD" w:rsidRDefault="00A44FAD">
            <w:pPr>
              <w:spacing w:after="0" w:line="360" w:lineRule="auto"/>
              <w:jc w:val="center"/>
              <w:rPr>
                <w:rFonts w:ascii="Times New Roman" w:hAnsi="Times New Roman"/>
                <w:b/>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1.1. Рабочая программа профессионального модуля ПМ.01 «Проведение мероприятий по профилактике инфекций, связанных с оказанием медицинской помощи»</w:t>
            </w:r>
            <w:r>
              <w:rPr>
                <w:rFonts w:ascii="Times New Roman" w:hAnsi="Times New Roman"/>
                <w:b/>
                <w:bCs/>
              </w:rPr>
              <w:t xml:space="preserve"> </w:t>
            </w:r>
          </w:p>
        </w:tc>
        <w:tc>
          <w:tcPr>
            <w:tcW w:w="570" w:type="dxa"/>
            <w:vAlign w:val="center"/>
          </w:tcPr>
          <w:p w:rsidR="00A44FAD" w:rsidRDefault="00A44FAD">
            <w:pPr>
              <w:tabs>
                <w:tab w:val="left" w:pos="426"/>
              </w:tabs>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1.2. Рабочая программа профессионального модуля ПМ.02 «Ведение медицинской документации, организация деятельности находящегося в распоряжении медицинского персонала»</w:t>
            </w:r>
            <w:r>
              <w:rPr>
                <w:rFonts w:ascii="Times New Roman" w:hAnsi="Times New Roman"/>
                <w:b/>
                <w:bCs/>
              </w:rPr>
              <w:t xml:space="preserve"> </w:t>
            </w:r>
          </w:p>
        </w:tc>
        <w:tc>
          <w:tcPr>
            <w:tcW w:w="570" w:type="dxa"/>
            <w:vAlign w:val="center"/>
          </w:tcPr>
          <w:p w:rsidR="00A44FAD" w:rsidRDefault="00A44FAD">
            <w:pPr>
              <w:tabs>
                <w:tab w:val="left" w:pos="426"/>
              </w:tabs>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1.3. Рабочая программа профессионального модуля ПМ.03 «Проведение мероприятий по профилактике неинфекционных и инфекционных заболеваний, формированию здорового образа жизни»</w:t>
            </w:r>
            <w:r>
              <w:rPr>
                <w:rFonts w:ascii="Times New Roman" w:hAnsi="Times New Roman"/>
                <w:b/>
                <w:bCs/>
              </w:rPr>
              <w:t xml:space="preserve"> </w:t>
            </w:r>
          </w:p>
        </w:tc>
        <w:tc>
          <w:tcPr>
            <w:tcW w:w="570" w:type="dxa"/>
            <w:vAlign w:val="center"/>
          </w:tcPr>
          <w:p w:rsidR="00A44FAD" w:rsidRDefault="00A44FAD">
            <w:pPr>
              <w:tabs>
                <w:tab w:val="left" w:pos="426"/>
              </w:tabs>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lastRenderedPageBreak/>
              <w:t>Приложение 1.4. Рабочая программа профессионального модуля ПМ.04 «Оказание медицинской помощи, осуществление сестринского ухода и наблюдения за пациентами при заболеваниях и состояниях»</w:t>
            </w:r>
            <w:r>
              <w:rPr>
                <w:rFonts w:ascii="Times New Roman" w:hAnsi="Times New Roman"/>
                <w:b/>
                <w:bCs/>
              </w:rPr>
              <w:t xml:space="preserve"> </w:t>
            </w:r>
          </w:p>
        </w:tc>
        <w:tc>
          <w:tcPr>
            <w:tcW w:w="570" w:type="dxa"/>
            <w:vAlign w:val="center"/>
          </w:tcPr>
          <w:p w:rsidR="00A44FAD" w:rsidRDefault="00A44FAD">
            <w:pPr>
              <w:tabs>
                <w:tab w:val="left" w:pos="426"/>
              </w:tabs>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1.5. Рабочая программа профессионального модуля ПМ.05 «Оказание медицинской помощи в экстренной форме»</w:t>
            </w:r>
            <w:r>
              <w:rPr>
                <w:rFonts w:ascii="Times New Roman" w:hAnsi="Times New Roman"/>
                <w:b/>
                <w:bCs/>
              </w:rPr>
              <w:t xml:space="preserve"> </w:t>
            </w:r>
          </w:p>
        </w:tc>
        <w:tc>
          <w:tcPr>
            <w:tcW w:w="570" w:type="dxa"/>
            <w:vAlign w:val="center"/>
          </w:tcPr>
          <w:p w:rsidR="00A44FAD" w:rsidRDefault="00A44FAD">
            <w:pPr>
              <w:tabs>
                <w:tab w:val="left" w:pos="426"/>
              </w:tabs>
              <w:spacing w:after="0" w:line="360" w:lineRule="auto"/>
              <w:jc w:val="center"/>
              <w:rPr>
                <w:rFonts w:ascii="Times New Roman" w:hAnsi="Times New Roman"/>
                <w:i/>
                <w:iCs/>
              </w:rPr>
            </w:pPr>
          </w:p>
        </w:tc>
      </w:tr>
      <w:tr w:rsidR="00FE7DB9" w:rsidTr="00A44FAD">
        <w:trPr>
          <w:gridAfter w:val="2"/>
          <w:wAfter w:w="9386" w:type="dxa"/>
        </w:trPr>
        <w:tc>
          <w:tcPr>
            <w:tcW w:w="570" w:type="dxa"/>
            <w:vAlign w:val="center"/>
          </w:tcPr>
          <w:p w:rsidR="00FE7DB9" w:rsidRDefault="00FE7DB9">
            <w:pPr>
              <w:tabs>
                <w:tab w:val="left" w:pos="426"/>
              </w:tabs>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240" w:after="120" w:line="240" w:lineRule="auto"/>
              <w:rPr>
                <w:rFonts w:ascii="Times New Roman" w:hAnsi="Times New Roman"/>
                <w:b/>
                <w:bCs/>
              </w:rPr>
            </w:pPr>
            <w:r>
              <w:rPr>
                <w:rFonts w:ascii="Times New Roman" w:hAnsi="Times New Roman"/>
                <w:b/>
                <w:bCs/>
              </w:rPr>
              <w:t>Приложение 3 Программы учебных дисциплин</w:t>
            </w:r>
            <w:r w:rsidR="00EE3BD0">
              <w:rPr>
                <w:rFonts w:ascii="Times New Roman" w:hAnsi="Times New Roman"/>
                <w:b/>
                <w:bCs/>
              </w:rPr>
              <w:t xml:space="preserve">       </w:t>
            </w:r>
          </w:p>
        </w:tc>
        <w:tc>
          <w:tcPr>
            <w:tcW w:w="570" w:type="dxa"/>
            <w:vAlign w:val="center"/>
          </w:tcPr>
          <w:p w:rsidR="00A44FAD" w:rsidRDefault="00A44FAD">
            <w:pPr>
              <w:pStyle w:val="aff3"/>
              <w:tabs>
                <w:tab w:val="left" w:pos="426"/>
              </w:tabs>
              <w:spacing w:before="0" w:after="0" w:line="360" w:lineRule="auto"/>
              <w:ind w:left="0"/>
              <w:jc w:val="center"/>
              <w:rPr>
                <w:b/>
                <w:sz w:val="22"/>
                <w:szCs w:val="22"/>
              </w:rPr>
            </w:pPr>
          </w:p>
        </w:tc>
      </w:tr>
      <w:tr w:rsidR="00A44FAD" w:rsidTr="00A44FAD">
        <w:tc>
          <w:tcPr>
            <w:tcW w:w="9386" w:type="dxa"/>
            <w:gridSpan w:val="2"/>
            <w:hideMark/>
          </w:tcPr>
          <w:p w:rsidR="00A44FAD" w:rsidRDefault="00A44FAD">
            <w:pPr>
              <w:tabs>
                <w:tab w:val="right" w:leader="dot" w:pos="9344"/>
              </w:tabs>
              <w:spacing w:before="240" w:after="120" w:line="240" w:lineRule="auto"/>
              <w:rPr>
                <w:rFonts w:ascii="Times New Roman" w:hAnsi="Times New Roman"/>
                <w:b/>
                <w:bCs/>
              </w:rPr>
            </w:pPr>
            <w:r>
              <w:rPr>
                <w:rFonts w:ascii="Times New Roman" w:hAnsi="Times New Roman"/>
                <w:i/>
                <w:iCs/>
              </w:rPr>
              <w:t>Приложение 3.1. Рабочая программа учебной дисциплины «СГ.01 История России»</w:t>
            </w:r>
            <w:r>
              <w:rPr>
                <w:rFonts w:ascii="Times New Roman" w:hAnsi="Times New Roman"/>
                <w:b/>
                <w:bCs/>
              </w:rPr>
              <w:t xml:space="preserve"> </w:t>
            </w:r>
          </w:p>
        </w:tc>
        <w:tc>
          <w:tcPr>
            <w:tcW w:w="570" w:type="dxa"/>
            <w:vAlign w:val="center"/>
          </w:tcPr>
          <w:p w:rsidR="00A44FAD" w:rsidRDefault="00A44FAD">
            <w:pPr>
              <w:pStyle w:val="aff3"/>
              <w:tabs>
                <w:tab w:val="left" w:pos="426"/>
              </w:tabs>
              <w:spacing w:before="0" w:after="0" w:line="360" w:lineRule="auto"/>
              <w:ind w:left="0"/>
              <w:jc w:val="center"/>
              <w:rPr>
                <w:b/>
                <w:i/>
                <w:iCs/>
                <w:sz w:val="22"/>
                <w:szCs w:val="22"/>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3.2. Рабочая программа учебной дисциплины «СГ.02 Иностранный язык в профессиональной деятельности»</w:t>
            </w:r>
            <w:r>
              <w:rPr>
                <w:rFonts w:ascii="Times New Roman" w:hAnsi="Times New Roman"/>
                <w:b/>
                <w:bCs/>
              </w:rPr>
              <w:t xml:space="preserve"> </w:t>
            </w:r>
          </w:p>
        </w:tc>
        <w:tc>
          <w:tcPr>
            <w:tcW w:w="570" w:type="dxa"/>
            <w:vAlign w:val="center"/>
          </w:tcPr>
          <w:p w:rsidR="00A44FAD" w:rsidRDefault="00A44FAD">
            <w:pPr>
              <w:tabs>
                <w:tab w:val="left" w:pos="426"/>
              </w:tabs>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3.3. Рабочая программа учебной дисциплины «СГ.03 Безопасность жизнедеятельности»</w:t>
            </w:r>
            <w:r>
              <w:rPr>
                <w:rFonts w:ascii="Times New Roman" w:hAnsi="Times New Roman"/>
                <w:b/>
                <w:bCs/>
              </w:rPr>
              <w:t xml:space="preserve"> </w:t>
            </w:r>
          </w:p>
        </w:tc>
        <w:tc>
          <w:tcPr>
            <w:tcW w:w="570" w:type="dxa"/>
            <w:vAlign w:val="center"/>
          </w:tcPr>
          <w:p w:rsidR="00A44FAD" w:rsidRDefault="00A44FAD">
            <w:pPr>
              <w:tabs>
                <w:tab w:val="left" w:pos="426"/>
              </w:tabs>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3.4. Рабочая программа учебной дисциплины «СГ.04 Физическая культура»</w:t>
            </w:r>
            <w:r>
              <w:rPr>
                <w:rFonts w:ascii="Times New Roman" w:hAnsi="Times New Roman"/>
                <w:b/>
                <w:bCs/>
              </w:rPr>
              <w:t xml:space="preserve"> </w:t>
            </w:r>
          </w:p>
        </w:tc>
        <w:tc>
          <w:tcPr>
            <w:tcW w:w="570" w:type="dxa"/>
            <w:vAlign w:val="center"/>
          </w:tcPr>
          <w:p w:rsidR="00A44FAD" w:rsidRDefault="00A44FAD">
            <w:pPr>
              <w:tabs>
                <w:tab w:val="left" w:pos="426"/>
              </w:tabs>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3.5. Рабочая программа учебной дисциплины «СГ.05 Основы бережливого производства»</w:t>
            </w:r>
            <w:r>
              <w:rPr>
                <w:rFonts w:ascii="Times New Roman" w:hAnsi="Times New Roman"/>
                <w:b/>
                <w:bCs/>
              </w:rPr>
              <w:t xml:space="preserve"> </w:t>
            </w:r>
          </w:p>
        </w:tc>
        <w:tc>
          <w:tcPr>
            <w:tcW w:w="570" w:type="dxa"/>
            <w:vAlign w:val="center"/>
          </w:tcPr>
          <w:p w:rsidR="00A44FAD" w:rsidRDefault="00A44FAD">
            <w:pPr>
              <w:tabs>
                <w:tab w:val="left" w:pos="426"/>
              </w:tabs>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3.6. Рабочая программа учебной дисциплины «СГ.06 Основы финансовой грамотности»</w:t>
            </w:r>
            <w:r>
              <w:rPr>
                <w:rFonts w:ascii="Times New Roman" w:hAnsi="Times New Roman"/>
                <w:b/>
                <w:bCs/>
              </w:rPr>
              <w:t xml:space="preserve"> </w:t>
            </w:r>
          </w:p>
        </w:tc>
        <w:tc>
          <w:tcPr>
            <w:tcW w:w="570" w:type="dxa"/>
            <w:vAlign w:val="center"/>
          </w:tcPr>
          <w:p w:rsidR="00A44FAD" w:rsidRDefault="00A44FAD">
            <w:pPr>
              <w:tabs>
                <w:tab w:val="left" w:pos="426"/>
              </w:tabs>
              <w:spacing w:after="0" w:line="360" w:lineRule="auto"/>
              <w:jc w:val="center"/>
              <w:rPr>
                <w:rFonts w:ascii="Times New Roman" w:hAnsi="Times New Roman"/>
                <w:i/>
                <w:iCs/>
              </w:rPr>
            </w:pPr>
          </w:p>
        </w:tc>
      </w:tr>
      <w:tr w:rsidR="00A44FAD" w:rsidTr="00A44FAD">
        <w:tc>
          <w:tcPr>
            <w:tcW w:w="9386" w:type="dxa"/>
            <w:gridSpan w:val="2"/>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3.7. Рабочая программа учебной дисциплины «СГ.07 Гражданское население в противодействии распространению идеологии терроризма»</w:t>
            </w:r>
          </w:p>
          <w:p w:rsidR="00A44FAD" w:rsidRDefault="000640A7">
            <w:pPr>
              <w:tabs>
                <w:tab w:val="right" w:leader="dot" w:pos="9344"/>
              </w:tabs>
              <w:spacing w:before="240" w:after="120" w:line="240" w:lineRule="auto"/>
              <w:ind w:left="284"/>
              <w:rPr>
                <w:rFonts w:ascii="Times New Roman" w:hAnsi="Times New Roman"/>
                <w:i/>
                <w:iCs/>
                <w:noProof/>
                <w:color w:val="000000" w:themeColor="text1"/>
              </w:rPr>
            </w:pPr>
            <w:hyperlink r:id="rId9" w:anchor="_Toc132208167" w:history="1">
              <w:r w:rsidR="00A44FAD">
                <w:rPr>
                  <w:rStyle w:val="a3"/>
                  <w:i/>
                  <w:iCs/>
                  <w:noProof/>
                  <w:color w:val="000000" w:themeColor="text1"/>
                </w:rPr>
                <w:t xml:space="preserve">Приложение 3.8 </w:t>
              </w:r>
            </w:hyperlink>
            <w:hyperlink r:id="rId10" w:anchor="_Toc132208168" w:history="1">
              <w:r w:rsidR="00A44FAD">
                <w:rPr>
                  <w:rStyle w:val="a3"/>
                  <w:i/>
                  <w:iCs/>
                  <w:noProof/>
                  <w:color w:val="000000" w:themeColor="text1"/>
                </w:rPr>
                <w:t xml:space="preserve">Рабочая программа учебной дисциплины </w:t>
              </w:r>
            </w:hyperlink>
            <w:hyperlink r:id="rId11" w:anchor="_Toc132208169" w:history="1">
              <w:r w:rsidR="00A44FAD">
                <w:rPr>
                  <w:rStyle w:val="a3"/>
                  <w:i/>
                  <w:iCs/>
                  <w:noProof/>
                  <w:color w:val="000000" w:themeColor="text1"/>
                </w:rPr>
                <w:t>«ОП.01. Информационные технологии в профессиональной деятельности</w:t>
              </w:r>
            </w:hyperlink>
          </w:p>
          <w:p w:rsidR="00A44FAD" w:rsidRDefault="000640A7">
            <w:pPr>
              <w:tabs>
                <w:tab w:val="right" w:leader="dot" w:pos="9344"/>
              </w:tabs>
              <w:spacing w:before="240" w:after="120" w:line="240" w:lineRule="auto"/>
              <w:ind w:left="284"/>
              <w:rPr>
                <w:rFonts w:ascii="Times New Roman" w:hAnsi="Times New Roman"/>
                <w:i/>
                <w:iCs/>
                <w:noProof/>
                <w:color w:val="000000" w:themeColor="text1"/>
              </w:rPr>
            </w:pPr>
            <w:hyperlink r:id="rId12" w:anchor="_Toc132208145" w:history="1">
              <w:r w:rsidR="00A44FAD">
                <w:rPr>
                  <w:rStyle w:val="a3"/>
                  <w:i/>
                  <w:iCs/>
                  <w:noProof/>
                  <w:color w:val="000000" w:themeColor="text1"/>
                </w:rPr>
                <w:t xml:space="preserve">Приложение 3.9 </w:t>
              </w:r>
            </w:hyperlink>
            <w:hyperlink r:id="rId13" w:anchor="_Toc132208146" w:history="1">
              <w:r w:rsidR="00A44FAD">
                <w:rPr>
                  <w:rStyle w:val="a3"/>
                  <w:i/>
                  <w:iCs/>
                  <w:noProof/>
                  <w:color w:val="000000" w:themeColor="text1"/>
                </w:rPr>
                <w:t xml:space="preserve">Рабочая программа учебной дисциплины </w:t>
              </w:r>
            </w:hyperlink>
            <w:hyperlink r:id="rId14" w:anchor="_Toc132208147" w:history="1">
              <w:r w:rsidR="00A44FAD">
                <w:rPr>
                  <w:rStyle w:val="a3"/>
                  <w:i/>
                  <w:iCs/>
                  <w:noProof/>
                  <w:color w:val="000000" w:themeColor="text1"/>
                </w:rPr>
                <w:t>«ОП 02. Анатомия и физиология человека»</w:t>
              </w:r>
              <w:r w:rsidR="00A44FAD">
                <w:rPr>
                  <w:rStyle w:val="a3"/>
                  <w:i/>
                  <w:iCs/>
                  <w:noProof/>
                  <w:webHidden/>
                  <w:color w:val="000000" w:themeColor="text1"/>
                </w:rPr>
                <w:fldChar w:fldCharType="begin"/>
              </w:r>
              <w:r w:rsidR="00A44FAD">
                <w:rPr>
                  <w:rStyle w:val="a3"/>
                  <w:i/>
                  <w:iCs/>
                  <w:noProof/>
                  <w:webHidden/>
                  <w:color w:val="000000" w:themeColor="text1"/>
                </w:rPr>
                <w:instrText xml:space="preserve"> PAGEREF _Toc132208147 \h </w:instrText>
              </w:r>
              <w:r w:rsidR="00A44FAD">
                <w:rPr>
                  <w:rStyle w:val="a3"/>
                  <w:i/>
                  <w:iCs/>
                  <w:noProof/>
                  <w:webHidden/>
                  <w:color w:val="000000" w:themeColor="text1"/>
                </w:rPr>
              </w:r>
              <w:r w:rsidR="00A44FAD">
                <w:rPr>
                  <w:rStyle w:val="a3"/>
                  <w:i/>
                  <w:iCs/>
                  <w:noProof/>
                  <w:webHidden/>
                  <w:color w:val="000000" w:themeColor="text1"/>
                </w:rPr>
                <w:fldChar w:fldCharType="separate"/>
              </w:r>
              <w:r w:rsidR="00EE3BD0">
                <w:rPr>
                  <w:rStyle w:val="a3"/>
                  <w:b/>
                  <w:bCs/>
                  <w:i/>
                  <w:iCs/>
                  <w:noProof/>
                  <w:webHidden/>
                  <w:color w:val="000000" w:themeColor="text1"/>
                </w:rPr>
                <w:t>.</w:t>
              </w:r>
              <w:r w:rsidR="00A44FAD">
                <w:rPr>
                  <w:rStyle w:val="a3"/>
                  <w:i/>
                  <w:iCs/>
                  <w:noProof/>
                  <w:webHidden/>
                  <w:color w:val="000000" w:themeColor="text1"/>
                </w:rPr>
                <w:fldChar w:fldCharType="end"/>
              </w:r>
            </w:hyperlink>
          </w:p>
          <w:p w:rsidR="00A44FAD" w:rsidRDefault="00A44FAD">
            <w:pPr>
              <w:tabs>
                <w:tab w:val="right" w:leader="dot" w:pos="9344"/>
              </w:tabs>
              <w:spacing w:before="120" w:after="0" w:line="240" w:lineRule="auto"/>
              <w:ind w:left="240"/>
              <w:rPr>
                <w:rFonts w:ascii="Times New Roman" w:hAnsi="Times New Roman"/>
                <w:i/>
                <w:iCs/>
              </w:rPr>
            </w:pPr>
          </w:p>
        </w:tc>
        <w:tc>
          <w:tcPr>
            <w:tcW w:w="570" w:type="dxa"/>
            <w:vAlign w:val="center"/>
          </w:tcPr>
          <w:p w:rsidR="00A44FAD" w:rsidRDefault="00A44FAD">
            <w:pPr>
              <w:tabs>
                <w:tab w:val="left" w:pos="426"/>
              </w:tabs>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3.10. Рабочая программа учебной дисциплины «ОП.03 Основы латинского языка с медицинской терминологией»</w:t>
            </w:r>
            <w:r>
              <w:rPr>
                <w:rFonts w:ascii="Times New Roman" w:hAnsi="Times New Roman"/>
                <w:b/>
                <w:bCs/>
              </w:rPr>
              <w:t xml:space="preserve"> </w:t>
            </w:r>
          </w:p>
        </w:tc>
        <w:tc>
          <w:tcPr>
            <w:tcW w:w="570" w:type="dxa"/>
            <w:vAlign w:val="center"/>
          </w:tcPr>
          <w:p w:rsidR="00A44FAD" w:rsidRDefault="00A44FAD">
            <w:pPr>
              <w:tabs>
                <w:tab w:val="left" w:pos="426"/>
              </w:tabs>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3.11. Рабочая программа учебной дисциплины «ОП.04 Основы патологии»</w:t>
            </w:r>
            <w:r>
              <w:rPr>
                <w:rFonts w:ascii="Times New Roman" w:hAnsi="Times New Roman"/>
                <w:b/>
                <w:bCs/>
              </w:rPr>
              <w:t xml:space="preserve"> </w:t>
            </w:r>
          </w:p>
        </w:tc>
        <w:tc>
          <w:tcPr>
            <w:tcW w:w="570" w:type="dxa"/>
            <w:vAlign w:val="center"/>
          </w:tcPr>
          <w:p w:rsidR="00A44FAD" w:rsidRDefault="00A44FAD">
            <w:pPr>
              <w:tabs>
                <w:tab w:val="left" w:pos="426"/>
              </w:tabs>
              <w:spacing w:after="0" w:line="360" w:lineRule="auto"/>
              <w:jc w:val="center"/>
              <w:rPr>
                <w:rFonts w:ascii="Times New Roman" w:hAnsi="Times New Roman"/>
                <w:i/>
                <w:iCs/>
              </w:rPr>
            </w:pPr>
          </w:p>
        </w:tc>
      </w:tr>
      <w:tr w:rsidR="00A44FAD" w:rsidTr="00A44FAD">
        <w:tc>
          <w:tcPr>
            <w:tcW w:w="9386" w:type="dxa"/>
            <w:gridSpan w:val="2"/>
          </w:tcPr>
          <w:p w:rsidR="00A44FAD" w:rsidRDefault="00A44FAD">
            <w:pPr>
              <w:tabs>
                <w:tab w:val="right" w:leader="dot" w:pos="9344"/>
              </w:tabs>
              <w:spacing w:before="120" w:after="0" w:line="240" w:lineRule="auto"/>
              <w:rPr>
                <w:rFonts w:ascii="Times New Roman" w:hAnsi="Times New Roman"/>
                <w:i/>
                <w:iCs/>
              </w:rPr>
            </w:pPr>
          </w:p>
        </w:tc>
        <w:tc>
          <w:tcPr>
            <w:tcW w:w="570" w:type="dxa"/>
            <w:vAlign w:val="center"/>
          </w:tcPr>
          <w:p w:rsidR="00A44FAD" w:rsidRDefault="00A44FAD">
            <w:pPr>
              <w:tabs>
                <w:tab w:val="left" w:pos="426"/>
              </w:tabs>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3.12. Рабочая программа учебной дисциплины «ОП.05 Основы микробиологии и иммунологии»</w:t>
            </w:r>
            <w:r>
              <w:rPr>
                <w:rFonts w:ascii="Times New Roman" w:hAnsi="Times New Roman"/>
                <w:b/>
                <w:bCs/>
              </w:rPr>
              <w:t xml:space="preserve"> </w:t>
            </w:r>
          </w:p>
        </w:tc>
        <w:tc>
          <w:tcPr>
            <w:tcW w:w="570" w:type="dxa"/>
            <w:vAlign w:val="center"/>
          </w:tcPr>
          <w:p w:rsidR="00A44FAD" w:rsidRDefault="00A44FAD">
            <w:pPr>
              <w:tabs>
                <w:tab w:val="left" w:pos="426"/>
              </w:tabs>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3.13. Рабочая программа учебной дисциплины «ОП.06 Генетика с основами медицинской генетики»</w:t>
            </w:r>
            <w:r>
              <w:rPr>
                <w:rFonts w:ascii="Times New Roman" w:hAnsi="Times New Roman"/>
                <w:b/>
                <w:bCs/>
              </w:rPr>
              <w:t xml:space="preserve"> </w:t>
            </w:r>
          </w:p>
        </w:tc>
        <w:tc>
          <w:tcPr>
            <w:tcW w:w="570" w:type="dxa"/>
            <w:vAlign w:val="center"/>
          </w:tcPr>
          <w:p w:rsidR="00A44FAD" w:rsidRDefault="00A44FAD">
            <w:pPr>
              <w:tabs>
                <w:tab w:val="left" w:pos="426"/>
              </w:tabs>
              <w:spacing w:after="0" w:line="360" w:lineRule="auto"/>
              <w:jc w:val="center"/>
              <w:rPr>
                <w:rFonts w:ascii="Times New Roman" w:hAnsi="Times New Roman"/>
                <w:i/>
                <w:iCs/>
              </w:rPr>
            </w:pPr>
          </w:p>
        </w:tc>
      </w:tr>
      <w:tr w:rsidR="00A44FAD" w:rsidTr="00A44FAD">
        <w:tc>
          <w:tcPr>
            <w:tcW w:w="9386" w:type="dxa"/>
            <w:gridSpan w:val="2"/>
          </w:tcPr>
          <w:p w:rsidR="00A44FAD" w:rsidRDefault="00A44FAD">
            <w:pPr>
              <w:tabs>
                <w:tab w:val="right" w:leader="dot" w:pos="9344"/>
              </w:tabs>
              <w:spacing w:before="120" w:after="0" w:line="240" w:lineRule="auto"/>
              <w:ind w:left="240"/>
              <w:rPr>
                <w:rFonts w:ascii="Times New Roman" w:hAnsi="Times New Roman"/>
                <w:i/>
                <w:iCs/>
              </w:rPr>
            </w:pPr>
          </w:p>
        </w:tc>
        <w:tc>
          <w:tcPr>
            <w:tcW w:w="570" w:type="dxa"/>
            <w:vAlign w:val="center"/>
          </w:tcPr>
          <w:p w:rsidR="00A44FAD" w:rsidRDefault="00A44FAD">
            <w:pPr>
              <w:tabs>
                <w:tab w:val="left" w:pos="426"/>
              </w:tabs>
              <w:spacing w:after="0" w:line="360" w:lineRule="auto"/>
              <w:jc w:val="center"/>
              <w:rPr>
                <w:rFonts w:ascii="Times New Roman" w:hAnsi="Times New Roman"/>
                <w:i/>
                <w:iCs/>
              </w:rPr>
            </w:pPr>
          </w:p>
        </w:tc>
      </w:tr>
      <w:tr w:rsidR="00A44FAD" w:rsidTr="00A44FAD">
        <w:tc>
          <w:tcPr>
            <w:tcW w:w="9386" w:type="dxa"/>
            <w:gridSpan w:val="2"/>
          </w:tcPr>
          <w:p w:rsidR="00A44FAD" w:rsidRDefault="00A44FAD">
            <w:pPr>
              <w:tabs>
                <w:tab w:val="right" w:leader="dot" w:pos="9344"/>
              </w:tabs>
              <w:spacing w:before="120" w:after="0" w:line="240" w:lineRule="auto"/>
              <w:ind w:left="240"/>
              <w:rPr>
                <w:rFonts w:ascii="Times New Roman" w:hAnsi="Times New Roman"/>
                <w:b/>
                <w:bCs/>
              </w:rPr>
            </w:pPr>
            <w:r>
              <w:rPr>
                <w:rFonts w:ascii="Times New Roman" w:hAnsi="Times New Roman"/>
                <w:i/>
                <w:iCs/>
              </w:rPr>
              <w:t>Приложение 3.14. Рабочая программа учебной дисциплины «ОП.07Фармакология»</w:t>
            </w:r>
            <w:r>
              <w:rPr>
                <w:rFonts w:ascii="Times New Roman" w:hAnsi="Times New Roman"/>
                <w:b/>
                <w:bCs/>
              </w:rPr>
              <w:t xml:space="preserve"> </w:t>
            </w:r>
          </w:p>
          <w:p w:rsidR="00A44FAD" w:rsidRDefault="000640A7">
            <w:pPr>
              <w:tabs>
                <w:tab w:val="right" w:leader="dot" w:pos="9344"/>
              </w:tabs>
              <w:spacing w:before="120" w:after="0" w:line="240" w:lineRule="auto"/>
              <w:ind w:left="240"/>
              <w:rPr>
                <w:rFonts w:ascii="Times New Roman" w:hAnsi="Times New Roman"/>
                <w:bCs/>
                <w:i/>
                <w:iCs/>
              </w:rPr>
            </w:pPr>
            <w:hyperlink r:id="rId15" w:anchor="_Toc132208158" w:history="1">
              <w:r w:rsidR="00A44FAD">
                <w:rPr>
                  <w:rStyle w:val="a3"/>
                  <w:bCs/>
                  <w:i/>
                  <w:iCs/>
                  <w:color w:val="000000" w:themeColor="text1"/>
                </w:rPr>
                <w:t xml:space="preserve">Приложение 3.15 </w:t>
              </w:r>
            </w:hyperlink>
            <w:hyperlink r:id="rId16" w:anchor="_Toc132208159" w:history="1">
              <w:r w:rsidR="00A44FAD">
                <w:rPr>
                  <w:rStyle w:val="a3"/>
                  <w:bCs/>
                  <w:i/>
                  <w:iCs/>
                  <w:color w:val="000000" w:themeColor="text1"/>
                </w:rPr>
                <w:t xml:space="preserve">Рабочая программа учебной дисциплины </w:t>
              </w:r>
            </w:hyperlink>
            <w:hyperlink r:id="rId17" w:anchor="_Toc132208160" w:history="1">
              <w:r w:rsidR="00A44FAD">
                <w:rPr>
                  <w:rStyle w:val="a3"/>
                  <w:bCs/>
                  <w:i/>
                  <w:iCs/>
                  <w:color w:val="000000" w:themeColor="text1"/>
                </w:rPr>
                <w:t>«ОП.08  Гигиена с экологией человека»</w:t>
              </w:r>
              <w:r w:rsidR="00A44FAD">
                <w:rPr>
                  <w:rStyle w:val="a3"/>
                  <w:bCs/>
                  <w:i/>
                  <w:iCs/>
                  <w:webHidden/>
                  <w:color w:val="000000" w:themeColor="text1"/>
                </w:rPr>
                <w:t xml:space="preserve"> </w:t>
              </w:r>
            </w:hyperlink>
          </w:p>
          <w:p w:rsidR="00A44FAD" w:rsidRDefault="000640A7">
            <w:pPr>
              <w:tabs>
                <w:tab w:val="right" w:leader="dot" w:pos="9344"/>
              </w:tabs>
              <w:spacing w:before="240" w:after="120" w:line="240" w:lineRule="auto"/>
              <w:ind w:left="284"/>
              <w:rPr>
                <w:rFonts w:ascii="Times New Roman" w:hAnsi="Times New Roman"/>
                <w:i/>
                <w:iCs/>
                <w:noProof/>
              </w:rPr>
            </w:pPr>
            <w:hyperlink r:id="rId18" w:anchor="_Toc132208158" w:history="1">
              <w:r w:rsidR="00A44FAD">
                <w:rPr>
                  <w:rStyle w:val="a3"/>
                  <w:i/>
                  <w:iCs/>
                  <w:noProof/>
                  <w:color w:val="000000" w:themeColor="text1"/>
                </w:rPr>
                <w:t xml:space="preserve">Приложение 3.16 </w:t>
              </w:r>
            </w:hyperlink>
            <w:hyperlink r:id="rId19" w:anchor="_Toc132208159" w:history="1">
              <w:r w:rsidR="00A44FAD">
                <w:rPr>
                  <w:rStyle w:val="a3"/>
                  <w:i/>
                  <w:iCs/>
                  <w:noProof/>
                  <w:color w:val="000000" w:themeColor="text1"/>
                </w:rPr>
                <w:t xml:space="preserve">Рабочая программа учебной дисциплины </w:t>
              </w:r>
            </w:hyperlink>
            <w:hyperlink r:id="rId20" w:anchor="_Toc132208160" w:history="1">
              <w:r w:rsidR="00A44FAD">
                <w:rPr>
                  <w:rStyle w:val="a3"/>
                  <w:i/>
                  <w:iCs/>
                  <w:noProof/>
                  <w:color w:val="000000" w:themeColor="text1"/>
                </w:rPr>
                <w:t>«ОП.09. Психология общения»</w:t>
              </w:r>
            </w:hyperlink>
            <w:r w:rsidR="00A44FAD">
              <w:rPr>
                <w:rFonts w:ascii="Times New Roman" w:hAnsi="Times New Roman"/>
                <w:i/>
                <w:iCs/>
                <w:noProof/>
              </w:rPr>
              <w:t xml:space="preserve"> </w:t>
            </w:r>
          </w:p>
          <w:p w:rsidR="00A44FAD" w:rsidRDefault="00A44FAD">
            <w:pPr>
              <w:tabs>
                <w:tab w:val="right" w:leader="dot" w:pos="9344"/>
              </w:tabs>
              <w:spacing w:before="120" w:after="0" w:line="240" w:lineRule="auto"/>
              <w:ind w:left="240"/>
              <w:rPr>
                <w:rFonts w:ascii="Times New Roman" w:hAnsi="Times New Roman"/>
                <w:i/>
                <w:iCs/>
              </w:rPr>
            </w:pPr>
          </w:p>
        </w:tc>
        <w:tc>
          <w:tcPr>
            <w:tcW w:w="570" w:type="dxa"/>
            <w:vAlign w:val="center"/>
          </w:tcPr>
          <w:p w:rsidR="00A44FAD" w:rsidRDefault="00A44FAD">
            <w:pPr>
              <w:tabs>
                <w:tab w:val="left" w:pos="426"/>
              </w:tabs>
              <w:spacing w:after="0" w:line="360" w:lineRule="auto"/>
              <w:jc w:val="center"/>
              <w:rPr>
                <w:rFonts w:ascii="Times New Roman" w:hAnsi="Times New Roman"/>
                <w:i/>
                <w:iCs/>
              </w:rPr>
            </w:pPr>
          </w:p>
          <w:p w:rsidR="00A44FAD" w:rsidRDefault="00A44FAD">
            <w:pPr>
              <w:tabs>
                <w:tab w:val="left" w:pos="426"/>
              </w:tabs>
              <w:spacing w:after="0" w:line="360" w:lineRule="auto"/>
              <w:jc w:val="center"/>
              <w:rPr>
                <w:rFonts w:ascii="Times New Roman" w:hAnsi="Times New Roman"/>
                <w:i/>
                <w:iCs/>
              </w:rPr>
            </w:pPr>
          </w:p>
          <w:p w:rsidR="00A44FAD" w:rsidRDefault="00A44FAD">
            <w:pPr>
              <w:tabs>
                <w:tab w:val="left" w:pos="426"/>
              </w:tabs>
              <w:spacing w:after="0" w:line="360" w:lineRule="auto"/>
              <w:rPr>
                <w:rFonts w:ascii="Times New Roman" w:hAnsi="Times New Roman"/>
                <w:i/>
                <w:iCs/>
              </w:rPr>
            </w:pPr>
          </w:p>
          <w:p w:rsidR="00A44FAD" w:rsidRDefault="00A44FAD">
            <w:pPr>
              <w:tabs>
                <w:tab w:val="left" w:pos="426"/>
              </w:tabs>
              <w:spacing w:after="0" w:line="360" w:lineRule="auto"/>
              <w:jc w:val="center"/>
              <w:rPr>
                <w:rFonts w:ascii="Times New Roman" w:hAnsi="Times New Roman"/>
                <w:i/>
                <w:iCs/>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b/>
                <w:bCs/>
              </w:rPr>
              <w:t xml:space="preserve">Приложение 4. Рабочая программа воспитания </w:t>
            </w:r>
          </w:p>
        </w:tc>
        <w:tc>
          <w:tcPr>
            <w:tcW w:w="570" w:type="dxa"/>
            <w:vAlign w:val="center"/>
          </w:tcPr>
          <w:p w:rsidR="00A44FAD" w:rsidRDefault="00A44FAD">
            <w:pPr>
              <w:tabs>
                <w:tab w:val="left" w:pos="426"/>
              </w:tabs>
              <w:spacing w:after="0" w:line="360" w:lineRule="auto"/>
              <w:jc w:val="center"/>
              <w:rPr>
                <w:rFonts w:ascii="Times New Roman" w:hAnsi="Times New Roman"/>
              </w:rPr>
            </w:pPr>
          </w:p>
        </w:tc>
      </w:tr>
      <w:tr w:rsidR="00A44FAD" w:rsidTr="00A44FAD">
        <w:tc>
          <w:tcPr>
            <w:tcW w:w="9386" w:type="dxa"/>
            <w:gridSpan w:val="2"/>
            <w:hideMark/>
          </w:tcPr>
          <w:p w:rsidR="00A44FAD" w:rsidRDefault="00A44FAD">
            <w:pPr>
              <w:tabs>
                <w:tab w:val="right" w:leader="dot" w:pos="9344"/>
              </w:tabs>
              <w:spacing w:before="120" w:after="0" w:line="240" w:lineRule="auto"/>
              <w:ind w:left="240"/>
              <w:rPr>
                <w:rFonts w:ascii="Times New Roman" w:hAnsi="Times New Roman"/>
                <w:i/>
                <w:iCs/>
              </w:rPr>
            </w:pPr>
            <w:r>
              <w:rPr>
                <w:rFonts w:ascii="Times New Roman" w:hAnsi="Times New Roman"/>
                <w:b/>
                <w:bCs/>
              </w:rPr>
              <w:t xml:space="preserve">Приложение 5. Оценочные средства для государственной итоговой </w:t>
            </w:r>
            <w:r>
              <w:rPr>
                <w:rFonts w:ascii="Times New Roman" w:hAnsi="Times New Roman"/>
                <w:b/>
                <w:bCs/>
              </w:rPr>
              <w:br/>
              <w:t>аттестации по специальности</w:t>
            </w:r>
          </w:p>
        </w:tc>
        <w:tc>
          <w:tcPr>
            <w:tcW w:w="570" w:type="dxa"/>
            <w:vAlign w:val="center"/>
          </w:tcPr>
          <w:p w:rsidR="00A44FAD" w:rsidRDefault="00A44FAD">
            <w:pPr>
              <w:tabs>
                <w:tab w:val="left" w:pos="426"/>
              </w:tabs>
              <w:spacing w:after="0" w:line="360" w:lineRule="auto"/>
              <w:jc w:val="center"/>
              <w:rPr>
                <w:rFonts w:ascii="Times New Roman" w:hAnsi="Times New Roman"/>
                <w:b/>
              </w:rPr>
            </w:pPr>
          </w:p>
        </w:tc>
      </w:tr>
    </w:tbl>
    <w:p w:rsidR="00A44FAD" w:rsidRDefault="00A44FAD" w:rsidP="00A44FAD">
      <w:pPr>
        <w:tabs>
          <w:tab w:val="left" w:pos="426"/>
        </w:tabs>
        <w:spacing w:after="0"/>
        <w:rPr>
          <w:rFonts w:ascii="Times New Roman" w:hAnsi="Times New Roman"/>
          <w:b/>
        </w:rPr>
      </w:pPr>
    </w:p>
    <w:p w:rsidR="00A44FAD" w:rsidRDefault="00A44FAD" w:rsidP="00A44FAD">
      <w:pPr>
        <w:spacing w:after="0"/>
        <w:ind w:firstLine="708"/>
        <w:jc w:val="both"/>
        <w:rPr>
          <w:rFonts w:ascii="Times New Roman" w:hAnsi="Times New Roman"/>
          <w:b/>
          <w:sz w:val="24"/>
          <w:szCs w:val="24"/>
        </w:rPr>
      </w:pPr>
      <w:r>
        <w:rPr>
          <w:rFonts w:ascii="Times New Roman" w:hAnsi="Times New Roman"/>
          <w:b/>
          <w:sz w:val="24"/>
          <w:szCs w:val="24"/>
        </w:rPr>
        <w:t>Раздел 1. Общие положения</w:t>
      </w:r>
    </w:p>
    <w:p w:rsidR="00A44FAD" w:rsidRDefault="00A44FAD" w:rsidP="00A44FAD">
      <w:pPr>
        <w:spacing w:after="0"/>
        <w:ind w:firstLine="708"/>
        <w:jc w:val="both"/>
        <w:rPr>
          <w:rFonts w:ascii="Times New Roman" w:hAnsi="Times New Roman"/>
          <w:b/>
          <w:sz w:val="24"/>
          <w:szCs w:val="24"/>
        </w:rPr>
      </w:pPr>
    </w:p>
    <w:p w:rsidR="00A44FAD" w:rsidRDefault="00A44FAD" w:rsidP="00A44FAD">
      <w:pPr>
        <w:spacing w:after="0"/>
        <w:ind w:left="-567" w:right="282" w:firstLine="425"/>
        <w:jc w:val="both"/>
        <w:rPr>
          <w:rFonts w:ascii="Times New Roman" w:hAnsi="Times New Roman"/>
          <w:bCs/>
          <w:sz w:val="24"/>
          <w:szCs w:val="24"/>
        </w:rPr>
      </w:pPr>
      <w:r>
        <w:rPr>
          <w:rFonts w:ascii="Times New Roman" w:hAnsi="Times New Roman"/>
          <w:bCs/>
          <w:sz w:val="24"/>
          <w:szCs w:val="24"/>
        </w:rPr>
        <w:t>1.1. Настоящая ОП СПО по специальности 34.02.01. Сестринское дело разработана на основе федерального государственного образовательного стандарта среднего профессионального образования по специальности «Сестринское дело», утвержденного Приказом Минпросвещения России от 4 июля № 527 (далее – ФГОС СПО), зарегистрирован в Министерстве юстиции Российской федерации 29 июля 2022 года, регистрационный номер 69452</w:t>
      </w:r>
      <w:r>
        <w:rPr>
          <w:rFonts w:ascii="Times New Roman" w:hAnsi="Times New Roman"/>
          <w:bCs/>
          <w:color w:val="FF0000"/>
          <w:sz w:val="24"/>
          <w:szCs w:val="24"/>
        </w:rPr>
        <w:t>.</w:t>
      </w:r>
    </w:p>
    <w:p w:rsidR="00A44FAD" w:rsidRDefault="00A44FAD" w:rsidP="00A44FAD">
      <w:pPr>
        <w:spacing w:after="0"/>
        <w:ind w:left="-567" w:right="282" w:firstLine="425"/>
        <w:jc w:val="both"/>
        <w:rPr>
          <w:rFonts w:ascii="Times New Roman" w:hAnsi="Times New Roman"/>
          <w:bCs/>
          <w:sz w:val="24"/>
          <w:szCs w:val="24"/>
        </w:rPr>
      </w:pPr>
      <w:r>
        <w:rPr>
          <w:rFonts w:ascii="Times New Roman" w:hAnsi="Times New Roman"/>
          <w:bCs/>
          <w:sz w:val="24"/>
          <w:szCs w:val="24"/>
        </w:rPr>
        <w:t>ОП определяет рекомендованный объем и содержание среднего профессионального образования по специальности 34.02.01. Сестринское дело, планируемые результаты освоения образовательной программы, примерные условия образовательной деятельности в ПОЧУ «Каспийский медицинский колледж».</w:t>
      </w:r>
    </w:p>
    <w:p w:rsidR="00A44FAD" w:rsidRDefault="00A44FAD" w:rsidP="00A44FAD">
      <w:pPr>
        <w:spacing w:after="0"/>
        <w:ind w:left="-567" w:right="282" w:firstLine="425"/>
        <w:jc w:val="both"/>
        <w:rPr>
          <w:rFonts w:ascii="Times New Roman" w:hAnsi="Times New Roman"/>
          <w:bCs/>
          <w:sz w:val="24"/>
          <w:szCs w:val="24"/>
        </w:rPr>
      </w:pPr>
      <w:r>
        <w:rPr>
          <w:rFonts w:ascii="Times New Roman" w:hAnsi="Times New Roman"/>
          <w:bCs/>
          <w:sz w:val="24"/>
          <w:szCs w:val="24"/>
        </w:rPr>
        <w:t xml:space="preserve">ОП разработана для реализации образовательной программы на базе среднего общего образования. </w:t>
      </w:r>
    </w:p>
    <w:p w:rsidR="00A44FAD" w:rsidRDefault="00A44FAD" w:rsidP="00A44FAD">
      <w:pPr>
        <w:spacing w:after="0"/>
        <w:ind w:left="-567" w:right="282" w:firstLine="425"/>
        <w:jc w:val="both"/>
        <w:rPr>
          <w:rFonts w:ascii="Times New Roman" w:hAnsi="Times New Roman"/>
          <w:bCs/>
          <w:sz w:val="24"/>
          <w:szCs w:val="24"/>
        </w:rPr>
      </w:pPr>
      <w:r>
        <w:rPr>
          <w:rFonts w:ascii="Times New Roman" w:hAnsi="Times New Roman"/>
          <w:bCs/>
          <w:sz w:val="24"/>
          <w:szCs w:val="24"/>
        </w:rPr>
        <w:t>Основная образовательная программа (далее – образовательная программа), реализуемая на базе среднего общего образования, разрабатывается образовательной организацией на основе федерального государств енного образовательного стандарта среднего общего образования и ФГОС СПО с учетом получаемой специальности и настоящей ОП СПО.</w:t>
      </w:r>
    </w:p>
    <w:p w:rsidR="00A44FAD" w:rsidRDefault="00A44FAD" w:rsidP="00A44FAD">
      <w:pPr>
        <w:spacing w:after="0"/>
        <w:ind w:left="-567" w:right="282" w:firstLine="425"/>
        <w:jc w:val="both"/>
        <w:rPr>
          <w:rFonts w:ascii="Times New Roman" w:hAnsi="Times New Roman"/>
          <w:bCs/>
          <w:sz w:val="24"/>
          <w:szCs w:val="24"/>
        </w:rPr>
      </w:pPr>
      <w:r>
        <w:rPr>
          <w:rFonts w:ascii="Times New Roman" w:hAnsi="Times New Roman"/>
          <w:bCs/>
          <w:sz w:val="24"/>
          <w:szCs w:val="24"/>
        </w:rPr>
        <w:t>1.2. Нормативные основания для разработки ОП:</w:t>
      </w:r>
    </w:p>
    <w:p w:rsidR="00A44FAD" w:rsidRDefault="00A44FAD" w:rsidP="00A44FAD">
      <w:pPr>
        <w:numPr>
          <w:ilvl w:val="0"/>
          <w:numId w:val="2"/>
        </w:numPr>
        <w:spacing w:after="0"/>
        <w:ind w:left="-567" w:right="282" w:firstLine="425"/>
        <w:jc w:val="both"/>
        <w:rPr>
          <w:rFonts w:ascii="Times New Roman" w:hAnsi="Times New Roman"/>
          <w:bCs/>
          <w:sz w:val="24"/>
          <w:szCs w:val="24"/>
        </w:rPr>
      </w:pPr>
      <w:r>
        <w:rPr>
          <w:rFonts w:ascii="Times New Roman" w:hAnsi="Times New Roman"/>
          <w:bCs/>
          <w:sz w:val="24"/>
          <w:szCs w:val="24"/>
        </w:rPr>
        <w:t>Федеральный закон от 29 декабря 2012 г. №273-ФЗ «Об образовании в Российской Федерации»;</w:t>
      </w:r>
    </w:p>
    <w:p w:rsidR="00A44FAD" w:rsidRDefault="00A44FAD" w:rsidP="00A44FAD">
      <w:pPr>
        <w:pStyle w:val="aff3"/>
        <w:numPr>
          <w:ilvl w:val="0"/>
          <w:numId w:val="2"/>
        </w:numPr>
        <w:spacing w:after="0"/>
        <w:ind w:left="-567" w:firstLine="425"/>
        <w:jc w:val="both"/>
        <w:outlineLvl w:val="0"/>
        <w:rPr>
          <w:bCs/>
          <w:kern w:val="32"/>
        </w:rPr>
      </w:pPr>
      <w:r>
        <w:rPr>
          <w:bCs/>
          <w:kern w:val="32"/>
        </w:rPr>
        <w:t>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rsidR="00A44FAD" w:rsidRDefault="00A44FAD" w:rsidP="00A44FAD">
      <w:pPr>
        <w:numPr>
          <w:ilvl w:val="0"/>
          <w:numId w:val="2"/>
        </w:numPr>
        <w:spacing w:after="0"/>
        <w:ind w:left="-567" w:right="282" w:firstLine="425"/>
        <w:jc w:val="both"/>
        <w:rPr>
          <w:rFonts w:ascii="Times New Roman" w:hAnsi="Times New Roman"/>
          <w:bCs/>
          <w:sz w:val="24"/>
          <w:szCs w:val="24"/>
        </w:rPr>
      </w:pPr>
      <w:r>
        <w:rPr>
          <w:rFonts w:ascii="Times New Roman" w:hAnsi="Times New Roman"/>
          <w:bCs/>
          <w:sz w:val="24"/>
          <w:szCs w:val="24"/>
        </w:rPr>
        <w:t>Приказ Минпросвещения России от 04 июля № 527 «</w:t>
      </w:r>
      <w:r>
        <w:rPr>
          <w:rFonts w:ascii="Times New Roman" w:hAnsi="Times New Roman"/>
          <w:bCs/>
          <w:sz w:val="24"/>
          <w:szCs w:val="24"/>
          <w:lang w:val="uk-UA"/>
        </w:rPr>
        <w:t xml:space="preserve">Об </w:t>
      </w:r>
      <w:r>
        <w:rPr>
          <w:rFonts w:ascii="Times New Roman" w:hAnsi="Times New Roman"/>
          <w:bCs/>
          <w:sz w:val="24"/>
          <w:szCs w:val="24"/>
        </w:rPr>
        <w:t>утверждении федерального государственного образовательного стандарта среднего профессионального образования по специальности 34.02.01 сестринское дело»;</w:t>
      </w:r>
    </w:p>
    <w:p w:rsidR="00A44FAD" w:rsidRDefault="00A44FAD" w:rsidP="00A44FAD">
      <w:pPr>
        <w:numPr>
          <w:ilvl w:val="0"/>
          <w:numId w:val="2"/>
        </w:numPr>
        <w:spacing w:after="0"/>
        <w:ind w:left="-567" w:right="282" w:firstLine="425"/>
        <w:jc w:val="both"/>
        <w:rPr>
          <w:rFonts w:ascii="Times New Roman" w:hAnsi="Times New Roman"/>
          <w:bCs/>
          <w:sz w:val="24"/>
          <w:szCs w:val="24"/>
        </w:rPr>
      </w:pPr>
      <w:r>
        <w:rPr>
          <w:rFonts w:ascii="Times New Roman" w:hAnsi="Times New Roman"/>
          <w:bCs/>
          <w:sz w:val="24"/>
          <w:szCs w:val="24"/>
        </w:rPr>
        <w:t>Приказ Министерства просвещения Российской Федерации 28.08.2022 № 762 от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A44FAD" w:rsidRDefault="00A44FAD" w:rsidP="00A44FAD">
      <w:pPr>
        <w:pStyle w:val="aff3"/>
        <w:numPr>
          <w:ilvl w:val="0"/>
          <w:numId w:val="2"/>
        </w:numPr>
        <w:spacing w:before="0" w:after="0" w:line="276" w:lineRule="auto"/>
        <w:ind w:left="-567" w:right="282" w:firstLine="425"/>
        <w:jc w:val="both"/>
        <w:rPr>
          <w:bCs/>
        </w:rPr>
      </w:pPr>
      <w:r>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A44FAD" w:rsidRDefault="00A44FAD" w:rsidP="00A44FAD">
      <w:pPr>
        <w:pStyle w:val="aff3"/>
        <w:spacing w:before="0" w:after="0" w:line="276" w:lineRule="auto"/>
        <w:ind w:left="-567" w:firstLine="425"/>
        <w:jc w:val="both"/>
        <w:rPr>
          <w:bCs/>
        </w:rPr>
      </w:pPr>
      <w:r>
        <w:rPr>
          <w:bCs/>
        </w:rPr>
        <w:t>-Приказ Минпросвещения России от 03.07.2024 №464 «Овнесении изменений в федеральные государственные образовательные стандарты среднего профессионального образования « (Зарегистрированнов Минюсте России от 09.08.2024 г № 79088)</w:t>
      </w:r>
    </w:p>
    <w:p w:rsidR="00A44FAD" w:rsidRDefault="00A44FAD" w:rsidP="00A44FAD">
      <w:pPr>
        <w:numPr>
          <w:ilvl w:val="0"/>
          <w:numId w:val="2"/>
        </w:numPr>
        <w:spacing w:after="0"/>
        <w:ind w:left="-567" w:right="282" w:firstLine="425"/>
        <w:jc w:val="both"/>
        <w:rPr>
          <w:rFonts w:ascii="Times New Roman" w:hAnsi="Times New Roman"/>
          <w:bCs/>
          <w:sz w:val="24"/>
          <w:szCs w:val="24"/>
        </w:rPr>
      </w:pPr>
      <w:r>
        <w:rPr>
          <w:rFonts w:ascii="Times New Roman" w:hAnsi="Times New Roman"/>
          <w:bCs/>
          <w:sz w:val="24"/>
          <w:szCs w:val="24"/>
        </w:rPr>
        <w:t>Приказ Министерства труда и социальной защиты Российской Федерации от 31 июля 2020 № 475н «Об утверждении профессионального стандарта «Медицинская сестра/медицинский брат».</w:t>
      </w:r>
    </w:p>
    <w:p w:rsidR="00A44FAD" w:rsidRDefault="00A44FAD" w:rsidP="00A44FAD">
      <w:pPr>
        <w:numPr>
          <w:ilvl w:val="0"/>
          <w:numId w:val="2"/>
        </w:numPr>
        <w:spacing w:after="0"/>
        <w:ind w:left="0" w:hanging="142"/>
        <w:jc w:val="both"/>
        <w:rPr>
          <w:rFonts w:ascii="Times New Roman" w:hAnsi="Times New Roman"/>
          <w:bCs/>
          <w:sz w:val="24"/>
          <w:szCs w:val="24"/>
        </w:rPr>
      </w:pPr>
      <w:r>
        <w:rPr>
          <w:rFonts w:ascii="Times New Roman" w:hAnsi="Times New Roman"/>
          <w:bCs/>
          <w:sz w:val="24"/>
          <w:szCs w:val="24"/>
        </w:rPr>
        <w:t>Приказ Минздрава России от 03 сентября 2013 г. № 620н «Об утверждении порядка</w:t>
      </w:r>
    </w:p>
    <w:p w:rsidR="00A44FAD" w:rsidRDefault="00A44FAD" w:rsidP="00A44FAD">
      <w:pPr>
        <w:spacing w:after="0"/>
        <w:ind w:left="-567"/>
        <w:jc w:val="both"/>
        <w:rPr>
          <w:rFonts w:ascii="Times New Roman" w:hAnsi="Times New Roman"/>
          <w:bCs/>
          <w:sz w:val="24"/>
          <w:szCs w:val="24"/>
        </w:rPr>
      </w:pPr>
      <w:r>
        <w:rPr>
          <w:rFonts w:ascii="Times New Roman" w:hAnsi="Times New Roman"/>
          <w:bCs/>
          <w:sz w:val="24"/>
          <w:szCs w:val="24"/>
        </w:rPr>
        <w:t>организации и проведения практической подготовки, обучающихся по</w:t>
      </w:r>
    </w:p>
    <w:p w:rsidR="00A44FAD" w:rsidRDefault="00A44FAD" w:rsidP="00A44FAD">
      <w:pPr>
        <w:spacing w:after="0"/>
        <w:ind w:left="928" w:hanging="1495"/>
        <w:jc w:val="both"/>
        <w:rPr>
          <w:rFonts w:ascii="Times New Roman" w:hAnsi="Times New Roman"/>
          <w:bCs/>
          <w:sz w:val="24"/>
          <w:szCs w:val="24"/>
        </w:rPr>
      </w:pPr>
      <w:r>
        <w:rPr>
          <w:rFonts w:ascii="Times New Roman" w:hAnsi="Times New Roman"/>
          <w:bCs/>
          <w:sz w:val="24"/>
          <w:szCs w:val="24"/>
        </w:rPr>
        <w:t>профессиональным образовательным программам медицинского образования,</w:t>
      </w:r>
    </w:p>
    <w:p w:rsidR="00A44FAD" w:rsidRDefault="00A44FAD" w:rsidP="00A44FAD">
      <w:pPr>
        <w:spacing w:after="0"/>
        <w:ind w:left="928" w:hanging="1495"/>
        <w:jc w:val="both"/>
        <w:rPr>
          <w:rFonts w:ascii="Times New Roman" w:hAnsi="Times New Roman"/>
          <w:bCs/>
          <w:sz w:val="24"/>
          <w:szCs w:val="24"/>
        </w:rPr>
      </w:pPr>
      <w:r>
        <w:rPr>
          <w:rFonts w:ascii="Times New Roman" w:hAnsi="Times New Roman"/>
          <w:bCs/>
          <w:sz w:val="24"/>
          <w:szCs w:val="24"/>
        </w:rPr>
        <w:t>фармацевтического образования»;</w:t>
      </w:r>
    </w:p>
    <w:p w:rsidR="00A44FAD" w:rsidRDefault="00A44FAD" w:rsidP="00A44FAD">
      <w:pPr>
        <w:spacing w:after="0"/>
        <w:ind w:left="-142" w:right="282"/>
        <w:jc w:val="both"/>
        <w:rPr>
          <w:rFonts w:ascii="Times New Roman" w:hAnsi="Times New Roman"/>
          <w:bCs/>
          <w:sz w:val="24"/>
          <w:szCs w:val="24"/>
        </w:rPr>
      </w:pPr>
    </w:p>
    <w:p w:rsidR="00A44FAD" w:rsidRDefault="00A44FAD" w:rsidP="00A44FAD">
      <w:pPr>
        <w:spacing w:after="0"/>
        <w:ind w:left="-567" w:right="282" w:firstLine="425"/>
        <w:jc w:val="both"/>
        <w:rPr>
          <w:rFonts w:ascii="Times New Roman" w:hAnsi="Times New Roman"/>
          <w:bCs/>
          <w:sz w:val="24"/>
          <w:szCs w:val="24"/>
        </w:rPr>
      </w:pPr>
      <w:r>
        <w:rPr>
          <w:rFonts w:ascii="Times New Roman" w:hAnsi="Times New Roman"/>
          <w:bCs/>
          <w:sz w:val="24"/>
          <w:szCs w:val="24"/>
        </w:rPr>
        <w:t>1.3. Перечень сокращений, используемых в тексте ОП:</w:t>
      </w:r>
    </w:p>
    <w:p w:rsidR="00A44FAD" w:rsidRDefault="00A44FAD" w:rsidP="00A44FAD">
      <w:pPr>
        <w:tabs>
          <w:tab w:val="left" w:pos="993"/>
        </w:tabs>
        <w:spacing w:after="0"/>
        <w:ind w:left="-567" w:right="282" w:firstLine="425"/>
        <w:jc w:val="both"/>
        <w:rPr>
          <w:rFonts w:ascii="Times New Roman" w:hAnsi="Times New Roman"/>
          <w:bCs/>
          <w:sz w:val="24"/>
          <w:szCs w:val="24"/>
        </w:rPr>
      </w:pPr>
      <w:r>
        <w:rPr>
          <w:rFonts w:ascii="Times New Roman" w:hAnsi="Times New Roman"/>
          <w:bCs/>
          <w:sz w:val="24"/>
          <w:szCs w:val="24"/>
        </w:rPr>
        <w:t>ФГОС СПО – федеральный государственный образовательный стандарт среднего профессионального образования;</w:t>
      </w:r>
    </w:p>
    <w:p w:rsidR="00A44FAD" w:rsidRDefault="00A44FAD" w:rsidP="00A44FAD">
      <w:pPr>
        <w:tabs>
          <w:tab w:val="left" w:pos="993"/>
        </w:tabs>
        <w:spacing w:after="0"/>
        <w:ind w:left="-567" w:right="282" w:firstLine="425"/>
        <w:jc w:val="both"/>
        <w:rPr>
          <w:rFonts w:ascii="Times New Roman" w:hAnsi="Times New Roman"/>
          <w:bCs/>
          <w:sz w:val="24"/>
          <w:szCs w:val="24"/>
        </w:rPr>
      </w:pPr>
      <w:r>
        <w:rPr>
          <w:rFonts w:ascii="Times New Roman" w:hAnsi="Times New Roman"/>
          <w:bCs/>
          <w:sz w:val="24"/>
          <w:szCs w:val="24"/>
        </w:rPr>
        <w:t xml:space="preserve">ОП –  образовательная программа;  </w:t>
      </w:r>
    </w:p>
    <w:p w:rsidR="00A44FAD" w:rsidRDefault="00A44FAD" w:rsidP="00A44FAD">
      <w:pPr>
        <w:tabs>
          <w:tab w:val="left" w:pos="993"/>
        </w:tabs>
        <w:spacing w:after="0"/>
        <w:ind w:left="-567" w:right="282" w:firstLine="425"/>
        <w:jc w:val="both"/>
        <w:rPr>
          <w:rFonts w:ascii="Times New Roman" w:hAnsi="Times New Roman"/>
          <w:bCs/>
          <w:sz w:val="24"/>
          <w:szCs w:val="24"/>
        </w:rPr>
      </w:pPr>
      <w:r>
        <w:rPr>
          <w:rFonts w:ascii="Times New Roman" w:hAnsi="Times New Roman"/>
          <w:sz w:val="24"/>
          <w:szCs w:val="24"/>
        </w:rPr>
        <w:t xml:space="preserve">ОК </w:t>
      </w:r>
      <w:r>
        <w:rPr>
          <w:rFonts w:ascii="Times New Roman" w:hAnsi="Times New Roman"/>
          <w:bCs/>
          <w:sz w:val="24"/>
          <w:szCs w:val="24"/>
        </w:rPr>
        <w:t xml:space="preserve">– </w:t>
      </w:r>
      <w:r>
        <w:rPr>
          <w:rFonts w:ascii="Times New Roman" w:hAnsi="Times New Roman"/>
          <w:sz w:val="24"/>
          <w:szCs w:val="24"/>
        </w:rPr>
        <w:t>общие компетенции;</w:t>
      </w:r>
    </w:p>
    <w:p w:rsidR="00A44FAD" w:rsidRDefault="00A44FAD" w:rsidP="00A44FAD">
      <w:pPr>
        <w:tabs>
          <w:tab w:val="left" w:pos="993"/>
        </w:tabs>
        <w:spacing w:after="0"/>
        <w:ind w:left="-567" w:right="282" w:firstLine="425"/>
        <w:jc w:val="both"/>
        <w:rPr>
          <w:rFonts w:ascii="Times New Roman" w:hAnsi="Times New Roman"/>
          <w:bCs/>
          <w:sz w:val="24"/>
          <w:szCs w:val="24"/>
        </w:rPr>
      </w:pPr>
      <w:r>
        <w:rPr>
          <w:rFonts w:ascii="Times New Roman" w:hAnsi="Times New Roman"/>
          <w:bCs/>
          <w:sz w:val="24"/>
          <w:szCs w:val="24"/>
        </w:rPr>
        <w:t xml:space="preserve">ПК – профессиональные компетенции; </w:t>
      </w:r>
    </w:p>
    <w:p w:rsidR="00A44FAD" w:rsidRDefault="00A44FAD" w:rsidP="00A44FAD">
      <w:pPr>
        <w:tabs>
          <w:tab w:val="left" w:pos="993"/>
        </w:tabs>
        <w:spacing w:after="0"/>
        <w:ind w:left="-567" w:right="282" w:firstLine="425"/>
        <w:jc w:val="both"/>
        <w:rPr>
          <w:rFonts w:ascii="Times New Roman" w:hAnsi="Times New Roman"/>
          <w:bCs/>
          <w:sz w:val="24"/>
          <w:szCs w:val="24"/>
        </w:rPr>
      </w:pPr>
      <w:r>
        <w:rPr>
          <w:rFonts w:ascii="Times New Roman" w:hAnsi="Times New Roman"/>
          <w:bCs/>
          <w:sz w:val="24"/>
          <w:szCs w:val="24"/>
        </w:rPr>
        <w:t>ЛР – личностные результаты;</w:t>
      </w:r>
    </w:p>
    <w:p w:rsidR="00A44FAD" w:rsidRDefault="00A44FAD" w:rsidP="00A44FAD">
      <w:pPr>
        <w:tabs>
          <w:tab w:val="left" w:pos="993"/>
        </w:tabs>
        <w:spacing w:after="0"/>
        <w:ind w:left="-567" w:right="282" w:firstLine="425"/>
        <w:jc w:val="both"/>
        <w:rPr>
          <w:rFonts w:ascii="Times New Roman" w:hAnsi="Times New Roman"/>
          <w:bCs/>
          <w:sz w:val="24"/>
          <w:szCs w:val="24"/>
        </w:rPr>
      </w:pPr>
      <w:r>
        <w:rPr>
          <w:rFonts w:ascii="Times New Roman" w:hAnsi="Times New Roman"/>
          <w:bCs/>
          <w:sz w:val="24"/>
          <w:szCs w:val="24"/>
        </w:rPr>
        <w:t xml:space="preserve">СГ – социально-гуманитарный цикл; </w:t>
      </w:r>
    </w:p>
    <w:p w:rsidR="00A44FAD" w:rsidRDefault="00A44FAD" w:rsidP="00A44FAD">
      <w:pPr>
        <w:tabs>
          <w:tab w:val="left" w:pos="993"/>
        </w:tabs>
        <w:spacing w:after="0"/>
        <w:ind w:left="-567" w:right="282" w:firstLine="425"/>
        <w:jc w:val="both"/>
        <w:rPr>
          <w:rFonts w:ascii="Times New Roman" w:hAnsi="Times New Roman"/>
          <w:bCs/>
          <w:sz w:val="24"/>
          <w:szCs w:val="24"/>
        </w:rPr>
      </w:pPr>
      <w:r>
        <w:rPr>
          <w:rFonts w:ascii="Times New Roman" w:hAnsi="Times New Roman"/>
          <w:bCs/>
          <w:sz w:val="24"/>
          <w:szCs w:val="24"/>
        </w:rPr>
        <w:t>ОП – общепрофессиональный цикл;</w:t>
      </w:r>
    </w:p>
    <w:p w:rsidR="00A44FAD" w:rsidRDefault="00A44FAD" w:rsidP="00A44FAD">
      <w:pPr>
        <w:tabs>
          <w:tab w:val="left" w:pos="993"/>
        </w:tabs>
        <w:spacing w:after="0"/>
        <w:ind w:left="-567" w:right="282" w:firstLine="425"/>
        <w:jc w:val="both"/>
        <w:rPr>
          <w:rFonts w:ascii="Times New Roman" w:hAnsi="Times New Roman"/>
          <w:bCs/>
          <w:sz w:val="24"/>
          <w:szCs w:val="24"/>
        </w:rPr>
      </w:pPr>
      <w:r>
        <w:rPr>
          <w:rFonts w:ascii="Times New Roman" w:hAnsi="Times New Roman"/>
          <w:bCs/>
          <w:sz w:val="24"/>
          <w:szCs w:val="24"/>
        </w:rPr>
        <w:t xml:space="preserve">МДК – междисциплинарный курс; </w:t>
      </w:r>
    </w:p>
    <w:p w:rsidR="00A44FAD" w:rsidRDefault="00A44FAD" w:rsidP="00A44FAD">
      <w:pPr>
        <w:tabs>
          <w:tab w:val="left" w:pos="993"/>
        </w:tabs>
        <w:spacing w:after="0"/>
        <w:ind w:left="-567" w:right="282" w:firstLine="425"/>
        <w:jc w:val="both"/>
        <w:rPr>
          <w:rFonts w:ascii="Times New Roman" w:hAnsi="Times New Roman"/>
          <w:bCs/>
          <w:sz w:val="24"/>
          <w:szCs w:val="24"/>
        </w:rPr>
      </w:pPr>
      <w:r>
        <w:rPr>
          <w:rFonts w:ascii="Times New Roman" w:hAnsi="Times New Roman"/>
          <w:bCs/>
          <w:sz w:val="24"/>
          <w:szCs w:val="24"/>
        </w:rPr>
        <w:t>ПМ – профессиональный модуль;</w:t>
      </w:r>
    </w:p>
    <w:p w:rsidR="00A44FAD" w:rsidRDefault="00A44FAD" w:rsidP="00A44FAD">
      <w:pPr>
        <w:tabs>
          <w:tab w:val="left" w:pos="993"/>
        </w:tabs>
        <w:spacing w:after="0"/>
        <w:ind w:left="-567" w:right="282" w:firstLine="425"/>
        <w:jc w:val="both"/>
        <w:rPr>
          <w:rFonts w:ascii="Times New Roman" w:hAnsi="Times New Roman"/>
          <w:bCs/>
          <w:sz w:val="24"/>
          <w:szCs w:val="24"/>
        </w:rPr>
      </w:pPr>
      <w:r>
        <w:rPr>
          <w:rFonts w:ascii="Times New Roman" w:hAnsi="Times New Roman"/>
          <w:bCs/>
          <w:sz w:val="24"/>
          <w:szCs w:val="24"/>
        </w:rPr>
        <w:t xml:space="preserve"> ГИА – государственная итоговая аттестация.</w:t>
      </w:r>
    </w:p>
    <w:p w:rsidR="00A44FAD" w:rsidRDefault="00A44FAD" w:rsidP="00A44FAD">
      <w:pPr>
        <w:spacing w:after="0"/>
        <w:ind w:firstLine="709"/>
        <w:jc w:val="center"/>
        <w:rPr>
          <w:rFonts w:ascii="Times New Roman" w:hAnsi="Times New Roman"/>
          <w:b/>
          <w:sz w:val="24"/>
          <w:szCs w:val="24"/>
        </w:rPr>
      </w:pPr>
    </w:p>
    <w:p w:rsidR="00A44FAD" w:rsidRDefault="00A44FAD" w:rsidP="00A44FAD">
      <w:pPr>
        <w:spacing w:after="0"/>
        <w:ind w:left="-567" w:right="424" w:firstLine="567"/>
        <w:jc w:val="center"/>
        <w:rPr>
          <w:rFonts w:ascii="Times New Roman" w:hAnsi="Times New Roman"/>
          <w:sz w:val="24"/>
          <w:szCs w:val="24"/>
        </w:rPr>
      </w:pPr>
      <w:r>
        <w:rPr>
          <w:rFonts w:ascii="Times New Roman" w:hAnsi="Times New Roman"/>
          <w:b/>
          <w:sz w:val="24"/>
          <w:szCs w:val="24"/>
        </w:rPr>
        <w:t>Раздел 2. Общая характеристика образовательной программы</w:t>
      </w:r>
    </w:p>
    <w:p w:rsidR="00A44FAD" w:rsidRDefault="00A44FAD" w:rsidP="00A44FAD">
      <w:pPr>
        <w:tabs>
          <w:tab w:val="left" w:pos="993"/>
        </w:tabs>
        <w:spacing w:after="0"/>
        <w:ind w:left="-567" w:right="424" w:firstLine="567"/>
        <w:jc w:val="both"/>
        <w:rPr>
          <w:rFonts w:ascii="Times New Roman" w:hAnsi="Times New Roman"/>
          <w:bCs/>
          <w:sz w:val="24"/>
          <w:szCs w:val="24"/>
        </w:rPr>
      </w:pPr>
    </w:p>
    <w:p w:rsidR="00A44FAD" w:rsidRDefault="00A44FAD" w:rsidP="00A44FAD">
      <w:pPr>
        <w:spacing w:after="0"/>
        <w:ind w:left="-567" w:right="424" w:firstLine="567"/>
        <w:jc w:val="both"/>
        <w:rPr>
          <w:rFonts w:ascii="Times New Roman" w:hAnsi="Times New Roman"/>
          <w:sz w:val="24"/>
          <w:szCs w:val="24"/>
        </w:rPr>
      </w:pPr>
      <w:r>
        <w:rPr>
          <w:rFonts w:ascii="Times New Roman" w:hAnsi="Times New Roman"/>
          <w:sz w:val="24"/>
          <w:szCs w:val="24"/>
        </w:rPr>
        <w:t>Квалификация, присваиваемая выпускникам образовательной программы: медицинская сестра/медицинский брат.</w:t>
      </w:r>
    </w:p>
    <w:p w:rsidR="00A44FAD" w:rsidRDefault="00A44FAD" w:rsidP="00A44FAD">
      <w:pPr>
        <w:spacing w:after="0"/>
        <w:ind w:left="-567" w:right="424" w:firstLine="567"/>
        <w:jc w:val="both"/>
        <w:rPr>
          <w:rFonts w:ascii="Times New Roman" w:hAnsi="Times New Roman"/>
          <w:sz w:val="24"/>
          <w:szCs w:val="24"/>
        </w:rPr>
      </w:pPr>
      <w:r>
        <w:rPr>
          <w:rFonts w:ascii="Times New Roman" w:hAnsi="Times New Roman"/>
          <w:sz w:val="24"/>
          <w:szCs w:val="24"/>
        </w:rPr>
        <w:t>Получение образования по специальности допускается только в профессиональной образовательной организации.</w:t>
      </w:r>
    </w:p>
    <w:p w:rsidR="00A44FAD" w:rsidRDefault="00A44FAD" w:rsidP="00A44FAD">
      <w:pPr>
        <w:spacing w:after="0"/>
        <w:ind w:left="-567" w:right="424" w:firstLine="567"/>
        <w:jc w:val="both"/>
        <w:rPr>
          <w:rFonts w:ascii="Times New Roman" w:hAnsi="Times New Roman"/>
          <w:b/>
          <w:sz w:val="24"/>
          <w:szCs w:val="24"/>
        </w:rPr>
      </w:pPr>
      <w:r>
        <w:rPr>
          <w:rFonts w:ascii="Times New Roman" w:hAnsi="Times New Roman"/>
          <w:sz w:val="24"/>
          <w:szCs w:val="24"/>
        </w:rPr>
        <w:t xml:space="preserve">Формы обучения: очная </w:t>
      </w:r>
    </w:p>
    <w:p w:rsidR="00A44FAD" w:rsidRDefault="00A44FAD" w:rsidP="00A44FAD">
      <w:pPr>
        <w:spacing w:after="0"/>
        <w:ind w:left="-567" w:right="424" w:firstLine="567"/>
        <w:jc w:val="both"/>
        <w:rPr>
          <w:rFonts w:ascii="Times New Roman" w:hAnsi="Times New Roman"/>
          <w:sz w:val="24"/>
          <w:szCs w:val="24"/>
        </w:rPr>
      </w:pPr>
      <w:r>
        <w:rPr>
          <w:rFonts w:ascii="Times New Roman" w:hAnsi="Times New Roman"/>
          <w:sz w:val="24"/>
          <w:szCs w:val="24"/>
        </w:rPr>
        <w:t>Объем образовательной программы, реализуемой на базе среднего общего образования по квалификации: 2952 академических часов</w:t>
      </w:r>
    </w:p>
    <w:p w:rsidR="00A44FAD" w:rsidRDefault="00A44FAD" w:rsidP="00A44FAD">
      <w:pPr>
        <w:spacing w:after="0"/>
        <w:ind w:left="-567" w:right="424" w:firstLine="567"/>
        <w:jc w:val="both"/>
        <w:rPr>
          <w:rFonts w:ascii="Times New Roman" w:hAnsi="Times New Roman"/>
          <w:sz w:val="24"/>
          <w:szCs w:val="24"/>
        </w:rPr>
      </w:pPr>
      <w:r>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1 год 10 мес.</w:t>
      </w:r>
    </w:p>
    <w:p w:rsidR="00A44FAD" w:rsidRDefault="00A44FAD" w:rsidP="00A44FAD">
      <w:pPr>
        <w:spacing w:after="0"/>
        <w:ind w:left="-567" w:right="424" w:firstLine="567"/>
        <w:jc w:val="both"/>
        <w:rPr>
          <w:rFonts w:ascii="Times New Roman" w:hAnsi="Times New Roman"/>
          <w:b/>
          <w:sz w:val="24"/>
          <w:szCs w:val="24"/>
        </w:rPr>
      </w:pPr>
    </w:p>
    <w:p w:rsidR="00A44FAD" w:rsidRDefault="00A44FAD" w:rsidP="00A44FAD">
      <w:pPr>
        <w:spacing w:after="0"/>
        <w:ind w:left="-567" w:right="424" w:firstLine="567"/>
        <w:jc w:val="center"/>
        <w:rPr>
          <w:rFonts w:ascii="Times New Roman" w:hAnsi="Times New Roman"/>
          <w:b/>
          <w:sz w:val="24"/>
          <w:szCs w:val="24"/>
        </w:rPr>
      </w:pPr>
      <w:r>
        <w:rPr>
          <w:rFonts w:ascii="Times New Roman" w:hAnsi="Times New Roman"/>
          <w:b/>
          <w:sz w:val="24"/>
          <w:szCs w:val="24"/>
        </w:rPr>
        <w:t>Раздел 3. Характеристика профессиональной деятельности выпускника</w:t>
      </w:r>
    </w:p>
    <w:p w:rsidR="00A44FAD" w:rsidRDefault="00A44FAD" w:rsidP="00A44FAD">
      <w:pPr>
        <w:spacing w:after="0"/>
        <w:ind w:left="-567" w:right="424" w:firstLine="567"/>
        <w:jc w:val="both"/>
        <w:rPr>
          <w:rFonts w:ascii="Times New Roman" w:hAnsi="Times New Roman"/>
          <w:b/>
          <w:sz w:val="24"/>
          <w:szCs w:val="24"/>
        </w:rPr>
      </w:pPr>
    </w:p>
    <w:p w:rsidR="00A44FAD" w:rsidRDefault="00A44FAD" w:rsidP="00A44FAD">
      <w:pPr>
        <w:spacing w:after="0"/>
        <w:ind w:left="-567" w:right="424" w:firstLine="567"/>
        <w:jc w:val="both"/>
        <w:rPr>
          <w:rFonts w:ascii="Times New Roman" w:hAnsi="Times New Roman"/>
          <w:sz w:val="24"/>
          <w:szCs w:val="24"/>
        </w:rPr>
      </w:pPr>
      <w:r>
        <w:rPr>
          <w:rFonts w:ascii="Times New Roman" w:hAnsi="Times New Roman"/>
          <w:sz w:val="24"/>
          <w:szCs w:val="24"/>
        </w:rPr>
        <w:t>3.1. Область профессиональной деятельности выпускников</w:t>
      </w:r>
      <w:r>
        <w:rPr>
          <w:rStyle w:val="afffffa"/>
          <w:bCs/>
          <w:sz w:val="24"/>
          <w:szCs w:val="24"/>
        </w:rPr>
        <w:footnoteReference w:id="1"/>
      </w:r>
      <w:r>
        <w:rPr>
          <w:rFonts w:ascii="Times New Roman" w:hAnsi="Times New Roman"/>
          <w:sz w:val="24"/>
          <w:szCs w:val="24"/>
        </w:rPr>
        <w:t>: 02 Здравоохранение</w:t>
      </w:r>
      <w:r>
        <w:rPr>
          <w:rFonts w:ascii="Times New Roman" w:hAnsi="Times New Roman"/>
          <w:bCs/>
          <w:sz w:val="24"/>
          <w:szCs w:val="24"/>
        </w:rPr>
        <w:t>.</w:t>
      </w:r>
    </w:p>
    <w:p w:rsidR="00A44FAD" w:rsidRDefault="00A44FAD" w:rsidP="00A44FAD">
      <w:pPr>
        <w:spacing w:after="0"/>
        <w:ind w:left="-567" w:right="424" w:firstLine="567"/>
        <w:jc w:val="both"/>
        <w:rPr>
          <w:rFonts w:ascii="Times New Roman" w:hAnsi="Times New Roman"/>
          <w:sz w:val="24"/>
          <w:szCs w:val="24"/>
        </w:rPr>
      </w:pPr>
      <w:r>
        <w:rPr>
          <w:rFonts w:ascii="Times New Roman" w:hAnsi="Times New Roman"/>
          <w:sz w:val="24"/>
          <w:szCs w:val="24"/>
        </w:rPr>
        <w:t xml:space="preserve">3.2. </w:t>
      </w:r>
      <w:bookmarkStart w:id="3" w:name="_Toc460939930"/>
      <w:bookmarkStart w:id="4" w:name="_Toc460855523"/>
      <w:r>
        <w:rPr>
          <w:rFonts w:ascii="Times New Roman" w:hAnsi="Times New Roman"/>
          <w:sz w:val="24"/>
          <w:szCs w:val="24"/>
        </w:rPr>
        <w:t>Соответствие профессиональных модулей присваиваемым квалификациям</w:t>
      </w:r>
      <w:bookmarkEnd w:id="3"/>
      <w:bookmarkEnd w:id="4"/>
      <w:r>
        <w:rPr>
          <w:rFonts w:ascii="Times New Roman" w:hAnsi="Times New Roman"/>
          <w:sz w:val="24"/>
          <w:szCs w:val="24"/>
        </w:rPr>
        <w:t>:</w:t>
      </w:r>
    </w:p>
    <w:p w:rsidR="00A44FAD" w:rsidRDefault="00A44FAD" w:rsidP="00A44FAD">
      <w:pPr>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3"/>
        <w:gridCol w:w="4622"/>
      </w:tblGrid>
      <w:tr w:rsidR="00A44FAD" w:rsidTr="00A44FAD">
        <w:trPr>
          <w:trHeight w:val="1098"/>
        </w:trPr>
        <w:tc>
          <w:tcPr>
            <w:tcW w:w="4786" w:type="dxa"/>
            <w:tcBorders>
              <w:top w:val="single" w:sz="4" w:space="0" w:color="auto"/>
              <w:left w:val="single" w:sz="4" w:space="0" w:color="auto"/>
              <w:bottom w:val="single" w:sz="4" w:space="0" w:color="auto"/>
              <w:right w:val="single" w:sz="4" w:space="0" w:color="auto"/>
            </w:tcBorders>
          </w:tcPr>
          <w:p w:rsidR="00A44FAD" w:rsidRDefault="00A44FAD">
            <w:pPr>
              <w:spacing w:after="0"/>
              <w:jc w:val="center"/>
              <w:rPr>
                <w:rFonts w:ascii="Times New Roman" w:hAnsi="Times New Roman"/>
                <w:sz w:val="24"/>
                <w:szCs w:val="24"/>
              </w:rPr>
            </w:pPr>
          </w:p>
          <w:p w:rsidR="00A44FAD" w:rsidRDefault="00A44FAD">
            <w:pPr>
              <w:spacing w:after="0"/>
              <w:jc w:val="center"/>
              <w:rPr>
                <w:rFonts w:ascii="Times New Roman" w:hAnsi="Times New Roman"/>
                <w:sz w:val="24"/>
                <w:szCs w:val="24"/>
              </w:rPr>
            </w:pPr>
            <w:r>
              <w:rPr>
                <w:rFonts w:ascii="Times New Roman" w:hAnsi="Times New Roman"/>
                <w:sz w:val="24"/>
                <w:szCs w:val="24"/>
              </w:rPr>
              <w:t>Наименование основных видов деятельности</w:t>
            </w:r>
          </w:p>
        </w:tc>
        <w:tc>
          <w:tcPr>
            <w:tcW w:w="4678" w:type="dxa"/>
            <w:tcBorders>
              <w:top w:val="single" w:sz="12" w:space="0" w:color="auto"/>
              <w:left w:val="single" w:sz="4" w:space="0" w:color="auto"/>
              <w:bottom w:val="single" w:sz="4" w:space="0" w:color="auto"/>
              <w:right w:val="single" w:sz="4" w:space="0" w:color="auto"/>
            </w:tcBorders>
          </w:tcPr>
          <w:p w:rsidR="00A44FAD" w:rsidRDefault="00A44FAD">
            <w:pPr>
              <w:spacing w:after="0"/>
              <w:jc w:val="center"/>
              <w:rPr>
                <w:rFonts w:ascii="Times New Roman" w:hAnsi="Times New Roman"/>
                <w:sz w:val="24"/>
                <w:szCs w:val="24"/>
              </w:rPr>
            </w:pPr>
          </w:p>
          <w:p w:rsidR="00A44FAD" w:rsidRDefault="00A44FAD">
            <w:pPr>
              <w:spacing w:after="0"/>
              <w:jc w:val="center"/>
              <w:rPr>
                <w:rFonts w:ascii="Times New Roman" w:hAnsi="Times New Roman"/>
                <w:sz w:val="24"/>
                <w:szCs w:val="24"/>
              </w:rPr>
            </w:pPr>
            <w:r>
              <w:rPr>
                <w:rFonts w:ascii="Times New Roman" w:hAnsi="Times New Roman"/>
                <w:sz w:val="24"/>
                <w:szCs w:val="24"/>
              </w:rPr>
              <w:t>Наименование профессиональных модулей</w:t>
            </w:r>
          </w:p>
        </w:tc>
      </w:tr>
      <w:tr w:rsidR="00A44FAD" w:rsidTr="00A44FAD">
        <w:tc>
          <w:tcPr>
            <w:tcW w:w="4786"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Проведение мероприятий по профилактике инфекций, связанных с оказанием медицинской помощи</w:t>
            </w:r>
          </w:p>
        </w:tc>
        <w:tc>
          <w:tcPr>
            <w:tcW w:w="4678"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Проведение мероприятий по профилактике инфекций, связанных с оказанием медицинской помощи</w:t>
            </w:r>
          </w:p>
        </w:tc>
      </w:tr>
      <w:tr w:rsidR="00A44FAD" w:rsidTr="00A44FAD">
        <w:tc>
          <w:tcPr>
            <w:tcW w:w="4786"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Ведение медицинской документации, организация деятельности находящегося в распоряжении медицинского персонала</w:t>
            </w:r>
          </w:p>
        </w:tc>
        <w:tc>
          <w:tcPr>
            <w:tcW w:w="4678"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Ведение медицинской документации, организация деятельности находящегося в распоряжении медицинского персонала</w:t>
            </w:r>
          </w:p>
        </w:tc>
      </w:tr>
      <w:tr w:rsidR="00A44FAD" w:rsidTr="00A44FAD">
        <w:tc>
          <w:tcPr>
            <w:tcW w:w="4786"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lastRenderedPageBreak/>
              <w:t>Проведение мероприятий по профилактике неинфекционных и инфекционных заболеваний, формированию здорового образа жизни</w:t>
            </w:r>
          </w:p>
        </w:tc>
        <w:tc>
          <w:tcPr>
            <w:tcW w:w="4678"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Проведение мероприятий по профилактике неинфекционных и инфекционных заболеваний, формированию здорового образа жизни</w:t>
            </w:r>
          </w:p>
        </w:tc>
      </w:tr>
      <w:tr w:rsidR="00A44FAD" w:rsidTr="00A44FAD">
        <w:tc>
          <w:tcPr>
            <w:tcW w:w="4786"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Оказание медицинской помощи, осуществление сестринского ухода и наблюдения за пациентами при заболеваниях и(или) состояниях</w:t>
            </w:r>
          </w:p>
        </w:tc>
        <w:tc>
          <w:tcPr>
            <w:tcW w:w="4678"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Оказание медицинской помощи, осуществление сестринского ухода и наблюдения за пациентами при заболеваниях и(или) состояниях</w:t>
            </w:r>
          </w:p>
        </w:tc>
      </w:tr>
      <w:tr w:rsidR="00A44FAD" w:rsidTr="00A44FAD">
        <w:trPr>
          <w:trHeight w:val="962"/>
        </w:trPr>
        <w:tc>
          <w:tcPr>
            <w:tcW w:w="4786"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Оказание медицинской помощи в экстренной форме</w:t>
            </w:r>
          </w:p>
        </w:tc>
        <w:tc>
          <w:tcPr>
            <w:tcW w:w="4678"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Оказание медицинской помощи в экстренной форме</w:t>
            </w:r>
          </w:p>
        </w:tc>
      </w:tr>
    </w:tbl>
    <w:p w:rsidR="00A44FAD" w:rsidRDefault="00A44FAD" w:rsidP="00A44FAD">
      <w:pPr>
        <w:spacing w:after="0"/>
        <w:ind w:firstLine="709"/>
        <w:jc w:val="both"/>
        <w:rPr>
          <w:rFonts w:ascii="Times New Roman" w:hAnsi="Times New Roman"/>
          <w:bCs/>
          <w:sz w:val="24"/>
          <w:szCs w:val="24"/>
        </w:rPr>
      </w:pPr>
    </w:p>
    <w:p w:rsidR="00A44FAD" w:rsidRDefault="00A44FAD" w:rsidP="00A44FAD">
      <w:pPr>
        <w:spacing w:after="0"/>
        <w:ind w:firstLine="708"/>
        <w:jc w:val="both"/>
        <w:rPr>
          <w:rFonts w:ascii="Times New Roman" w:hAnsi="Times New Roman"/>
          <w:b/>
          <w:sz w:val="24"/>
          <w:szCs w:val="24"/>
        </w:rPr>
      </w:pPr>
    </w:p>
    <w:p w:rsidR="00A44FAD" w:rsidRDefault="00A44FAD" w:rsidP="00A44FAD">
      <w:pPr>
        <w:spacing w:after="0"/>
        <w:ind w:firstLine="708"/>
        <w:jc w:val="both"/>
        <w:rPr>
          <w:rFonts w:ascii="Times New Roman" w:hAnsi="Times New Roman"/>
          <w:b/>
          <w:sz w:val="24"/>
          <w:szCs w:val="24"/>
        </w:rPr>
      </w:pPr>
      <w:r>
        <w:rPr>
          <w:rFonts w:ascii="Times New Roman" w:hAnsi="Times New Roman"/>
          <w:b/>
          <w:sz w:val="24"/>
          <w:szCs w:val="24"/>
        </w:rPr>
        <w:t>Раздел 4. Планируемые результаты освоения образовательной программы</w:t>
      </w:r>
    </w:p>
    <w:p w:rsidR="00A44FAD" w:rsidRDefault="00A44FAD" w:rsidP="00A44FAD">
      <w:pPr>
        <w:spacing w:after="0"/>
        <w:ind w:firstLine="708"/>
        <w:jc w:val="both"/>
        <w:rPr>
          <w:rFonts w:ascii="Times New Roman" w:hAnsi="Times New Roman"/>
          <w:b/>
          <w:sz w:val="24"/>
          <w:szCs w:val="24"/>
        </w:rPr>
      </w:pPr>
    </w:p>
    <w:p w:rsidR="00A44FAD" w:rsidRDefault="00A44FAD" w:rsidP="00A44FAD">
      <w:pPr>
        <w:spacing w:after="0"/>
        <w:ind w:left="708"/>
        <w:jc w:val="both"/>
        <w:rPr>
          <w:rFonts w:ascii="Times New Roman" w:hAnsi="Times New Roman"/>
          <w:b/>
          <w:sz w:val="24"/>
          <w:szCs w:val="24"/>
        </w:rPr>
      </w:pPr>
      <w:r>
        <w:rPr>
          <w:rFonts w:ascii="Times New Roman" w:hAnsi="Times New Roman"/>
          <w:b/>
          <w:sz w:val="24"/>
          <w:szCs w:val="24"/>
        </w:rPr>
        <w:t>4.1. Общие компетенции</w:t>
      </w:r>
    </w:p>
    <w:p w:rsidR="00A44FAD" w:rsidRDefault="00A44FAD" w:rsidP="00A44FAD">
      <w:pPr>
        <w:spacing w:after="0"/>
        <w:ind w:left="708"/>
        <w:jc w:val="both"/>
        <w:rPr>
          <w:rFonts w:ascii="Times New Roman" w:hAnsi="Times New Roman"/>
          <w:b/>
          <w:sz w:val="24"/>
          <w:szCs w:val="24"/>
        </w:rPr>
      </w:pP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260"/>
        <w:gridCol w:w="5812"/>
      </w:tblGrid>
      <w:tr w:rsidR="00A44FAD" w:rsidTr="00A44FAD">
        <w:trPr>
          <w:cantSplit/>
          <w:trHeight w:val="1739"/>
        </w:trPr>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rsidR="00A44FAD" w:rsidRDefault="00A44FAD">
            <w:pPr>
              <w:jc w:val="center"/>
              <w:rPr>
                <w:rFonts w:ascii="Times New Roman" w:hAnsi="Times New Roman"/>
                <w:b/>
                <w:sz w:val="24"/>
                <w:szCs w:val="24"/>
              </w:rPr>
            </w:pPr>
            <w:r>
              <w:rPr>
                <w:rFonts w:ascii="Times New Roman" w:hAnsi="Times New Roman"/>
                <w:b/>
                <w:sz w:val="24"/>
                <w:szCs w:val="24"/>
              </w:rPr>
              <w:t>Код</w:t>
            </w:r>
          </w:p>
          <w:p w:rsidR="00A44FAD" w:rsidRDefault="00A44FAD">
            <w:pPr>
              <w:jc w:val="center"/>
              <w:rPr>
                <w:rFonts w:ascii="Times New Roman" w:hAnsi="Times New Roman"/>
                <w:b/>
                <w:sz w:val="24"/>
                <w:szCs w:val="24"/>
              </w:rPr>
            </w:pPr>
            <w:r>
              <w:rPr>
                <w:rFonts w:ascii="Times New Roman" w:hAnsi="Times New Roman"/>
                <w:b/>
                <w:sz w:val="24"/>
                <w:szCs w:val="24"/>
              </w:rPr>
              <w:t>компетенции</w:t>
            </w:r>
          </w:p>
        </w:tc>
        <w:tc>
          <w:tcPr>
            <w:tcW w:w="3260" w:type="dxa"/>
            <w:tcBorders>
              <w:top w:val="single" w:sz="4" w:space="0" w:color="auto"/>
              <w:left w:val="single" w:sz="4" w:space="0" w:color="auto"/>
              <w:bottom w:val="single" w:sz="4" w:space="0" w:color="auto"/>
              <w:right w:val="single" w:sz="4" w:space="0" w:color="auto"/>
            </w:tcBorders>
            <w:vAlign w:val="center"/>
            <w:hideMark/>
          </w:tcPr>
          <w:p w:rsidR="00A44FAD" w:rsidRDefault="00A44FAD">
            <w:pPr>
              <w:jc w:val="center"/>
              <w:rPr>
                <w:rFonts w:ascii="Times New Roman" w:hAnsi="Times New Roman"/>
                <w:b/>
                <w:sz w:val="24"/>
                <w:szCs w:val="24"/>
              </w:rPr>
            </w:pPr>
            <w:r>
              <w:rPr>
                <w:rFonts w:ascii="Times New Roman" w:hAnsi="Times New Roman"/>
                <w:b/>
                <w:sz w:val="24"/>
                <w:szCs w:val="24"/>
              </w:rPr>
              <w:t>Формулировка компетенции</w:t>
            </w:r>
          </w:p>
        </w:tc>
        <w:tc>
          <w:tcPr>
            <w:tcW w:w="5812" w:type="dxa"/>
            <w:tcBorders>
              <w:top w:val="single" w:sz="4" w:space="0" w:color="auto"/>
              <w:left w:val="single" w:sz="4" w:space="0" w:color="auto"/>
              <w:bottom w:val="single" w:sz="4" w:space="0" w:color="auto"/>
              <w:right w:val="single" w:sz="4" w:space="0" w:color="auto"/>
            </w:tcBorders>
            <w:vAlign w:val="center"/>
            <w:hideMark/>
          </w:tcPr>
          <w:p w:rsidR="00A44FAD" w:rsidRDefault="00A44FAD">
            <w:pPr>
              <w:jc w:val="center"/>
              <w:rPr>
                <w:rFonts w:ascii="Times New Roman" w:hAnsi="Times New Roman"/>
                <w:b/>
                <w:sz w:val="24"/>
                <w:szCs w:val="24"/>
              </w:rPr>
            </w:pPr>
            <w:r>
              <w:rPr>
                <w:rFonts w:ascii="Times New Roman" w:hAnsi="Times New Roman"/>
                <w:b/>
                <w:sz w:val="24"/>
                <w:szCs w:val="24"/>
              </w:rPr>
              <w:t>Знания, умения</w:t>
            </w:r>
          </w:p>
        </w:tc>
      </w:tr>
      <w:tr w:rsidR="00A44FAD" w:rsidTr="00A44FAD">
        <w:trPr>
          <w:cantSplit/>
          <w:trHeight w:val="1895"/>
        </w:trPr>
        <w:tc>
          <w:tcPr>
            <w:tcW w:w="993"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rPr>
                <w:rFonts w:ascii="Times New Roman" w:hAnsi="Times New Roman"/>
                <w:sz w:val="24"/>
                <w:szCs w:val="24"/>
              </w:rPr>
            </w:pPr>
            <w:r>
              <w:rPr>
                <w:rFonts w:ascii="Times New Roman" w:hAnsi="Times New Roman"/>
                <w:sz w:val="24"/>
                <w:szCs w:val="24"/>
              </w:rPr>
              <w:t>ОК 01</w:t>
            </w:r>
          </w:p>
        </w:tc>
        <w:tc>
          <w:tcPr>
            <w:tcW w:w="3260"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5812"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A44FAD" w:rsidRDefault="00A44FAD">
            <w:pPr>
              <w:spacing w:after="0"/>
              <w:rPr>
                <w:rFonts w:ascii="Times New Roman" w:hAnsi="Times New Roman"/>
                <w:sz w:val="24"/>
                <w:szCs w:val="24"/>
              </w:rPr>
            </w:pPr>
            <w:r>
              <w:rPr>
                <w:rFonts w:ascii="Times New Roman" w:hAnsi="Times New Roman"/>
                <w:sz w:val="24"/>
                <w:szCs w:val="24"/>
              </w:rPr>
              <w:t>составлять план действия; определять необходимые ресурсы;</w:t>
            </w:r>
          </w:p>
          <w:p w:rsidR="00A44FAD" w:rsidRDefault="00A44FAD">
            <w:pPr>
              <w:spacing w:after="0"/>
              <w:rPr>
                <w:rFonts w:ascii="Times New Roman" w:hAnsi="Times New Roman"/>
                <w:sz w:val="24"/>
                <w:szCs w:val="24"/>
              </w:rPr>
            </w:pPr>
            <w:r>
              <w:rPr>
                <w:rFonts w:ascii="Times New Roman" w:hAnsi="Times New Roman"/>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r>
      <w:tr w:rsidR="00A44FAD" w:rsidTr="00A44FAD">
        <w:trPr>
          <w:cantSplit/>
          <w:trHeight w:val="233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bCs/>
                <w:sz w:val="24"/>
                <w:szCs w:val="24"/>
              </w:rPr>
            </w:pPr>
            <w:r>
              <w:rPr>
                <w:rFonts w:ascii="Times New Roman" w:hAnsi="Times New Roman"/>
                <w:sz w:val="24"/>
                <w:szCs w:val="24"/>
              </w:rPr>
              <w:t>Знания: а</w:t>
            </w:r>
            <w:r>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A44FAD" w:rsidRDefault="00A44FAD">
            <w:pPr>
              <w:spacing w:after="0"/>
              <w:rPr>
                <w:rFonts w:ascii="Times New Roman" w:hAnsi="Times New Roman"/>
                <w:sz w:val="24"/>
                <w:szCs w:val="24"/>
              </w:rPr>
            </w:pPr>
            <w:r>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A44FAD" w:rsidTr="00A44FAD">
        <w:trPr>
          <w:cantSplit/>
          <w:trHeight w:val="1895"/>
        </w:trPr>
        <w:tc>
          <w:tcPr>
            <w:tcW w:w="993"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rPr>
                <w:rFonts w:ascii="Times New Roman" w:hAnsi="Times New Roman"/>
                <w:sz w:val="24"/>
                <w:szCs w:val="24"/>
              </w:rPr>
            </w:pPr>
            <w:r>
              <w:rPr>
                <w:rFonts w:ascii="Times New Roman" w:hAnsi="Times New Roman"/>
                <w:sz w:val="24"/>
                <w:szCs w:val="24"/>
              </w:rPr>
              <w:lastRenderedPageBreak/>
              <w:t>ОК 02</w:t>
            </w:r>
          </w:p>
        </w:tc>
        <w:tc>
          <w:tcPr>
            <w:tcW w:w="3260"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Использовать современные средства поиска, анализа и интерпретации информации, информационные технологии для выполнения задач профессиональной деятельности</w:t>
            </w:r>
          </w:p>
        </w:tc>
        <w:tc>
          <w:tcPr>
            <w:tcW w:w="5812"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bCs/>
                <w:sz w:val="24"/>
                <w:szCs w:val="24"/>
              </w:rPr>
            </w:pPr>
            <w:r>
              <w:rPr>
                <w:rFonts w:ascii="Times New Roman" w:hAnsi="Times New Roman"/>
                <w:sz w:val="24"/>
                <w:szCs w:val="24"/>
              </w:rPr>
              <w:t xml:space="preserve">Умения: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r>
      <w:tr w:rsidR="00A44FAD" w:rsidTr="00A44FAD">
        <w:trPr>
          <w:cantSplit/>
          <w:trHeight w:val="1132"/>
        </w:trPr>
        <w:tc>
          <w:tcPr>
            <w:tcW w:w="993"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bCs/>
                <w:sz w:val="24"/>
                <w:szCs w:val="24"/>
              </w:rPr>
            </w:pPr>
            <w:r>
              <w:rPr>
                <w:rFonts w:ascii="Times New Roman" w:hAnsi="Times New Roman"/>
                <w:sz w:val="24"/>
                <w:szCs w:val="24"/>
              </w:rPr>
              <w:t xml:space="preserve">Знания: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Pr>
                <w:rFonts w:ascii="Times New Roman" w:hAnsi="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A44FAD" w:rsidTr="00A44FAD">
        <w:trPr>
          <w:cantSplit/>
          <w:trHeight w:val="1140"/>
        </w:trPr>
        <w:tc>
          <w:tcPr>
            <w:tcW w:w="993"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rPr>
                <w:rFonts w:ascii="Times New Roman" w:hAnsi="Times New Roman"/>
                <w:sz w:val="24"/>
                <w:szCs w:val="24"/>
              </w:rPr>
            </w:pPr>
            <w:r>
              <w:rPr>
                <w:rFonts w:ascii="Times New Roman" w:hAnsi="Times New Roman"/>
                <w:sz w:val="24"/>
                <w:szCs w:val="24"/>
              </w:rPr>
              <w:t>ОК 03</w:t>
            </w:r>
          </w:p>
        </w:tc>
        <w:tc>
          <w:tcPr>
            <w:tcW w:w="3260"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финансовой грамотности в различных жизненных ситуациях</w:t>
            </w:r>
          </w:p>
        </w:tc>
        <w:tc>
          <w:tcPr>
            <w:tcW w:w="5812"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bCs/>
                <w:sz w:val="24"/>
                <w:szCs w:val="24"/>
              </w:rPr>
              <w:t xml:space="preserve">Умения: определять актуальность нормативно-правовой документации в профессиональной деятельности; </w:t>
            </w:r>
            <w:r>
              <w:rPr>
                <w:rFonts w:ascii="Times New Roman" w:hAnsi="Times New Roman"/>
                <w:sz w:val="24"/>
                <w:szCs w:val="24"/>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rsidR="00A44FAD" w:rsidRDefault="00A44FAD">
            <w:pPr>
              <w:spacing w:after="0"/>
              <w:rPr>
                <w:rFonts w:ascii="Times New Roman" w:hAnsi="Times New Roman"/>
                <w:sz w:val="24"/>
                <w:szCs w:val="24"/>
              </w:rPr>
            </w:pPr>
            <w:r>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A44FAD" w:rsidTr="00A44FAD">
        <w:trPr>
          <w:cantSplit/>
          <w:trHeight w:val="1172"/>
        </w:trPr>
        <w:tc>
          <w:tcPr>
            <w:tcW w:w="993"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bCs/>
                <w:sz w:val="24"/>
                <w:szCs w:val="24"/>
              </w:rPr>
            </w:pPr>
            <w:r>
              <w:rPr>
                <w:rFonts w:ascii="Times New Roman" w:hAnsi="Times New Roman"/>
                <w:bCs/>
                <w:sz w:val="24"/>
                <w:szCs w:val="24"/>
              </w:rPr>
              <w:t>Знания: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rsidR="00A44FAD" w:rsidRDefault="00A44FAD">
            <w:pPr>
              <w:spacing w:after="0"/>
              <w:rPr>
                <w:rFonts w:ascii="Times New Roman" w:hAnsi="Times New Roman"/>
                <w:sz w:val="24"/>
                <w:szCs w:val="24"/>
              </w:rPr>
            </w:pPr>
            <w:r>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A44FAD" w:rsidTr="00A44FAD">
        <w:trPr>
          <w:cantSplit/>
          <w:trHeight w:val="509"/>
        </w:trPr>
        <w:tc>
          <w:tcPr>
            <w:tcW w:w="993"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rPr>
                <w:rFonts w:ascii="Times New Roman" w:hAnsi="Times New Roman"/>
                <w:sz w:val="24"/>
                <w:szCs w:val="24"/>
              </w:rPr>
            </w:pPr>
            <w:r>
              <w:rPr>
                <w:rFonts w:ascii="Times New Roman" w:hAnsi="Times New Roman"/>
                <w:sz w:val="24"/>
                <w:szCs w:val="24"/>
              </w:rPr>
              <w:lastRenderedPageBreak/>
              <w:t>ОК 04</w:t>
            </w:r>
          </w:p>
        </w:tc>
        <w:tc>
          <w:tcPr>
            <w:tcW w:w="3260"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Эффективно взаимодействовать и работать в коллективе и команде</w:t>
            </w:r>
          </w:p>
        </w:tc>
        <w:tc>
          <w:tcPr>
            <w:tcW w:w="5812"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pacing w:val="-4"/>
                <w:sz w:val="24"/>
                <w:szCs w:val="24"/>
              </w:rPr>
            </w:pPr>
            <w:r>
              <w:rPr>
                <w:rFonts w:ascii="Times New Roman" w:hAnsi="Times New Roman"/>
                <w:bCs/>
                <w:spacing w:val="-4"/>
                <w:sz w:val="24"/>
                <w:szCs w:val="24"/>
              </w:rPr>
              <w:t>Умения: 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A44FAD" w:rsidTr="00A44FAD">
        <w:trPr>
          <w:cantSplit/>
          <w:trHeight w:val="991"/>
        </w:trPr>
        <w:tc>
          <w:tcPr>
            <w:tcW w:w="993"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bCs/>
                <w:sz w:val="24"/>
                <w:szCs w:val="24"/>
              </w:rPr>
              <w:t>Знания: психологические основы деятельности коллектива, психологические особенности личности; основы проектной деятельности</w:t>
            </w:r>
          </w:p>
        </w:tc>
      </w:tr>
      <w:tr w:rsidR="00A44FAD" w:rsidTr="00A44FAD">
        <w:trPr>
          <w:cantSplit/>
          <w:trHeight w:val="1002"/>
        </w:trPr>
        <w:tc>
          <w:tcPr>
            <w:tcW w:w="993"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rPr>
                <w:rFonts w:ascii="Times New Roman" w:hAnsi="Times New Roman"/>
                <w:sz w:val="24"/>
                <w:szCs w:val="24"/>
              </w:rPr>
            </w:pPr>
            <w:r>
              <w:rPr>
                <w:rFonts w:ascii="Times New Roman" w:hAnsi="Times New Roman"/>
                <w:sz w:val="24"/>
                <w:szCs w:val="24"/>
              </w:rPr>
              <w:t>ОК 05</w:t>
            </w:r>
          </w:p>
        </w:tc>
        <w:tc>
          <w:tcPr>
            <w:tcW w:w="3260"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812"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bCs/>
                <w:sz w:val="24"/>
                <w:szCs w:val="24"/>
              </w:rPr>
              <w:t>Умения:</w:t>
            </w:r>
            <w:r>
              <w:rPr>
                <w:rFonts w:ascii="Times New Roman" w:hAnsi="Times New Roman"/>
                <w:sz w:val="24"/>
                <w:szCs w:val="24"/>
              </w:rPr>
              <w:t xml:space="preserve"> 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sz w:val="24"/>
                <w:szCs w:val="24"/>
              </w:rPr>
              <w:t>проявлять толерантность в рабочем коллективе</w:t>
            </w:r>
          </w:p>
        </w:tc>
      </w:tr>
      <w:tr w:rsidR="00A44FAD" w:rsidTr="00A44FAD">
        <w:trPr>
          <w:cantSplit/>
          <w:trHeight w:val="1014"/>
        </w:trPr>
        <w:tc>
          <w:tcPr>
            <w:tcW w:w="993"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bCs/>
                <w:sz w:val="24"/>
                <w:szCs w:val="24"/>
              </w:rPr>
            </w:pPr>
            <w:r>
              <w:rPr>
                <w:rFonts w:ascii="Times New Roman" w:hAnsi="Times New Roman"/>
                <w:bCs/>
                <w:sz w:val="24"/>
                <w:szCs w:val="24"/>
              </w:rPr>
              <w:t>Знания: особенности социального и культурного контекста; правила оформления документов и построения устных сообщений</w:t>
            </w:r>
          </w:p>
        </w:tc>
      </w:tr>
      <w:tr w:rsidR="00A44FAD" w:rsidTr="00A44FAD">
        <w:trPr>
          <w:cantSplit/>
          <w:trHeight w:val="615"/>
        </w:trPr>
        <w:tc>
          <w:tcPr>
            <w:tcW w:w="993"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rPr>
                <w:rFonts w:ascii="Times New Roman" w:hAnsi="Times New Roman"/>
                <w:sz w:val="24"/>
                <w:szCs w:val="24"/>
              </w:rPr>
            </w:pPr>
            <w:r>
              <w:rPr>
                <w:rFonts w:ascii="Times New Roman" w:hAnsi="Times New Roman"/>
                <w:sz w:val="24"/>
                <w:szCs w:val="24"/>
              </w:rPr>
              <w:t>ОК 06</w:t>
            </w:r>
          </w:p>
        </w:tc>
        <w:tc>
          <w:tcPr>
            <w:tcW w:w="3260"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812"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bCs/>
                <w:sz w:val="24"/>
                <w:szCs w:val="24"/>
              </w:rPr>
              <w:t>Умения: описывать значимость своей специальности; применять стандарты антикоррупционного поведения</w:t>
            </w:r>
          </w:p>
        </w:tc>
      </w:tr>
      <w:tr w:rsidR="00A44FAD" w:rsidTr="00A44FAD">
        <w:trPr>
          <w:cantSplit/>
          <w:trHeight w:val="1138"/>
        </w:trPr>
        <w:tc>
          <w:tcPr>
            <w:tcW w:w="993"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bCs/>
                <w:sz w:val="24"/>
                <w:szCs w:val="24"/>
              </w:rPr>
              <w:t>Знания: 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r>
      <w:tr w:rsidR="00A44FAD" w:rsidTr="00A44FAD">
        <w:trPr>
          <w:cantSplit/>
          <w:trHeight w:val="982"/>
        </w:trPr>
        <w:tc>
          <w:tcPr>
            <w:tcW w:w="993"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rPr>
                <w:rFonts w:ascii="Times New Roman" w:hAnsi="Times New Roman"/>
                <w:sz w:val="24"/>
                <w:szCs w:val="24"/>
              </w:rPr>
            </w:pPr>
            <w:r>
              <w:rPr>
                <w:rFonts w:ascii="Times New Roman" w:hAnsi="Times New Roman"/>
                <w:sz w:val="24"/>
                <w:szCs w:val="24"/>
              </w:rPr>
              <w:t>ОК 07</w:t>
            </w:r>
          </w:p>
        </w:tc>
        <w:tc>
          <w:tcPr>
            <w:tcW w:w="3260"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5812"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bCs/>
                <w:sz w:val="24"/>
                <w:szCs w:val="24"/>
              </w:rPr>
              <w:t>Умения: соблюдать нормы экологической безопасности; определять направления ресурсосбережения в рамках профессиональной деятельности по специальности</w:t>
            </w:r>
            <w:r>
              <w:rPr>
                <w:rFonts w:ascii="Times New Roman" w:hAnsi="Times New Roman"/>
                <w:sz w:val="24"/>
                <w:szCs w:val="24"/>
              </w:rPr>
              <w:t xml:space="preserve">, </w:t>
            </w:r>
            <w:r>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r>
      <w:tr w:rsidR="00A44FAD" w:rsidTr="00A44FAD">
        <w:trPr>
          <w:cantSplit/>
          <w:trHeight w:val="1228"/>
        </w:trPr>
        <w:tc>
          <w:tcPr>
            <w:tcW w:w="993"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bCs/>
                <w:sz w:val="24"/>
                <w:szCs w:val="24"/>
              </w:rPr>
              <w:t>Знания: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A44FAD" w:rsidTr="00A44FAD">
        <w:trPr>
          <w:cantSplit/>
          <w:trHeight w:val="1267"/>
        </w:trPr>
        <w:tc>
          <w:tcPr>
            <w:tcW w:w="993"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rPr>
                <w:rFonts w:ascii="Times New Roman" w:hAnsi="Times New Roman"/>
                <w:sz w:val="24"/>
                <w:szCs w:val="24"/>
              </w:rPr>
            </w:pPr>
            <w:r>
              <w:rPr>
                <w:rFonts w:ascii="Times New Roman" w:hAnsi="Times New Roman"/>
                <w:sz w:val="24"/>
                <w:szCs w:val="24"/>
              </w:rPr>
              <w:lastRenderedPageBreak/>
              <w:t>ОК 08</w:t>
            </w:r>
          </w:p>
        </w:tc>
        <w:tc>
          <w:tcPr>
            <w:tcW w:w="3260"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812"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r>
      <w:tr w:rsidR="00A44FAD" w:rsidTr="00A44FAD">
        <w:trPr>
          <w:cantSplit/>
          <w:trHeight w:val="143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 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r w:rsidR="00A44FAD" w:rsidTr="00A44FAD">
        <w:trPr>
          <w:cantSplit/>
          <w:trHeight w:val="983"/>
        </w:trPr>
        <w:tc>
          <w:tcPr>
            <w:tcW w:w="993"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rPr>
                <w:rFonts w:ascii="Times New Roman" w:hAnsi="Times New Roman"/>
                <w:sz w:val="24"/>
                <w:szCs w:val="24"/>
              </w:rPr>
            </w:pPr>
            <w:r>
              <w:rPr>
                <w:rFonts w:ascii="Times New Roman" w:hAnsi="Times New Roman"/>
                <w:sz w:val="24"/>
                <w:szCs w:val="24"/>
              </w:rPr>
              <w:t>ОК 09</w:t>
            </w:r>
          </w:p>
        </w:tc>
        <w:tc>
          <w:tcPr>
            <w:tcW w:w="3260"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Пользоваться профессиональной документацией на государственном и иностранном языках</w:t>
            </w:r>
          </w:p>
        </w:tc>
        <w:tc>
          <w:tcPr>
            <w:tcW w:w="5812"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bCs/>
                <w:sz w:val="24"/>
                <w:szCs w:val="24"/>
              </w:rPr>
              <w:t xml:space="preserve">Умения: </w:t>
            </w:r>
            <w:r>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A44FAD" w:rsidRDefault="00A44FAD">
            <w:pPr>
              <w:spacing w:after="0"/>
              <w:rPr>
                <w:rFonts w:ascii="Times New Roman" w:hAnsi="Times New Roman"/>
                <w:sz w:val="24"/>
                <w:szCs w:val="24"/>
              </w:rPr>
            </w:pPr>
            <w:r>
              <w:rPr>
                <w:rFonts w:ascii="Times New Roman" w:hAnsi="Times New Roman"/>
                <w:sz w:val="24"/>
                <w:szCs w:val="24"/>
              </w:rPr>
              <w:t xml:space="preserve">участвовать в диалогах на знакомые общие и профессиональные темы; </w:t>
            </w:r>
          </w:p>
          <w:p w:rsidR="00A44FAD" w:rsidRDefault="00A44FAD">
            <w:pPr>
              <w:spacing w:after="0"/>
              <w:rPr>
                <w:rFonts w:ascii="Times New Roman" w:hAnsi="Times New Roman"/>
                <w:sz w:val="24"/>
                <w:szCs w:val="24"/>
              </w:rPr>
            </w:pPr>
            <w:r>
              <w:rPr>
                <w:rFonts w:ascii="Times New Roman" w:hAnsi="Times New Roman"/>
                <w:sz w:val="24"/>
                <w:szCs w:val="24"/>
              </w:rPr>
              <w:t xml:space="preserve">строить простые высказывания о себе и о своей профессиональной деятельности; </w:t>
            </w:r>
          </w:p>
          <w:p w:rsidR="00A44FAD" w:rsidRDefault="00A44FAD">
            <w:pPr>
              <w:spacing w:after="0"/>
              <w:rPr>
                <w:rFonts w:ascii="Times New Roman" w:hAnsi="Times New Roman"/>
                <w:sz w:val="24"/>
                <w:szCs w:val="24"/>
              </w:rPr>
            </w:pPr>
            <w:r>
              <w:rPr>
                <w:rFonts w:ascii="Times New Roman" w:hAnsi="Times New Roman"/>
                <w:sz w:val="24"/>
                <w:szCs w:val="24"/>
              </w:rPr>
              <w:t xml:space="preserve">кратко обосновывать и объяснять свои действия (текущие и планируемые); </w:t>
            </w:r>
          </w:p>
          <w:p w:rsidR="00A44FAD" w:rsidRDefault="00A44FAD">
            <w:pPr>
              <w:spacing w:after="0"/>
              <w:rPr>
                <w:rFonts w:ascii="Times New Roman" w:hAnsi="Times New Roman"/>
                <w:sz w:val="24"/>
                <w:szCs w:val="24"/>
              </w:rPr>
            </w:pPr>
            <w:r>
              <w:rPr>
                <w:rFonts w:ascii="Times New Roman" w:hAnsi="Times New Roman"/>
                <w:sz w:val="24"/>
                <w:szCs w:val="24"/>
              </w:rPr>
              <w:t>писать простые связные сообщения на знакомые или интересующие профессиональные темы</w:t>
            </w:r>
          </w:p>
        </w:tc>
      </w:tr>
      <w:tr w:rsidR="00A44FAD" w:rsidTr="00A44FAD">
        <w:trPr>
          <w:cantSplit/>
          <w:trHeight w:val="956"/>
        </w:trPr>
        <w:tc>
          <w:tcPr>
            <w:tcW w:w="993"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 xml:space="preserve">Знания: правила построения простых и сложных предложений на профессиональные темы; основные общеупотребительные глаголы (бытовая и профессиональная лексика); </w:t>
            </w:r>
          </w:p>
          <w:p w:rsidR="00A44FAD" w:rsidRDefault="00A44FAD">
            <w:pPr>
              <w:spacing w:after="0"/>
              <w:rPr>
                <w:rFonts w:ascii="Times New Roman" w:hAnsi="Times New Roman"/>
                <w:sz w:val="24"/>
                <w:szCs w:val="24"/>
              </w:rPr>
            </w:pPr>
            <w:r>
              <w:rPr>
                <w:rFonts w:ascii="Times New Roman" w:hAnsi="Times New Roman"/>
                <w:sz w:val="24"/>
                <w:szCs w:val="24"/>
              </w:rPr>
              <w:t xml:space="preserve">лексический минимум, относящийся к описанию предметов, средств и процессов профессиональной деятельности; </w:t>
            </w:r>
          </w:p>
          <w:p w:rsidR="00A44FAD" w:rsidRDefault="00A44FAD">
            <w:pPr>
              <w:spacing w:after="0"/>
              <w:rPr>
                <w:rFonts w:ascii="Times New Roman" w:hAnsi="Times New Roman"/>
                <w:sz w:val="24"/>
                <w:szCs w:val="24"/>
              </w:rPr>
            </w:pPr>
            <w:r>
              <w:rPr>
                <w:rFonts w:ascii="Times New Roman" w:hAnsi="Times New Roman"/>
                <w:sz w:val="24"/>
                <w:szCs w:val="24"/>
              </w:rPr>
              <w:t xml:space="preserve">особенности произношения; </w:t>
            </w:r>
          </w:p>
          <w:p w:rsidR="00A44FAD" w:rsidRDefault="00A44FAD">
            <w:pPr>
              <w:spacing w:after="0"/>
              <w:rPr>
                <w:rFonts w:ascii="Times New Roman" w:hAnsi="Times New Roman"/>
                <w:sz w:val="24"/>
                <w:szCs w:val="24"/>
              </w:rPr>
            </w:pPr>
            <w:r>
              <w:rPr>
                <w:rFonts w:ascii="Times New Roman" w:hAnsi="Times New Roman"/>
                <w:sz w:val="24"/>
                <w:szCs w:val="24"/>
              </w:rPr>
              <w:t>правила чтения текстов профессиональной направленности</w:t>
            </w:r>
          </w:p>
        </w:tc>
      </w:tr>
    </w:tbl>
    <w:p w:rsidR="00A44FAD" w:rsidRDefault="00A44FAD" w:rsidP="00A44FAD">
      <w:pPr>
        <w:spacing w:after="0"/>
        <w:ind w:firstLine="709"/>
        <w:jc w:val="both"/>
        <w:rPr>
          <w:rFonts w:ascii="Times New Roman" w:hAnsi="Times New Roman"/>
          <w:b/>
          <w:sz w:val="24"/>
          <w:szCs w:val="24"/>
        </w:rPr>
      </w:pPr>
    </w:p>
    <w:p w:rsidR="00A44FAD" w:rsidRDefault="00A44FAD" w:rsidP="00A44FAD">
      <w:pPr>
        <w:spacing w:after="0"/>
        <w:ind w:firstLine="709"/>
        <w:jc w:val="both"/>
        <w:rPr>
          <w:rFonts w:ascii="Times New Roman" w:hAnsi="Times New Roman"/>
          <w:b/>
          <w:sz w:val="24"/>
          <w:szCs w:val="24"/>
        </w:rPr>
      </w:pPr>
      <w:r>
        <w:rPr>
          <w:rFonts w:ascii="Times New Roman" w:hAnsi="Times New Roman"/>
          <w:b/>
          <w:sz w:val="24"/>
          <w:szCs w:val="24"/>
        </w:rPr>
        <w:t xml:space="preserve">4.2. Профессиональные компетенции </w:t>
      </w:r>
    </w:p>
    <w:p w:rsidR="00A44FAD" w:rsidRDefault="00A44FAD" w:rsidP="00A44FAD">
      <w:pPr>
        <w:spacing w:after="0"/>
        <w:ind w:firstLine="709"/>
        <w:jc w:val="both"/>
        <w:rPr>
          <w:rFonts w:ascii="Times New Roman" w:hAnsi="Times New Roman"/>
          <w:b/>
          <w:sz w:val="24"/>
          <w:szCs w:val="24"/>
        </w:rPr>
      </w:pP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6"/>
        <w:gridCol w:w="3118"/>
        <w:gridCol w:w="3971"/>
      </w:tblGrid>
      <w:tr w:rsidR="00A44FAD" w:rsidTr="00A44FAD">
        <w:tc>
          <w:tcPr>
            <w:tcW w:w="2977" w:type="dxa"/>
            <w:tcBorders>
              <w:top w:val="single" w:sz="4" w:space="0" w:color="auto"/>
              <w:left w:val="single" w:sz="4" w:space="0" w:color="auto"/>
              <w:bottom w:val="single" w:sz="4" w:space="0" w:color="auto"/>
              <w:right w:val="single" w:sz="4" w:space="0" w:color="auto"/>
            </w:tcBorders>
            <w:hideMark/>
          </w:tcPr>
          <w:p w:rsidR="00A44FAD" w:rsidRDefault="00A44FAD">
            <w:pPr>
              <w:spacing w:after="0"/>
              <w:jc w:val="center"/>
              <w:rPr>
                <w:rFonts w:ascii="Times New Roman" w:hAnsi="Times New Roman"/>
                <w:b/>
                <w:sz w:val="24"/>
                <w:szCs w:val="24"/>
              </w:rPr>
            </w:pPr>
            <w:r>
              <w:rPr>
                <w:rFonts w:ascii="Times New Roman" w:hAnsi="Times New Roman"/>
                <w:b/>
                <w:sz w:val="24"/>
                <w:szCs w:val="24"/>
              </w:rPr>
              <w:t>Основные виды</w:t>
            </w:r>
          </w:p>
          <w:p w:rsidR="00A44FAD" w:rsidRDefault="00A44FAD">
            <w:pPr>
              <w:spacing w:after="0"/>
              <w:jc w:val="center"/>
              <w:rPr>
                <w:rFonts w:ascii="Times New Roman" w:hAnsi="Times New Roman"/>
                <w:b/>
                <w:sz w:val="24"/>
                <w:szCs w:val="24"/>
              </w:rPr>
            </w:pPr>
            <w:r>
              <w:rPr>
                <w:rFonts w:ascii="Times New Roman" w:hAnsi="Times New Roman"/>
                <w:b/>
                <w:sz w:val="24"/>
                <w:szCs w:val="24"/>
              </w:rPr>
              <w:t>деятельности</w:t>
            </w:r>
          </w:p>
        </w:tc>
        <w:tc>
          <w:tcPr>
            <w:tcW w:w="3119" w:type="dxa"/>
            <w:tcBorders>
              <w:top w:val="single" w:sz="4" w:space="0" w:color="auto"/>
              <w:left w:val="single" w:sz="4" w:space="0" w:color="auto"/>
              <w:bottom w:val="single" w:sz="4" w:space="0" w:color="auto"/>
              <w:right w:val="single" w:sz="4" w:space="0" w:color="auto"/>
            </w:tcBorders>
            <w:hideMark/>
          </w:tcPr>
          <w:p w:rsidR="00A44FAD" w:rsidRDefault="00A44FAD">
            <w:pPr>
              <w:spacing w:after="0"/>
              <w:jc w:val="center"/>
              <w:rPr>
                <w:rFonts w:ascii="Times New Roman" w:hAnsi="Times New Roman"/>
                <w:b/>
                <w:sz w:val="24"/>
                <w:szCs w:val="24"/>
              </w:rPr>
            </w:pPr>
            <w:r>
              <w:rPr>
                <w:rFonts w:ascii="Times New Roman" w:hAnsi="Times New Roman"/>
                <w:b/>
                <w:sz w:val="24"/>
                <w:szCs w:val="24"/>
              </w:rPr>
              <w:t>Код и наименование</w:t>
            </w:r>
          </w:p>
          <w:p w:rsidR="00A44FAD" w:rsidRDefault="00A44FAD">
            <w:pPr>
              <w:spacing w:after="0"/>
              <w:jc w:val="center"/>
              <w:rPr>
                <w:rFonts w:ascii="Times New Roman" w:hAnsi="Times New Roman"/>
                <w:b/>
                <w:sz w:val="24"/>
                <w:szCs w:val="24"/>
              </w:rPr>
            </w:pPr>
            <w:r>
              <w:rPr>
                <w:rFonts w:ascii="Times New Roman" w:hAnsi="Times New Roman"/>
                <w:b/>
                <w:sz w:val="24"/>
                <w:szCs w:val="24"/>
              </w:rPr>
              <w:t>компетенции</w:t>
            </w: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jc w:val="center"/>
              <w:rPr>
                <w:rFonts w:ascii="Times New Roman" w:hAnsi="Times New Roman"/>
                <w:b/>
                <w:sz w:val="24"/>
                <w:szCs w:val="24"/>
              </w:rPr>
            </w:pPr>
            <w:r>
              <w:rPr>
                <w:rFonts w:ascii="Times New Roman" w:hAnsi="Times New Roman"/>
                <w:b/>
                <w:sz w:val="24"/>
                <w:szCs w:val="24"/>
              </w:rPr>
              <w:t>Показатели освоения компетенции</w:t>
            </w:r>
          </w:p>
        </w:tc>
      </w:tr>
      <w:tr w:rsidR="00A44FAD" w:rsidTr="00A44FAD">
        <w:trPr>
          <w:trHeight w:val="489"/>
        </w:trPr>
        <w:tc>
          <w:tcPr>
            <w:tcW w:w="2977"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 xml:space="preserve">Проведение мероприятий по профилактике инфекций, связанных с </w:t>
            </w:r>
            <w:r>
              <w:rPr>
                <w:rFonts w:ascii="Times New Roman" w:hAnsi="Times New Roman"/>
                <w:sz w:val="24"/>
                <w:szCs w:val="24"/>
              </w:rPr>
              <w:lastRenderedPageBreak/>
              <w:t>оказанием медицинской помощи</w:t>
            </w:r>
          </w:p>
        </w:tc>
        <w:tc>
          <w:tcPr>
            <w:tcW w:w="3119"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lastRenderedPageBreak/>
              <w:t>ПК 1.1. Организовывать рабочее место</w:t>
            </w: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Навыки:</w:t>
            </w:r>
          </w:p>
          <w:p w:rsidR="00A44FAD" w:rsidRDefault="00A44FAD">
            <w:pPr>
              <w:spacing w:after="0"/>
              <w:rPr>
                <w:rFonts w:ascii="Times New Roman" w:hAnsi="Times New Roman"/>
                <w:sz w:val="24"/>
                <w:szCs w:val="24"/>
              </w:rPr>
            </w:pPr>
            <w:r>
              <w:rPr>
                <w:rFonts w:ascii="Times New Roman" w:hAnsi="Times New Roman"/>
                <w:sz w:val="24"/>
                <w:szCs w:val="24"/>
              </w:rPr>
              <w:t>организации рабочего места</w:t>
            </w:r>
          </w:p>
        </w:tc>
      </w:tr>
      <w:tr w:rsidR="00A44FAD" w:rsidTr="00A44FAD">
        <w:trPr>
          <w:trHeight w:val="41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w:t>
            </w:r>
          </w:p>
          <w:p w:rsidR="00A44FAD" w:rsidRDefault="00A44FAD">
            <w:pPr>
              <w:spacing w:after="0"/>
              <w:rPr>
                <w:rFonts w:ascii="Times New Roman" w:hAnsi="Times New Roman"/>
                <w:sz w:val="24"/>
                <w:szCs w:val="24"/>
              </w:rPr>
            </w:pPr>
            <w:r>
              <w:rPr>
                <w:rFonts w:ascii="Times New Roman" w:hAnsi="Times New Roman"/>
                <w:sz w:val="24"/>
                <w:szCs w:val="24"/>
              </w:rPr>
              <w:t>организовывать рабочее место;</w:t>
            </w:r>
          </w:p>
          <w:p w:rsidR="00A44FAD" w:rsidRDefault="00A44FAD">
            <w:pPr>
              <w:spacing w:after="0"/>
              <w:rPr>
                <w:rFonts w:ascii="Times New Roman" w:hAnsi="Times New Roman"/>
                <w:sz w:val="24"/>
                <w:szCs w:val="24"/>
              </w:rPr>
            </w:pPr>
            <w:r>
              <w:rPr>
                <w:rFonts w:ascii="Times New Roman" w:hAnsi="Times New Roman"/>
                <w:sz w:val="24"/>
                <w:szCs w:val="24"/>
              </w:rPr>
              <w:lastRenderedPageBreak/>
              <w:t>применять средства индивидуальной защиты</w:t>
            </w:r>
          </w:p>
        </w:tc>
      </w:tr>
      <w:tr w:rsidR="00A44FAD" w:rsidTr="00A44FAD">
        <w:trPr>
          <w:trHeight w:val="417"/>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t>санитарно-эпидемиологические требования к организациям, осуществляющим медицинскую деятельность (к размещению, устройству, оборудованию, содержанию, противоэпидемическому режиму, профилактическим и противоэпидемическим мероприятиям, условиям труда персонала, организации питания пациентов и персонала);</w:t>
            </w:r>
          </w:p>
          <w:p w:rsidR="00A44FAD" w:rsidRDefault="00A44FAD">
            <w:pPr>
              <w:spacing w:after="0"/>
              <w:rPr>
                <w:rFonts w:ascii="Times New Roman" w:hAnsi="Times New Roman"/>
                <w:sz w:val="24"/>
                <w:szCs w:val="24"/>
              </w:rPr>
            </w:pPr>
            <w:r>
              <w:rPr>
                <w:rFonts w:ascii="Times New Roman" w:hAnsi="Times New Roman"/>
                <w:sz w:val="24"/>
                <w:szCs w:val="24"/>
              </w:rPr>
              <w:t>меры индивидуальной защиты медицинского персонала и пациентов при выполнении медицинских вмешательств</w:t>
            </w:r>
          </w:p>
        </w:tc>
      </w:tr>
      <w:tr w:rsidR="00A44FAD" w:rsidTr="00A44FAD">
        <w:trPr>
          <w:trHeight w:val="460"/>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val="restart"/>
            <w:tcBorders>
              <w:top w:val="single" w:sz="4" w:space="0" w:color="auto"/>
              <w:left w:val="single" w:sz="4" w:space="0" w:color="auto"/>
              <w:bottom w:val="single" w:sz="4" w:space="0" w:color="auto"/>
              <w:right w:val="single" w:sz="4" w:space="0" w:color="auto"/>
            </w:tcBorders>
          </w:tcPr>
          <w:p w:rsidR="00A44FAD" w:rsidRDefault="00A44FAD">
            <w:pPr>
              <w:spacing w:after="0"/>
              <w:rPr>
                <w:rFonts w:ascii="Times New Roman" w:hAnsi="Times New Roman"/>
                <w:sz w:val="24"/>
                <w:szCs w:val="24"/>
              </w:rPr>
            </w:pPr>
            <w:r>
              <w:rPr>
                <w:rFonts w:ascii="Times New Roman" w:hAnsi="Times New Roman"/>
                <w:sz w:val="24"/>
                <w:szCs w:val="24"/>
              </w:rPr>
              <w:t>ПК 1.2. Обеспечивать безопасную окружающую среду</w:t>
            </w:r>
          </w:p>
          <w:p w:rsidR="00A44FAD" w:rsidRDefault="00A44FAD">
            <w:pPr>
              <w:spacing w:after="0"/>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 xml:space="preserve">Навыки: </w:t>
            </w:r>
          </w:p>
          <w:p w:rsidR="00A44FAD" w:rsidRDefault="00A44FAD">
            <w:pPr>
              <w:spacing w:after="0"/>
              <w:rPr>
                <w:rFonts w:ascii="Times New Roman" w:hAnsi="Times New Roman"/>
                <w:sz w:val="24"/>
                <w:szCs w:val="24"/>
              </w:rPr>
            </w:pPr>
            <w:r>
              <w:rPr>
                <w:rFonts w:ascii="Times New Roman" w:hAnsi="Times New Roman"/>
                <w:sz w:val="24"/>
                <w:szCs w:val="24"/>
              </w:rPr>
              <w:t>обеспечения безопасной окружающей среды в помещениях с асептическим режимом, в том числе в стерилизационном отделении (кабинете), медицинской организации</w:t>
            </w:r>
          </w:p>
        </w:tc>
      </w:tr>
      <w:tr w:rsidR="00A44FAD" w:rsidTr="00A44FAD">
        <w:trPr>
          <w:trHeight w:val="460"/>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w:t>
            </w:r>
          </w:p>
          <w:p w:rsidR="00A44FAD" w:rsidRDefault="00A44FAD">
            <w:pPr>
              <w:spacing w:after="0"/>
              <w:rPr>
                <w:rFonts w:ascii="Times New Roman" w:hAnsi="Times New Roman"/>
                <w:sz w:val="24"/>
                <w:szCs w:val="24"/>
              </w:rPr>
            </w:pPr>
            <w:r>
              <w:rPr>
                <w:rFonts w:ascii="Times New Roman" w:hAnsi="Times New Roman"/>
                <w:sz w:val="24"/>
                <w:szCs w:val="24"/>
              </w:rPr>
              <w:t>соблюдать санитарно-эпидемиологические требования и нормативы медицинской организации, в том числе санитарно-противоэпидемический режим стерилизационного отделения (кабинета);</w:t>
            </w:r>
          </w:p>
          <w:p w:rsidR="00A44FAD" w:rsidRDefault="00A44FAD">
            <w:pPr>
              <w:spacing w:after="0"/>
              <w:rPr>
                <w:rFonts w:ascii="Times New Roman" w:hAnsi="Times New Roman"/>
                <w:sz w:val="24"/>
                <w:szCs w:val="24"/>
              </w:rPr>
            </w:pPr>
            <w:r>
              <w:rPr>
                <w:rFonts w:ascii="Times New Roman" w:hAnsi="Times New Roman"/>
                <w:sz w:val="24"/>
                <w:szCs w:val="24"/>
              </w:rPr>
              <w:t>соблюдать меры асептики и антисептики, принципы индивидуальной изоляции при выполнении медицинских вмешательств;</w:t>
            </w:r>
          </w:p>
          <w:p w:rsidR="00A44FAD" w:rsidRDefault="00A44FAD">
            <w:pPr>
              <w:spacing w:after="0"/>
              <w:rPr>
                <w:rFonts w:ascii="Times New Roman" w:hAnsi="Times New Roman"/>
                <w:sz w:val="24"/>
                <w:szCs w:val="24"/>
              </w:rPr>
            </w:pPr>
            <w:r>
              <w:rPr>
                <w:rFonts w:ascii="Times New Roman" w:hAnsi="Times New Roman"/>
                <w:sz w:val="24"/>
                <w:szCs w:val="24"/>
              </w:rPr>
              <w:t>осуществлять сбор, обеззараживание и временное хранение медицинских отходов в местах их образования в медицинской организации;</w:t>
            </w:r>
          </w:p>
          <w:p w:rsidR="00A44FAD" w:rsidRDefault="00A44FAD">
            <w:pPr>
              <w:spacing w:after="0"/>
              <w:rPr>
                <w:rFonts w:ascii="Times New Roman" w:hAnsi="Times New Roman"/>
                <w:sz w:val="24"/>
                <w:szCs w:val="24"/>
              </w:rPr>
            </w:pPr>
            <w:r>
              <w:rPr>
                <w:rFonts w:ascii="Times New Roman" w:hAnsi="Times New Roman"/>
                <w:sz w:val="24"/>
                <w:szCs w:val="24"/>
              </w:rPr>
              <w:lastRenderedPageBreak/>
              <w:t>соблюдать требования охраны труда при обращении с острыми (колющими и режущими) инструментами, биологическими материалами;</w:t>
            </w:r>
          </w:p>
          <w:p w:rsidR="00A44FAD" w:rsidRDefault="00A44FAD">
            <w:pPr>
              <w:spacing w:after="0"/>
              <w:rPr>
                <w:rFonts w:ascii="Times New Roman" w:hAnsi="Times New Roman"/>
                <w:sz w:val="24"/>
                <w:szCs w:val="24"/>
              </w:rPr>
            </w:pPr>
            <w:r>
              <w:rPr>
                <w:rFonts w:ascii="Times New Roman" w:hAnsi="Times New Roman"/>
                <w:sz w:val="24"/>
                <w:szCs w:val="24"/>
              </w:rPr>
              <w:t>проводить экстренные профилактические мероприятия при возникновении аварийных ситуаций с риском инфицирования медицинских работников;</w:t>
            </w:r>
          </w:p>
          <w:p w:rsidR="00A44FAD" w:rsidRDefault="00A44FAD">
            <w:pPr>
              <w:spacing w:after="0"/>
              <w:rPr>
                <w:rFonts w:ascii="Times New Roman" w:hAnsi="Times New Roman"/>
                <w:sz w:val="24"/>
                <w:szCs w:val="24"/>
              </w:rPr>
            </w:pPr>
            <w:r>
              <w:rPr>
                <w:rFonts w:ascii="Times New Roman" w:hAnsi="Times New Roman"/>
                <w:sz w:val="24"/>
                <w:szCs w:val="24"/>
              </w:rPr>
              <w:t>осуществлять прием медицинских изделий в стерилизационном отделении (кабинете);</w:t>
            </w:r>
          </w:p>
          <w:p w:rsidR="00A44FAD" w:rsidRDefault="00A44FAD">
            <w:pPr>
              <w:spacing w:after="0"/>
              <w:rPr>
                <w:rFonts w:ascii="Times New Roman" w:hAnsi="Times New Roman"/>
                <w:sz w:val="24"/>
                <w:szCs w:val="24"/>
              </w:rPr>
            </w:pPr>
            <w:r>
              <w:rPr>
                <w:rFonts w:ascii="Times New Roman" w:hAnsi="Times New Roman"/>
                <w:sz w:val="24"/>
                <w:szCs w:val="24"/>
              </w:rPr>
              <w:t xml:space="preserve">проводить дезинфекцию и предстерилизационную очистку медицинских изделий ручным и механизированным способом; </w:t>
            </w:r>
          </w:p>
          <w:p w:rsidR="00A44FAD" w:rsidRDefault="00A44FAD">
            <w:pPr>
              <w:spacing w:after="0"/>
              <w:rPr>
                <w:rFonts w:ascii="Times New Roman" w:hAnsi="Times New Roman"/>
                <w:sz w:val="24"/>
                <w:szCs w:val="24"/>
              </w:rPr>
            </w:pPr>
            <w:r>
              <w:rPr>
                <w:rFonts w:ascii="Times New Roman" w:hAnsi="Times New Roman"/>
                <w:sz w:val="24"/>
                <w:szCs w:val="24"/>
              </w:rPr>
              <w:t>проводить стерилизацию медицинских изделий;</w:t>
            </w:r>
          </w:p>
          <w:p w:rsidR="00A44FAD" w:rsidRDefault="00A44FAD">
            <w:pPr>
              <w:spacing w:after="0"/>
              <w:rPr>
                <w:rFonts w:ascii="Times New Roman" w:hAnsi="Times New Roman"/>
                <w:sz w:val="24"/>
                <w:szCs w:val="24"/>
              </w:rPr>
            </w:pPr>
            <w:r>
              <w:rPr>
                <w:rFonts w:ascii="Times New Roman" w:hAnsi="Times New Roman"/>
                <w:sz w:val="24"/>
                <w:szCs w:val="24"/>
              </w:rPr>
              <w:t>обеспечивать хранение и выдачу стерильных медицинских изделий;</w:t>
            </w:r>
          </w:p>
          <w:p w:rsidR="00A44FAD" w:rsidRDefault="00A44FAD">
            <w:pPr>
              <w:spacing w:after="0"/>
              <w:rPr>
                <w:rFonts w:ascii="Times New Roman" w:hAnsi="Times New Roman"/>
                <w:sz w:val="24"/>
                <w:szCs w:val="24"/>
              </w:rPr>
            </w:pPr>
            <w:r>
              <w:rPr>
                <w:rFonts w:ascii="Times New Roman" w:hAnsi="Times New Roman"/>
                <w:sz w:val="24"/>
                <w:szCs w:val="24"/>
              </w:rPr>
              <w:t>соблюдать правила эксплуатации оборудования и охраны труда при работе в помещениях с асептическим режимом, в том числе стерилизационном отделении (кабинете).</w:t>
            </w:r>
          </w:p>
        </w:tc>
      </w:tr>
      <w:tr w:rsidR="00A44FAD" w:rsidTr="00A44FAD">
        <w:trPr>
          <w:trHeight w:val="460"/>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t>подходы и методы многоуровневой профилактики инфекций, связанных с оказанием медицинской помощи (ИСМП);</w:t>
            </w:r>
          </w:p>
          <w:p w:rsidR="00A44FAD" w:rsidRDefault="00A44FAD">
            <w:pPr>
              <w:spacing w:after="0"/>
              <w:rPr>
                <w:rFonts w:ascii="Times New Roman" w:hAnsi="Times New Roman"/>
                <w:sz w:val="24"/>
                <w:szCs w:val="24"/>
              </w:rPr>
            </w:pPr>
            <w:r>
              <w:rPr>
                <w:rFonts w:ascii="Times New Roman" w:hAnsi="Times New Roman"/>
                <w:sz w:val="24"/>
                <w:szCs w:val="24"/>
              </w:rPr>
              <w:t>основы асептики и антисептики, принципы индивидуальной изоляции при выполнении медицинских вмешательств;</w:t>
            </w:r>
          </w:p>
          <w:p w:rsidR="00A44FAD" w:rsidRDefault="00A44FAD">
            <w:pPr>
              <w:spacing w:after="0"/>
              <w:rPr>
                <w:rFonts w:ascii="Times New Roman" w:hAnsi="Times New Roman"/>
                <w:sz w:val="24"/>
                <w:szCs w:val="24"/>
              </w:rPr>
            </w:pPr>
            <w:r>
              <w:rPr>
                <w:rFonts w:ascii="Times New Roman" w:hAnsi="Times New Roman"/>
                <w:sz w:val="24"/>
                <w:szCs w:val="24"/>
              </w:rPr>
              <w:t>санитарные правила обращения с медицинскими отходами;</w:t>
            </w:r>
          </w:p>
          <w:p w:rsidR="00A44FAD" w:rsidRDefault="00A44FAD">
            <w:pPr>
              <w:spacing w:after="0"/>
              <w:rPr>
                <w:rFonts w:ascii="Times New Roman" w:hAnsi="Times New Roman"/>
                <w:sz w:val="24"/>
                <w:szCs w:val="24"/>
              </w:rPr>
            </w:pPr>
            <w:r>
              <w:rPr>
                <w:rFonts w:ascii="Times New Roman" w:hAnsi="Times New Roman"/>
                <w:sz w:val="24"/>
                <w:szCs w:val="24"/>
              </w:rPr>
              <w:t>профилактические мероприятия (экстренная профилактика) при возникновении аварийных ситуаций с риском инфицирования медицинских работников;</w:t>
            </w:r>
          </w:p>
          <w:p w:rsidR="00A44FAD" w:rsidRDefault="00A44FAD">
            <w:pPr>
              <w:spacing w:after="0"/>
              <w:rPr>
                <w:rFonts w:ascii="Times New Roman" w:hAnsi="Times New Roman"/>
                <w:sz w:val="24"/>
                <w:szCs w:val="24"/>
              </w:rPr>
            </w:pPr>
            <w:r>
              <w:rPr>
                <w:rFonts w:ascii="Times New Roman" w:hAnsi="Times New Roman"/>
                <w:sz w:val="24"/>
                <w:szCs w:val="24"/>
              </w:rPr>
              <w:t xml:space="preserve">особенности возбудителей инфекций, связанных с оказанием </w:t>
            </w:r>
            <w:r>
              <w:rPr>
                <w:rFonts w:ascii="Times New Roman" w:hAnsi="Times New Roman"/>
                <w:sz w:val="24"/>
                <w:szCs w:val="24"/>
              </w:rPr>
              <w:lastRenderedPageBreak/>
              <w:t>медицинской помощи (устойчивость к физическим и химическим дезинфицирующим агентам и длительность выживания на объектах внешней среды, вид и форма существования, пути и факторы передачи);</w:t>
            </w:r>
          </w:p>
          <w:p w:rsidR="00A44FAD" w:rsidRDefault="00A44FAD">
            <w:pPr>
              <w:spacing w:after="0"/>
              <w:rPr>
                <w:rFonts w:ascii="Times New Roman" w:hAnsi="Times New Roman"/>
                <w:sz w:val="24"/>
                <w:szCs w:val="24"/>
              </w:rPr>
            </w:pPr>
            <w:r>
              <w:rPr>
                <w:rFonts w:ascii="Times New Roman" w:hAnsi="Times New Roman"/>
                <w:sz w:val="24"/>
                <w:szCs w:val="24"/>
              </w:rPr>
              <w:t>виды, цели и задачи дезинфекции, предстерилизационной очистки медицинских изделий;</w:t>
            </w:r>
          </w:p>
          <w:p w:rsidR="00A44FAD" w:rsidRDefault="00A44FAD">
            <w:pPr>
              <w:spacing w:after="0"/>
              <w:rPr>
                <w:rFonts w:ascii="Times New Roman" w:hAnsi="Times New Roman"/>
                <w:sz w:val="24"/>
                <w:szCs w:val="24"/>
              </w:rPr>
            </w:pPr>
            <w:r>
              <w:rPr>
                <w:rFonts w:ascii="Times New Roman" w:hAnsi="Times New Roman"/>
                <w:sz w:val="24"/>
                <w:szCs w:val="24"/>
              </w:rPr>
              <w:t>методы, приемы и средства ручной и механизированной предстерилизационной очистки медицинских изделий;</w:t>
            </w:r>
          </w:p>
          <w:p w:rsidR="00A44FAD" w:rsidRDefault="00A44FAD">
            <w:pPr>
              <w:spacing w:after="0"/>
              <w:rPr>
                <w:rFonts w:ascii="Times New Roman" w:hAnsi="Times New Roman"/>
                <w:sz w:val="24"/>
                <w:szCs w:val="24"/>
              </w:rPr>
            </w:pPr>
            <w:r>
              <w:rPr>
                <w:rFonts w:ascii="Times New Roman" w:hAnsi="Times New Roman"/>
                <w:sz w:val="24"/>
                <w:szCs w:val="24"/>
              </w:rPr>
              <w:t>виды и правила сортировки и упаковки медицинских изделий для стерилизации, особенности стерилизуемых медицинских изделий и стерилизующих средств;</w:t>
            </w:r>
          </w:p>
          <w:p w:rsidR="00A44FAD" w:rsidRDefault="00A44FAD">
            <w:pPr>
              <w:spacing w:after="0"/>
              <w:rPr>
                <w:rFonts w:ascii="Times New Roman" w:hAnsi="Times New Roman"/>
                <w:sz w:val="24"/>
                <w:szCs w:val="24"/>
              </w:rPr>
            </w:pPr>
            <w:r>
              <w:rPr>
                <w:rFonts w:ascii="Times New Roman" w:hAnsi="Times New Roman"/>
                <w:sz w:val="24"/>
                <w:szCs w:val="24"/>
              </w:rPr>
              <w:t>технологии стерилизации медицинских изделий;</w:t>
            </w:r>
          </w:p>
          <w:p w:rsidR="00A44FAD" w:rsidRDefault="00A44FAD">
            <w:pPr>
              <w:spacing w:after="0"/>
              <w:rPr>
                <w:rFonts w:ascii="Times New Roman" w:hAnsi="Times New Roman"/>
                <w:sz w:val="24"/>
                <w:szCs w:val="24"/>
              </w:rPr>
            </w:pPr>
            <w:r>
              <w:rPr>
                <w:rFonts w:ascii="Times New Roman" w:hAnsi="Times New Roman"/>
                <w:sz w:val="24"/>
                <w:szCs w:val="24"/>
              </w:rPr>
              <w:t>порядок и правила хранения стерильных медицинских изделий, правил их выдачи в соответствии с нормативными правовыми актами;</w:t>
            </w:r>
          </w:p>
          <w:p w:rsidR="00A44FAD" w:rsidRDefault="00A44FAD">
            <w:pPr>
              <w:spacing w:after="0"/>
              <w:rPr>
                <w:rFonts w:ascii="Times New Roman" w:hAnsi="Times New Roman"/>
                <w:sz w:val="24"/>
                <w:szCs w:val="24"/>
              </w:rPr>
            </w:pPr>
            <w:r>
              <w:rPr>
                <w:rFonts w:ascii="Times New Roman" w:hAnsi="Times New Roman"/>
                <w:sz w:val="24"/>
                <w:szCs w:val="24"/>
              </w:rPr>
              <w:t>правила и порядок эксплуатации оборудования для проведения дезинфекции, предстерилизационной очистки и стерилизации медицинских изделий</w:t>
            </w:r>
          </w:p>
        </w:tc>
      </w:tr>
      <w:tr w:rsidR="00A44FAD" w:rsidTr="00A44FAD">
        <w:trPr>
          <w:trHeight w:val="305"/>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ПК 1.3. Обеспечивать внутренний контроль качества и безопасности медицинской деятельности</w:t>
            </w: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 xml:space="preserve">Навыки: </w:t>
            </w:r>
          </w:p>
          <w:p w:rsidR="00A44FAD" w:rsidRDefault="00A44FAD">
            <w:pPr>
              <w:spacing w:after="0"/>
              <w:rPr>
                <w:rFonts w:ascii="Times New Roman" w:hAnsi="Times New Roman"/>
                <w:sz w:val="24"/>
                <w:szCs w:val="24"/>
              </w:rPr>
            </w:pPr>
            <w:r>
              <w:rPr>
                <w:rFonts w:ascii="Times New Roman" w:hAnsi="Times New Roman"/>
                <w:sz w:val="24"/>
                <w:szCs w:val="24"/>
              </w:rPr>
              <w:t>обеспечения внутреннего контроля качества и безопасности медицинской деятельности</w:t>
            </w:r>
          </w:p>
        </w:tc>
      </w:tr>
      <w:tr w:rsidR="00A44FAD" w:rsidTr="00A44FAD">
        <w:trPr>
          <w:trHeight w:val="423"/>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w:t>
            </w:r>
          </w:p>
          <w:p w:rsidR="00A44FAD" w:rsidRDefault="00A44FAD">
            <w:pPr>
              <w:spacing w:after="0"/>
              <w:rPr>
                <w:rFonts w:ascii="Times New Roman" w:hAnsi="Times New Roman"/>
                <w:sz w:val="24"/>
                <w:szCs w:val="24"/>
              </w:rPr>
            </w:pPr>
            <w:r>
              <w:rPr>
                <w:rFonts w:ascii="Times New Roman" w:hAnsi="Times New Roman"/>
                <w:sz w:val="24"/>
                <w:szCs w:val="24"/>
              </w:rPr>
              <w:t>проводить отбор проб для определения качества предстерилизационной очистки медицинских изделий; осуществлять сортировку и упаковку медицинских изделий в соответствии с видом стерилизации;</w:t>
            </w:r>
          </w:p>
          <w:p w:rsidR="00A44FAD" w:rsidRDefault="00A44FAD">
            <w:pPr>
              <w:spacing w:after="0"/>
              <w:rPr>
                <w:rFonts w:ascii="Times New Roman" w:hAnsi="Times New Roman"/>
                <w:sz w:val="24"/>
                <w:szCs w:val="24"/>
              </w:rPr>
            </w:pPr>
            <w:r>
              <w:rPr>
                <w:rFonts w:ascii="Times New Roman" w:hAnsi="Times New Roman"/>
                <w:sz w:val="24"/>
                <w:szCs w:val="24"/>
              </w:rPr>
              <w:t xml:space="preserve">размещать индикаторы в стерилизаторах в соответствии с </w:t>
            </w:r>
            <w:r>
              <w:rPr>
                <w:rFonts w:ascii="Times New Roman" w:hAnsi="Times New Roman"/>
                <w:sz w:val="24"/>
                <w:szCs w:val="24"/>
              </w:rPr>
              <w:lastRenderedPageBreak/>
              <w:t>инструкцией по применению и нормативными правовыми актами;</w:t>
            </w:r>
          </w:p>
          <w:p w:rsidR="00A44FAD" w:rsidRDefault="00A44FAD">
            <w:pPr>
              <w:spacing w:after="0"/>
              <w:rPr>
                <w:rFonts w:ascii="Times New Roman" w:hAnsi="Times New Roman"/>
                <w:sz w:val="24"/>
                <w:szCs w:val="24"/>
              </w:rPr>
            </w:pPr>
            <w:r>
              <w:rPr>
                <w:rFonts w:ascii="Times New Roman" w:hAnsi="Times New Roman"/>
                <w:sz w:val="24"/>
                <w:szCs w:val="24"/>
              </w:rPr>
              <w:t>осуществлять контроль режимов стерилизации;</w:t>
            </w:r>
          </w:p>
        </w:tc>
      </w:tr>
      <w:tr w:rsidR="00A44FAD" w:rsidTr="00A44FAD">
        <w:trPr>
          <w:trHeight w:val="305"/>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t>методы контроля качества дезинфекции, предстерилизационной очистки и стерилизации медицинских изделий;</w:t>
            </w:r>
          </w:p>
          <w:p w:rsidR="00A44FAD" w:rsidRDefault="00A44FAD">
            <w:pPr>
              <w:spacing w:after="0"/>
              <w:rPr>
                <w:rFonts w:ascii="Times New Roman" w:hAnsi="Times New Roman"/>
                <w:sz w:val="24"/>
                <w:szCs w:val="24"/>
              </w:rPr>
            </w:pPr>
            <w:r>
              <w:rPr>
                <w:rFonts w:ascii="Times New Roman" w:hAnsi="Times New Roman"/>
                <w:sz w:val="24"/>
                <w:szCs w:val="24"/>
              </w:rPr>
              <w:t>профессиональные риски, вредные и опасные производственные факторы по профилю отделения (подразделения) медицинской организации, требования охраны труда, пожарной безопасности в соответствии с нормативными правовыми актами.</w:t>
            </w:r>
          </w:p>
        </w:tc>
      </w:tr>
      <w:tr w:rsidR="00A44FAD" w:rsidTr="00A44FAD">
        <w:trPr>
          <w:trHeight w:val="534"/>
        </w:trPr>
        <w:tc>
          <w:tcPr>
            <w:tcW w:w="2977"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Ведение медицинской документации, организация деятельности находящегося в распоряжении медицинского персонала</w:t>
            </w:r>
          </w:p>
        </w:tc>
        <w:tc>
          <w:tcPr>
            <w:tcW w:w="3119"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ПК 2.1. Заполнять медицинскую документацию, в том числе в форме электронного документа;</w:t>
            </w: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Навыки:</w:t>
            </w:r>
          </w:p>
          <w:p w:rsidR="00A44FAD" w:rsidRDefault="00A44FAD">
            <w:pPr>
              <w:spacing w:after="0"/>
              <w:rPr>
                <w:rFonts w:ascii="Times New Roman" w:hAnsi="Times New Roman"/>
                <w:sz w:val="24"/>
                <w:szCs w:val="24"/>
              </w:rPr>
            </w:pPr>
            <w:r>
              <w:rPr>
                <w:rFonts w:ascii="Times New Roman" w:hAnsi="Times New Roman"/>
                <w:sz w:val="24"/>
                <w:szCs w:val="24"/>
              </w:rPr>
              <w:t>ведения медицинской документации, в том числе в форме электронного документа</w:t>
            </w:r>
          </w:p>
        </w:tc>
      </w:tr>
      <w:tr w:rsidR="00A44FAD" w:rsidTr="00A44FAD">
        <w:trPr>
          <w:trHeight w:val="542"/>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w:t>
            </w:r>
          </w:p>
          <w:p w:rsidR="00A44FAD" w:rsidRDefault="00A44FAD">
            <w:pPr>
              <w:spacing w:after="0"/>
              <w:rPr>
                <w:rFonts w:ascii="Times New Roman" w:hAnsi="Times New Roman"/>
                <w:sz w:val="24"/>
                <w:szCs w:val="24"/>
              </w:rPr>
            </w:pPr>
            <w:r>
              <w:rPr>
                <w:rFonts w:ascii="Times New Roman" w:hAnsi="Times New Roman"/>
                <w:sz w:val="24"/>
                <w:szCs w:val="24"/>
              </w:rPr>
              <w:t>заполнять медицинскую документацию, в том числе в форме электронного документа</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t>правила и порядок оформления медицинской документации в медицинских организациях, в том числе в форме электронного документа</w:t>
            </w:r>
          </w:p>
        </w:tc>
      </w:tr>
      <w:tr w:rsidR="00A44FAD" w:rsidTr="00A44FAD">
        <w:trPr>
          <w:trHeight w:val="595"/>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ПК 2.2. Использовать в работе медицинские информационные системы и информационно-телекоммуникационную сеть «Интернет»;</w:t>
            </w: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Навыки:</w:t>
            </w:r>
          </w:p>
          <w:p w:rsidR="00A44FAD" w:rsidRDefault="00A44FAD">
            <w:pPr>
              <w:spacing w:after="0"/>
              <w:rPr>
                <w:rFonts w:ascii="Times New Roman" w:hAnsi="Times New Roman"/>
                <w:sz w:val="24"/>
                <w:szCs w:val="24"/>
              </w:rPr>
            </w:pPr>
            <w:r>
              <w:rPr>
                <w:rFonts w:ascii="Times New Roman" w:hAnsi="Times New Roman"/>
                <w:sz w:val="24"/>
                <w:szCs w:val="24"/>
              </w:rPr>
              <w:t>использования медицинских информационных систем и информационно-телекоммуникационной сети «Интернет»</w:t>
            </w:r>
          </w:p>
        </w:tc>
      </w:tr>
      <w:tr w:rsidR="00A44FAD" w:rsidTr="00A44FAD">
        <w:trPr>
          <w:trHeight w:val="595"/>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w:t>
            </w:r>
          </w:p>
          <w:p w:rsidR="00A44FAD" w:rsidRDefault="00A44FAD">
            <w:pPr>
              <w:spacing w:after="0"/>
              <w:rPr>
                <w:rFonts w:ascii="Times New Roman" w:hAnsi="Times New Roman"/>
                <w:sz w:val="24"/>
                <w:szCs w:val="24"/>
              </w:rPr>
            </w:pPr>
            <w:r>
              <w:rPr>
                <w:rFonts w:ascii="Times New Roman" w:hAnsi="Times New Roman"/>
                <w:sz w:val="24"/>
                <w:szCs w:val="24"/>
              </w:rPr>
              <w:t>использовать в работе медицинские информационные системы и информационно-телекоммуникационную сеть «Интернет»</w:t>
            </w:r>
          </w:p>
          <w:p w:rsidR="00A44FAD" w:rsidRDefault="00A44FAD">
            <w:pPr>
              <w:spacing w:after="0"/>
              <w:rPr>
                <w:rFonts w:ascii="Times New Roman" w:hAnsi="Times New Roman"/>
                <w:sz w:val="24"/>
                <w:szCs w:val="24"/>
              </w:rPr>
            </w:pPr>
            <w:r>
              <w:rPr>
                <w:rFonts w:ascii="Times New Roman" w:hAnsi="Times New Roman"/>
                <w:sz w:val="24"/>
                <w:szCs w:val="24"/>
              </w:rPr>
              <w:lastRenderedPageBreak/>
              <w:t>использовать в работе персональные данные пациентов и сведения, составляющие врачебную тайну</w:t>
            </w:r>
          </w:p>
        </w:tc>
      </w:tr>
      <w:tr w:rsidR="00A44FAD" w:rsidTr="00A44FAD">
        <w:trPr>
          <w:trHeight w:val="595"/>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t>правила работы в медицинских информационных системах и информационно-телекоммуникационной сети «Интернет»;</w:t>
            </w:r>
          </w:p>
          <w:p w:rsidR="00A44FAD" w:rsidRDefault="00A44FAD">
            <w:pPr>
              <w:spacing w:after="0"/>
              <w:rPr>
                <w:rFonts w:ascii="Times New Roman" w:hAnsi="Times New Roman"/>
                <w:sz w:val="24"/>
                <w:szCs w:val="24"/>
              </w:rPr>
            </w:pPr>
            <w:r>
              <w:rPr>
                <w:rFonts w:ascii="Times New Roman" w:hAnsi="Times New Roman"/>
                <w:sz w:val="24"/>
                <w:szCs w:val="24"/>
              </w:rPr>
              <w:t>основы законодательства Российской Федерации о защите персональных данных пациентов и сведений, составляющих врачебную тайну</w:t>
            </w:r>
          </w:p>
        </w:tc>
      </w:tr>
      <w:tr w:rsidR="00A44FAD" w:rsidTr="00A44FAD">
        <w:trPr>
          <w:trHeight w:val="530"/>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ПК 2.3. Контролировать выполнение должностных обязанностей находящимся в распоряжении медицинским персоналом</w:t>
            </w: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Навыки:</w:t>
            </w:r>
          </w:p>
          <w:p w:rsidR="00A44FAD" w:rsidRDefault="00A44FAD">
            <w:pPr>
              <w:spacing w:after="0"/>
              <w:rPr>
                <w:rFonts w:ascii="Times New Roman" w:hAnsi="Times New Roman"/>
                <w:sz w:val="24"/>
                <w:szCs w:val="24"/>
              </w:rPr>
            </w:pPr>
            <w:r>
              <w:rPr>
                <w:rFonts w:ascii="Times New Roman" w:hAnsi="Times New Roman"/>
                <w:sz w:val="24"/>
                <w:szCs w:val="24"/>
              </w:rPr>
              <w:t>проведение работы по контролю выполнения должностных обязанностей находящимся в распоряжении медицинским персоналом;</w:t>
            </w:r>
          </w:p>
        </w:tc>
      </w:tr>
      <w:tr w:rsidR="00A44FAD" w:rsidTr="00A44FAD">
        <w:trPr>
          <w:trHeight w:val="530"/>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w:t>
            </w:r>
          </w:p>
          <w:p w:rsidR="00A44FAD" w:rsidRDefault="00A44FAD">
            <w:pPr>
              <w:spacing w:after="0"/>
              <w:rPr>
                <w:rFonts w:ascii="Times New Roman" w:hAnsi="Times New Roman"/>
                <w:sz w:val="24"/>
                <w:szCs w:val="24"/>
              </w:rPr>
            </w:pPr>
            <w:r>
              <w:rPr>
                <w:rFonts w:ascii="Times New Roman" w:hAnsi="Times New Roman"/>
                <w:sz w:val="24"/>
                <w:szCs w:val="24"/>
              </w:rPr>
              <w:t>осуществлять контроль за выполнением должностных обязанностей находящегося в распоряжении медицинского персонала</w:t>
            </w:r>
          </w:p>
        </w:tc>
      </w:tr>
      <w:tr w:rsidR="00A44FAD" w:rsidTr="00A44FAD">
        <w:trPr>
          <w:trHeight w:val="530"/>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t>должностные обязанности находящегося в распоряжении медицинского персонала</w:t>
            </w:r>
          </w:p>
        </w:tc>
      </w:tr>
      <w:tr w:rsidR="00A44FAD" w:rsidTr="00A44FAD">
        <w:trPr>
          <w:trHeight w:val="481"/>
        </w:trPr>
        <w:tc>
          <w:tcPr>
            <w:tcW w:w="2977"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Проведение мероприятий по профилактике неинфекционных и инфекционных заболеваний, формированию здорового образа жизни</w:t>
            </w:r>
          </w:p>
        </w:tc>
        <w:tc>
          <w:tcPr>
            <w:tcW w:w="3119"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ПК 3.1. Консультировать население по вопросам профилактики заболеваний</w:t>
            </w: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Навыки:</w:t>
            </w:r>
          </w:p>
          <w:p w:rsidR="00A44FAD" w:rsidRDefault="00A44FAD">
            <w:pPr>
              <w:spacing w:after="0"/>
              <w:rPr>
                <w:rFonts w:ascii="Times New Roman" w:hAnsi="Times New Roman"/>
                <w:sz w:val="24"/>
                <w:szCs w:val="24"/>
              </w:rPr>
            </w:pPr>
            <w:r>
              <w:rPr>
                <w:rFonts w:ascii="Times New Roman" w:hAnsi="Times New Roman"/>
                <w:sz w:val="24"/>
                <w:szCs w:val="24"/>
              </w:rPr>
              <w:t>проведения мероприятий по санитарно-гигиеническому просвещению населения</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w:t>
            </w:r>
          </w:p>
          <w:p w:rsidR="00A44FAD" w:rsidRDefault="00A44FAD">
            <w:pPr>
              <w:spacing w:after="0"/>
              <w:rPr>
                <w:rFonts w:ascii="Times New Roman" w:hAnsi="Times New Roman"/>
                <w:sz w:val="24"/>
                <w:szCs w:val="24"/>
              </w:rPr>
            </w:pPr>
            <w:r>
              <w:rPr>
                <w:rFonts w:ascii="Times New Roman" w:hAnsi="Times New Roman"/>
                <w:sz w:val="24"/>
                <w:szCs w:val="24"/>
              </w:rPr>
              <w:t>проводить индивидуальное (групповое) профилактическое консультирование населения о факторах, способствующих сохранению здоровья, факторах риска для здоровья и мерах профилактики предотвратимых болезней</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lastRenderedPageBreak/>
              <w:t>информационные технологии, организационные формы, методы и средства санитарного просвещения населения;</w:t>
            </w:r>
          </w:p>
          <w:p w:rsidR="00A44FAD" w:rsidRDefault="00A44FAD">
            <w:pPr>
              <w:spacing w:after="0"/>
              <w:rPr>
                <w:rFonts w:ascii="Times New Roman" w:hAnsi="Times New Roman"/>
                <w:sz w:val="24"/>
                <w:szCs w:val="24"/>
              </w:rPr>
            </w:pPr>
            <w:r>
              <w:rPr>
                <w:rFonts w:ascii="Times New Roman" w:hAnsi="Times New Roman"/>
                <w:sz w:val="24"/>
                <w:szCs w:val="24"/>
              </w:rPr>
              <w:t>правила проведения индивидуального и группового профилактического консультирования, современные научно обоснованные рекомендации по вопросам личной гигиены, рационального питания, планирования семьи, здорового образа жизни, факторов риска для здоровья;</w:t>
            </w:r>
          </w:p>
          <w:p w:rsidR="00A44FAD" w:rsidRDefault="00A44FAD">
            <w:pPr>
              <w:spacing w:after="0"/>
              <w:rPr>
                <w:rFonts w:ascii="Times New Roman" w:hAnsi="Times New Roman"/>
                <w:sz w:val="24"/>
                <w:szCs w:val="24"/>
              </w:rPr>
            </w:pPr>
            <w:r>
              <w:rPr>
                <w:rFonts w:ascii="Times New Roman" w:hAnsi="Times New Roman"/>
                <w:sz w:val="24"/>
                <w:szCs w:val="24"/>
              </w:rPr>
              <w:t>заболевания, обусловленных образом жизни человека.</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val="restart"/>
            <w:tcBorders>
              <w:top w:val="single" w:sz="4" w:space="0" w:color="auto"/>
              <w:left w:val="single" w:sz="4" w:space="0" w:color="auto"/>
              <w:bottom w:val="single" w:sz="4" w:space="0" w:color="auto"/>
              <w:right w:val="single" w:sz="4" w:space="0" w:color="auto"/>
            </w:tcBorders>
          </w:tcPr>
          <w:p w:rsidR="00A44FAD" w:rsidRDefault="00A44FAD">
            <w:pPr>
              <w:spacing w:after="0"/>
              <w:rPr>
                <w:rFonts w:ascii="Times New Roman" w:hAnsi="Times New Roman"/>
                <w:sz w:val="24"/>
                <w:szCs w:val="24"/>
              </w:rPr>
            </w:pPr>
            <w:r>
              <w:rPr>
                <w:rFonts w:ascii="Times New Roman" w:hAnsi="Times New Roman"/>
                <w:sz w:val="24"/>
                <w:szCs w:val="24"/>
              </w:rPr>
              <w:t>ПК 3.2. Пропагандировать здоровый образ жизни</w:t>
            </w:r>
          </w:p>
          <w:p w:rsidR="00A44FAD" w:rsidRDefault="00A44FAD">
            <w:pPr>
              <w:spacing w:after="0"/>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Навыки:</w:t>
            </w:r>
          </w:p>
          <w:p w:rsidR="00A44FAD" w:rsidRDefault="00A44FAD">
            <w:pPr>
              <w:spacing w:after="0"/>
              <w:rPr>
                <w:rFonts w:ascii="Times New Roman" w:hAnsi="Times New Roman"/>
                <w:sz w:val="24"/>
                <w:szCs w:val="24"/>
              </w:rPr>
            </w:pPr>
            <w:r>
              <w:rPr>
                <w:rFonts w:ascii="Times New Roman" w:hAnsi="Times New Roman"/>
                <w:sz w:val="24"/>
                <w:szCs w:val="24"/>
              </w:rPr>
              <w:t>проведения работы по формированию и реализации программ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w:t>
            </w:r>
          </w:p>
          <w:p w:rsidR="00A44FAD" w:rsidRDefault="00A44FAD">
            <w:pPr>
              <w:spacing w:after="0"/>
              <w:rPr>
                <w:rFonts w:ascii="Times New Roman" w:hAnsi="Times New Roman"/>
                <w:sz w:val="24"/>
                <w:szCs w:val="24"/>
              </w:rPr>
            </w:pPr>
            <w:r>
              <w:rPr>
                <w:rFonts w:ascii="Times New Roman" w:hAnsi="Times New Roman"/>
                <w:sz w:val="24"/>
                <w:szCs w:val="24"/>
              </w:rPr>
              <w:t>формировать общественное мнение в пользу здорового образа жизни и мотивировать пациентов на ведение здорового образа жизни;</w:t>
            </w:r>
          </w:p>
          <w:p w:rsidR="00A44FAD" w:rsidRDefault="00A44FAD">
            <w:pPr>
              <w:spacing w:after="0"/>
              <w:rPr>
                <w:rFonts w:ascii="Times New Roman" w:hAnsi="Times New Roman"/>
                <w:sz w:val="24"/>
                <w:szCs w:val="24"/>
              </w:rPr>
            </w:pPr>
            <w:r>
              <w:rPr>
                <w:rFonts w:ascii="Times New Roman" w:hAnsi="Times New Roman"/>
                <w:sz w:val="24"/>
                <w:szCs w:val="24"/>
              </w:rPr>
              <w:t>информировать население о программах снижения веса, потребления алкоголя и табака, предупреждения и борьбы с немедицинским потреблением наркотических средств и психотропных веществ</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t>принципы здорового образа жизни, основы сохранения и укрепления здоровья;</w:t>
            </w:r>
          </w:p>
          <w:p w:rsidR="00A44FAD" w:rsidRDefault="00A44FAD">
            <w:pPr>
              <w:spacing w:after="0"/>
              <w:rPr>
                <w:rFonts w:ascii="Times New Roman" w:hAnsi="Times New Roman"/>
                <w:sz w:val="24"/>
                <w:szCs w:val="24"/>
              </w:rPr>
            </w:pPr>
            <w:r>
              <w:rPr>
                <w:rFonts w:ascii="Times New Roman" w:hAnsi="Times New Roman"/>
                <w:sz w:val="24"/>
                <w:szCs w:val="24"/>
              </w:rPr>
              <w:t>факторы, способствующие сохранению здоровья;</w:t>
            </w:r>
          </w:p>
          <w:p w:rsidR="00A44FAD" w:rsidRDefault="00A44FAD">
            <w:pPr>
              <w:spacing w:after="0"/>
              <w:rPr>
                <w:rFonts w:ascii="Times New Roman" w:hAnsi="Times New Roman"/>
                <w:sz w:val="24"/>
                <w:szCs w:val="24"/>
              </w:rPr>
            </w:pPr>
            <w:r>
              <w:rPr>
                <w:rFonts w:ascii="Times New Roman" w:hAnsi="Times New Roman"/>
                <w:sz w:val="24"/>
                <w:szCs w:val="24"/>
              </w:rPr>
              <w:lastRenderedPageBreak/>
              <w:t>формы и методы работы по формированию здорового образа жизни;</w:t>
            </w:r>
          </w:p>
          <w:p w:rsidR="00A44FAD" w:rsidRDefault="00A44FAD">
            <w:pPr>
              <w:spacing w:after="0"/>
              <w:rPr>
                <w:rFonts w:ascii="Times New Roman" w:hAnsi="Times New Roman"/>
                <w:sz w:val="24"/>
                <w:szCs w:val="24"/>
              </w:rPr>
            </w:pPr>
            <w:r>
              <w:rPr>
                <w:rFonts w:ascii="Times New Roman" w:hAnsi="Times New Roman"/>
                <w:sz w:val="24"/>
                <w:szCs w:val="24"/>
              </w:rPr>
              <w:t>программы здорового образа жизни, в том числе программы, направленные на снижение веса, снижение потребления алкоголя и табака, предупреждение и борьбу с немедицинским потреблением наркотических средств и психотропных веществ</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ПК 3.3. Участвовать в проведении профилактических осмотров и диспансеризации населения</w:t>
            </w: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Навыки:</w:t>
            </w:r>
          </w:p>
          <w:p w:rsidR="00A44FAD" w:rsidRDefault="00A44FAD">
            <w:pPr>
              <w:spacing w:after="0"/>
              <w:rPr>
                <w:rStyle w:val="a5"/>
                <w:i w:val="0"/>
              </w:rPr>
            </w:pPr>
            <w:r>
              <w:rPr>
                <w:rStyle w:val="a5"/>
                <w:i w:val="0"/>
                <w:sz w:val="24"/>
                <w:szCs w:val="24"/>
              </w:rPr>
              <w:t xml:space="preserve">выполнения работ по проведению профилактических медицинских осмотров населения; </w:t>
            </w:r>
          </w:p>
          <w:p w:rsidR="00A44FAD" w:rsidRDefault="00A44FAD">
            <w:pPr>
              <w:spacing w:after="0"/>
            </w:pPr>
            <w:r>
              <w:rPr>
                <w:rStyle w:val="a5"/>
                <w:i w:val="0"/>
                <w:sz w:val="24"/>
                <w:szCs w:val="24"/>
              </w:rPr>
              <w:t>выполнения работ по диспансеризации населения с учетом возраста, состояния здоровья, профессии</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w:t>
            </w:r>
          </w:p>
          <w:p w:rsidR="00A44FAD" w:rsidRDefault="00A44FAD">
            <w:pPr>
              <w:spacing w:after="0"/>
              <w:rPr>
                <w:rFonts w:ascii="Times New Roman" w:hAnsi="Times New Roman"/>
                <w:sz w:val="24"/>
                <w:szCs w:val="24"/>
              </w:rPr>
            </w:pPr>
            <w:r>
              <w:rPr>
                <w:rFonts w:ascii="Times New Roman" w:hAnsi="Times New Roman"/>
                <w:sz w:val="24"/>
                <w:szCs w:val="24"/>
              </w:rPr>
              <w:t>составлять списки граждан и план проведения диспансеризации населения с учетом возрастной категории и проводимых обследований;</w:t>
            </w:r>
          </w:p>
          <w:p w:rsidR="00A44FAD" w:rsidRDefault="00A44FAD">
            <w:pPr>
              <w:spacing w:after="0"/>
              <w:rPr>
                <w:rFonts w:ascii="Times New Roman" w:hAnsi="Times New Roman"/>
                <w:sz w:val="24"/>
                <w:szCs w:val="24"/>
              </w:rPr>
            </w:pPr>
            <w:r>
              <w:rPr>
                <w:rFonts w:ascii="Times New Roman" w:hAnsi="Times New Roman"/>
                <w:sz w:val="24"/>
                <w:szCs w:val="24"/>
              </w:rPr>
              <w:t>проводить разъяснительные беседы на уровне семьи, организованного коллектива о целях и задах профилактического медицинского осмотра, порядке прохождения диспансеризации и ее объеме, в том числе беседы с несовершеннолетними в образовательных организациях;</w:t>
            </w:r>
          </w:p>
          <w:p w:rsidR="00A44FAD" w:rsidRDefault="00A44FAD">
            <w:pPr>
              <w:spacing w:after="0"/>
              <w:rPr>
                <w:rFonts w:ascii="Times New Roman" w:hAnsi="Times New Roman"/>
                <w:sz w:val="24"/>
                <w:szCs w:val="24"/>
              </w:rPr>
            </w:pPr>
            <w:r>
              <w:rPr>
                <w:rFonts w:ascii="Times New Roman" w:hAnsi="Times New Roman"/>
                <w:sz w:val="24"/>
                <w:szCs w:val="24"/>
              </w:rPr>
              <w:t>проводить медицинский осмотр в соответствии с нормативными правовыми актами;</w:t>
            </w:r>
          </w:p>
          <w:p w:rsidR="00A44FAD" w:rsidRDefault="00A44FAD">
            <w:pPr>
              <w:spacing w:after="0"/>
              <w:rPr>
                <w:rFonts w:ascii="Times New Roman" w:hAnsi="Times New Roman"/>
                <w:sz w:val="24"/>
                <w:szCs w:val="24"/>
              </w:rPr>
            </w:pPr>
            <w:r>
              <w:rPr>
                <w:rFonts w:ascii="Times New Roman" w:hAnsi="Times New Roman"/>
                <w:sz w:val="24"/>
                <w:szCs w:val="24"/>
              </w:rPr>
              <w:t>проводить доврачебный профилактический осмотр с целью выявления факторов риска развития заболевания;</w:t>
            </w:r>
          </w:p>
          <w:p w:rsidR="00A44FAD" w:rsidRDefault="00A44FAD">
            <w:pPr>
              <w:spacing w:after="0"/>
              <w:rPr>
                <w:rFonts w:ascii="Times New Roman" w:hAnsi="Times New Roman"/>
                <w:sz w:val="24"/>
                <w:szCs w:val="24"/>
              </w:rPr>
            </w:pPr>
            <w:r>
              <w:rPr>
                <w:rFonts w:ascii="Times New Roman" w:hAnsi="Times New Roman"/>
                <w:sz w:val="24"/>
                <w:szCs w:val="24"/>
              </w:rPr>
              <w:t xml:space="preserve">проводить работу по диспансеризации населения, проводить опрос (анкетирование), проводить доврачебный осмотр и </w:t>
            </w:r>
            <w:r>
              <w:rPr>
                <w:rFonts w:ascii="Times New Roman" w:hAnsi="Times New Roman"/>
                <w:sz w:val="24"/>
                <w:szCs w:val="24"/>
              </w:rPr>
              <w:lastRenderedPageBreak/>
              <w:t>обследование по скрининг-программе диспансеризации;</w:t>
            </w:r>
          </w:p>
          <w:p w:rsidR="00A44FAD" w:rsidRDefault="00A44FAD">
            <w:pPr>
              <w:spacing w:after="0"/>
              <w:rPr>
                <w:rFonts w:ascii="Times New Roman" w:hAnsi="Times New Roman"/>
                <w:sz w:val="24"/>
                <w:szCs w:val="24"/>
              </w:rPr>
            </w:pPr>
            <w:r>
              <w:rPr>
                <w:rFonts w:ascii="Times New Roman" w:hAnsi="Times New Roman"/>
                <w:sz w:val="24"/>
                <w:szCs w:val="24"/>
              </w:rPr>
              <w:t>проводить работу по диспансерному наблюдению пациентов с хроническими заболеваниями с учетом возраста, состояния здоровья, профессии в соответствии с нормативными правовыми актами;</w:t>
            </w:r>
          </w:p>
          <w:p w:rsidR="00A44FAD" w:rsidRDefault="00A44FAD">
            <w:pPr>
              <w:spacing w:after="0"/>
              <w:rPr>
                <w:rFonts w:ascii="Times New Roman" w:hAnsi="Times New Roman"/>
                <w:sz w:val="24"/>
                <w:szCs w:val="24"/>
              </w:rPr>
            </w:pPr>
            <w:r>
              <w:rPr>
                <w:rFonts w:ascii="Times New Roman" w:hAnsi="Times New Roman"/>
                <w:sz w:val="24"/>
                <w:szCs w:val="24"/>
              </w:rPr>
              <w:t>обеспечивать инфекционную безопасность при оказании медицинской помощи, проведении профилактических медицинских осмотров и осуществлении сестринского ухода за пациентами с инфекционными заболеваниями</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t>положение об организации оказания первичной медико-санитарной помощи взрослому населению;</w:t>
            </w:r>
          </w:p>
          <w:p w:rsidR="00A44FAD" w:rsidRDefault="00A44FAD">
            <w:pPr>
              <w:spacing w:after="0"/>
              <w:rPr>
                <w:rFonts w:ascii="Times New Roman" w:hAnsi="Times New Roman"/>
                <w:sz w:val="24"/>
                <w:szCs w:val="24"/>
              </w:rPr>
            </w:pPr>
            <w:r>
              <w:rPr>
                <w:rFonts w:ascii="Times New Roman" w:hAnsi="Times New Roman"/>
                <w:sz w:val="24"/>
                <w:szCs w:val="24"/>
              </w:rPr>
              <w:t>виды медицинских осмотров с учетом возраста, состояния здоровья, профессии в соответствии с нормативными правовыми актами;</w:t>
            </w:r>
          </w:p>
          <w:p w:rsidR="00A44FAD" w:rsidRDefault="00A44FAD">
            <w:pPr>
              <w:spacing w:after="0"/>
              <w:rPr>
                <w:rFonts w:ascii="Times New Roman" w:hAnsi="Times New Roman"/>
                <w:sz w:val="24"/>
                <w:szCs w:val="24"/>
              </w:rPr>
            </w:pPr>
            <w:r>
              <w:rPr>
                <w:rFonts w:ascii="Times New Roman" w:hAnsi="Times New Roman"/>
                <w:sz w:val="24"/>
                <w:szCs w:val="24"/>
              </w:rPr>
              <w:t>правила и порядок проведения профилактического осмотра;</w:t>
            </w:r>
          </w:p>
          <w:p w:rsidR="00A44FAD" w:rsidRDefault="00A44FAD">
            <w:pPr>
              <w:spacing w:after="0"/>
              <w:rPr>
                <w:rFonts w:ascii="Times New Roman" w:hAnsi="Times New Roman"/>
                <w:sz w:val="24"/>
                <w:szCs w:val="24"/>
              </w:rPr>
            </w:pPr>
            <w:r>
              <w:rPr>
                <w:rFonts w:ascii="Times New Roman" w:hAnsi="Times New Roman"/>
                <w:sz w:val="24"/>
                <w:szCs w:val="24"/>
              </w:rPr>
              <w:t>порядок проведения диспансеризации населения, порядок доврачебного осмотра и обследования населения по скрининг-программе диспансеризации;</w:t>
            </w:r>
          </w:p>
          <w:p w:rsidR="00A44FAD" w:rsidRDefault="00A44FAD">
            <w:pPr>
              <w:spacing w:after="0"/>
              <w:rPr>
                <w:rFonts w:ascii="Times New Roman" w:hAnsi="Times New Roman"/>
                <w:sz w:val="24"/>
                <w:szCs w:val="24"/>
              </w:rPr>
            </w:pPr>
            <w:r>
              <w:rPr>
                <w:rFonts w:ascii="Times New Roman" w:hAnsi="Times New Roman"/>
                <w:sz w:val="24"/>
                <w:szCs w:val="24"/>
              </w:rPr>
              <w:t>методы профилактики неинфекционных заболеваний, факторы риска развития хронических неинфекционных заболеваний, порядок проведения диспансерного наблюдения пациентов при хронических заболеваниях, задачи медицинской сестры</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 xml:space="preserve">ПК 3.4. Проводить санитарно-противоэпидемические </w:t>
            </w:r>
            <w:r>
              <w:rPr>
                <w:rFonts w:ascii="Times New Roman" w:hAnsi="Times New Roman"/>
                <w:sz w:val="24"/>
                <w:szCs w:val="24"/>
              </w:rPr>
              <w:lastRenderedPageBreak/>
              <w:t>мероприятия по профилактике инфекционных заболеваний</w:t>
            </w: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lastRenderedPageBreak/>
              <w:t>Навыки:</w:t>
            </w:r>
          </w:p>
          <w:p w:rsidR="00A44FAD" w:rsidRDefault="00A44FAD">
            <w:pPr>
              <w:spacing w:after="0"/>
              <w:rPr>
                <w:rFonts w:ascii="Times New Roman" w:hAnsi="Times New Roman"/>
                <w:sz w:val="24"/>
                <w:szCs w:val="24"/>
              </w:rPr>
            </w:pPr>
            <w:r>
              <w:rPr>
                <w:rFonts w:ascii="Times New Roman" w:hAnsi="Times New Roman"/>
                <w:sz w:val="24"/>
                <w:szCs w:val="24"/>
              </w:rPr>
              <w:t xml:space="preserve">проведения санитарно-противоэпидемических </w:t>
            </w:r>
            <w:r>
              <w:rPr>
                <w:rFonts w:ascii="Times New Roman" w:hAnsi="Times New Roman"/>
                <w:sz w:val="24"/>
                <w:szCs w:val="24"/>
              </w:rPr>
              <w:lastRenderedPageBreak/>
              <w:t>мероприятий по профилактике инфекционных заболеваний</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w:t>
            </w:r>
          </w:p>
          <w:p w:rsidR="00A44FAD" w:rsidRDefault="00A44FAD">
            <w:pPr>
              <w:spacing w:after="0"/>
              <w:rPr>
                <w:rFonts w:ascii="Times New Roman" w:hAnsi="Times New Roman"/>
                <w:sz w:val="24"/>
                <w:szCs w:val="24"/>
              </w:rPr>
            </w:pPr>
            <w:r>
              <w:rPr>
                <w:rFonts w:ascii="Times New Roman" w:hAnsi="Times New Roman"/>
                <w:sz w:val="24"/>
                <w:szCs w:val="24"/>
              </w:rPr>
              <w:t>проводить профилактические и противоэпидемические мероприятия при выявлении пациентов с инфекционными паразитарными болезнями и лиц с подозрением на инфекционные заболевания, а также носителей возбудителей инфекционных заболеваний;</w:t>
            </w:r>
          </w:p>
          <w:p w:rsidR="00A44FAD" w:rsidRDefault="00A44FAD">
            <w:pPr>
              <w:spacing w:after="0"/>
              <w:rPr>
                <w:rFonts w:ascii="Times New Roman" w:hAnsi="Times New Roman"/>
                <w:sz w:val="24"/>
                <w:szCs w:val="24"/>
              </w:rPr>
            </w:pPr>
            <w:r>
              <w:rPr>
                <w:rFonts w:ascii="Times New Roman" w:hAnsi="Times New Roman"/>
                <w:sz w:val="24"/>
                <w:szCs w:val="24"/>
              </w:rPr>
              <w:t>выполнять работу по проведению санитарно-противоэпидемических (профилактических) мероприятий при регистрации инфекционных заболеваний;</w:t>
            </w:r>
          </w:p>
          <w:p w:rsidR="00A44FAD" w:rsidRDefault="00A44FAD">
            <w:pPr>
              <w:spacing w:after="0"/>
              <w:rPr>
                <w:rFonts w:ascii="Times New Roman" w:hAnsi="Times New Roman"/>
                <w:sz w:val="24"/>
                <w:szCs w:val="24"/>
              </w:rPr>
            </w:pPr>
            <w:r>
              <w:rPr>
                <w:rFonts w:ascii="Times New Roman" w:hAnsi="Times New Roman"/>
                <w:sz w:val="24"/>
                <w:szCs w:val="24"/>
              </w:rPr>
              <w:t>выявлять заболевших инфекционным заболеванием, контактных с ними лиц и подозрительных на заболевания инфекционными болезнями;</w:t>
            </w:r>
          </w:p>
          <w:p w:rsidR="00A44FAD" w:rsidRDefault="00A44FAD">
            <w:pPr>
              <w:spacing w:after="0"/>
              <w:rPr>
                <w:rFonts w:ascii="Times New Roman" w:hAnsi="Times New Roman"/>
                <w:sz w:val="24"/>
                <w:szCs w:val="24"/>
              </w:rPr>
            </w:pPr>
            <w:r>
              <w:rPr>
                <w:rFonts w:ascii="Times New Roman" w:hAnsi="Times New Roman"/>
                <w:sz w:val="24"/>
                <w:szCs w:val="24"/>
              </w:rPr>
              <w:t>проводить работу по организации и проведению санитарно-противоэпидемических (профилактических) и ограничительных (карантинных) мероприятий при выявлении инфекционных заболеваний;</w:t>
            </w:r>
          </w:p>
          <w:p w:rsidR="00A44FAD" w:rsidRDefault="00A44FAD">
            <w:pPr>
              <w:spacing w:after="0"/>
              <w:rPr>
                <w:rFonts w:ascii="Times New Roman" w:hAnsi="Times New Roman"/>
                <w:sz w:val="24"/>
                <w:szCs w:val="24"/>
              </w:rPr>
            </w:pPr>
            <w:r>
              <w:rPr>
                <w:rFonts w:ascii="Times New Roman" w:hAnsi="Times New Roman"/>
                <w:sz w:val="24"/>
                <w:szCs w:val="24"/>
              </w:rPr>
              <w:t>проводить осмотр лиц и динамическое наблюдение за лицами, контактными с пациентом, заболевшими инфекционным заболеванием.</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t>санитарно-эпидемиологическая обстановка прикрепленного участка, зависимость распространения инфекционных болезней от природных факторов, факторов окружающей среды, в том числе социальных;</w:t>
            </w:r>
          </w:p>
          <w:p w:rsidR="00A44FAD" w:rsidRDefault="00A44FAD">
            <w:pPr>
              <w:spacing w:after="0"/>
              <w:rPr>
                <w:rFonts w:ascii="Times New Roman" w:hAnsi="Times New Roman"/>
                <w:sz w:val="24"/>
                <w:szCs w:val="24"/>
              </w:rPr>
            </w:pPr>
            <w:r>
              <w:rPr>
                <w:rFonts w:ascii="Times New Roman" w:hAnsi="Times New Roman"/>
                <w:sz w:val="24"/>
                <w:szCs w:val="24"/>
              </w:rPr>
              <w:t>меры профилактики инфекционных заболеваний;</w:t>
            </w:r>
          </w:p>
          <w:p w:rsidR="00A44FAD" w:rsidRDefault="00A44FAD">
            <w:pPr>
              <w:spacing w:after="0"/>
              <w:rPr>
                <w:rFonts w:ascii="Times New Roman" w:hAnsi="Times New Roman"/>
                <w:sz w:val="24"/>
                <w:szCs w:val="24"/>
              </w:rPr>
            </w:pPr>
            <w:r>
              <w:rPr>
                <w:rFonts w:ascii="Times New Roman" w:hAnsi="Times New Roman"/>
                <w:sz w:val="24"/>
                <w:szCs w:val="24"/>
              </w:rPr>
              <w:lastRenderedPageBreak/>
              <w:t>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 (карантинных) инфекционных заболеваний;</w:t>
            </w:r>
          </w:p>
          <w:p w:rsidR="00A44FAD" w:rsidRDefault="00A44FAD">
            <w:pPr>
              <w:spacing w:after="0"/>
              <w:rPr>
                <w:rFonts w:ascii="Times New Roman" w:hAnsi="Times New Roman"/>
                <w:sz w:val="24"/>
                <w:szCs w:val="24"/>
              </w:rPr>
            </w:pPr>
            <w:r>
              <w:rPr>
                <w:rFonts w:ascii="Times New Roman" w:hAnsi="Times New Roman"/>
                <w:sz w:val="24"/>
                <w:szCs w:val="24"/>
              </w:rPr>
              <w:t>государственные санитарно-эпидемиологические правила и гигиенические нормативы, профилактические и противоэпидемические мероприятия при выявлении инфекционного заболевания.</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ПК 3.5. Участвовать в иммунопрофилактике инфекционных заболеваний.</w:t>
            </w: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Навыки:</w:t>
            </w:r>
          </w:p>
          <w:p w:rsidR="00A44FAD" w:rsidRDefault="00A44FAD">
            <w:pPr>
              <w:spacing w:after="0"/>
              <w:rPr>
                <w:rFonts w:ascii="Times New Roman" w:hAnsi="Times New Roman"/>
                <w:sz w:val="24"/>
                <w:szCs w:val="24"/>
              </w:rPr>
            </w:pPr>
            <w:r>
              <w:rPr>
                <w:rFonts w:ascii="Times New Roman" w:hAnsi="Times New Roman"/>
                <w:sz w:val="24"/>
                <w:szCs w:val="24"/>
              </w:rPr>
              <w:t>выполнения работы по проведению иммунопрофилактики инфекционных заболеваний в соответствии с национальным календарем профилактических прививок и по эпидемическим показаниям</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 xml:space="preserve">Умения: </w:t>
            </w:r>
          </w:p>
          <w:p w:rsidR="00A44FAD" w:rsidRDefault="00A44FAD">
            <w:pPr>
              <w:spacing w:after="0"/>
              <w:rPr>
                <w:rFonts w:ascii="Times New Roman" w:hAnsi="Times New Roman"/>
                <w:sz w:val="24"/>
                <w:szCs w:val="24"/>
              </w:rPr>
            </w:pPr>
            <w:r>
              <w:rPr>
                <w:rFonts w:ascii="Times New Roman" w:hAnsi="Times New Roman"/>
                <w:sz w:val="24"/>
                <w:szCs w:val="24"/>
              </w:rPr>
              <w:t>проводить вакцинацию населения;</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t>правила и порядок проведения вакцинации в соответствии с национальным календарем профилактических прививок;</w:t>
            </w:r>
          </w:p>
          <w:p w:rsidR="00A44FAD" w:rsidRDefault="00A44FAD">
            <w:pPr>
              <w:spacing w:after="0"/>
              <w:rPr>
                <w:rFonts w:ascii="Times New Roman" w:hAnsi="Times New Roman"/>
                <w:sz w:val="24"/>
                <w:szCs w:val="24"/>
              </w:rPr>
            </w:pPr>
            <w:r>
              <w:rPr>
                <w:rFonts w:ascii="Times New Roman" w:hAnsi="Times New Roman"/>
                <w:sz w:val="24"/>
                <w:szCs w:val="24"/>
              </w:rPr>
              <w:t>течение вакцинального процесса, возможные реакции и осложнения, меры профилактики</w:t>
            </w:r>
          </w:p>
        </w:tc>
      </w:tr>
      <w:tr w:rsidR="00A44FAD" w:rsidTr="00A44FAD">
        <w:trPr>
          <w:trHeight w:val="481"/>
        </w:trPr>
        <w:tc>
          <w:tcPr>
            <w:tcW w:w="2977"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Оказание медицинской помощи, осуществление сестринского ухода и наблюдения за пациентами при заболеваниях и (или) состояниях</w:t>
            </w:r>
          </w:p>
        </w:tc>
        <w:tc>
          <w:tcPr>
            <w:tcW w:w="3119" w:type="dxa"/>
            <w:vMerge w:val="restart"/>
            <w:tcBorders>
              <w:top w:val="single" w:sz="4" w:space="0" w:color="auto"/>
              <w:left w:val="single" w:sz="4" w:space="0" w:color="auto"/>
              <w:bottom w:val="single" w:sz="4" w:space="0" w:color="auto"/>
              <w:right w:val="single" w:sz="4" w:space="0" w:color="auto"/>
            </w:tcBorders>
          </w:tcPr>
          <w:p w:rsidR="00A44FAD" w:rsidRDefault="00A44FAD">
            <w:pPr>
              <w:spacing w:after="0"/>
              <w:rPr>
                <w:rFonts w:ascii="Times New Roman" w:hAnsi="Times New Roman"/>
                <w:sz w:val="24"/>
                <w:szCs w:val="24"/>
              </w:rPr>
            </w:pPr>
            <w:r>
              <w:rPr>
                <w:rFonts w:ascii="Times New Roman" w:hAnsi="Times New Roman"/>
                <w:sz w:val="24"/>
                <w:szCs w:val="24"/>
              </w:rPr>
              <w:t>ПК 4.1. Проводить оценку состояния пациента</w:t>
            </w:r>
          </w:p>
          <w:p w:rsidR="00A44FAD" w:rsidRDefault="00A44FAD">
            <w:pPr>
              <w:spacing w:after="0"/>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Навыки:</w:t>
            </w:r>
          </w:p>
          <w:p w:rsidR="00A44FAD" w:rsidRDefault="00A44FAD">
            <w:pPr>
              <w:spacing w:after="0"/>
              <w:rPr>
                <w:rFonts w:ascii="Times New Roman" w:hAnsi="Times New Roman"/>
                <w:sz w:val="24"/>
                <w:szCs w:val="24"/>
              </w:rPr>
            </w:pPr>
            <w:r>
              <w:rPr>
                <w:rFonts w:ascii="Times New Roman" w:hAnsi="Times New Roman"/>
                <w:sz w:val="24"/>
                <w:szCs w:val="24"/>
              </w:rPr>
              <w:t>проведения динамического наблюдения за показателями состояния пациента с последующим информированием лечащего врача;</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w:t>
            </w:r>
          </w:p>
          <w:p w:rsidR="00A44FAD" w:rsidRDefault="00A44FAD">
            <w:pPr>
              <w:spacing w:after="0"/>
              <w:rPr>
                <w:rFonts w:ascii="Times New Roman" w:hAnsi="Times New Roman"/>
                <w:sz w:val="24"/>
                <w:szCs w:val="24"/>
              </w:rPr>
            </w:pPr>
            <w:r>
              <w:rPr>
                <w:rFonts w:ascii="Times New Roman" w:hAnsi="Times New Roman"/>
                <w:sz w:val="24"/>
                <w:szCs w:val="24"/>
              </w:rPr>
              <w:t>проводить оценку функциональной активности и самостоятельности пациента в самообслуживании, передвижении, общении;</w:t>
            </w:r>
          </w:p>
          <w:p w:rsidR="00A44FAD" w:rsidRDefault="00A44FAD">
            <w:pPr>
              <w:spacing w:after="0"/>
              <w:rPr>
                <w:rFonts w:ascii="Times New Roman" w:hAnsi="Times New Roman"/>
                <w:sz w:val="24"/>
                <w:szCs w:val="24"/>
              </w:rPr>
            </w:pPr>
            <w:r>
              <w:rPr>
                <w:rFonts w:ascii="Times New Roman" w:hAnsi="Times New Roman"/>
                <w:sz w:val="24"/>
                <w:szCs w:val="24"/>
              </w:rPr>
              <w:lastRenderedPageBreak/>
              <w:t>выявлять потребность в посторонней помощи и сестринском уходе;</w:t>
            </w:r>
          </w:p>
          <w:p w:rsidR="00A44FAD" w:rsidRDefault="00A44FAD">
            <w:pPr>
              <w:spacing w:after="0"/>
              <w:rPr>
                <w:rFonts w:ascii="Times New Roman" w:hAnsi="Times New Roman"/>
                <w:sz w:val="24"/>
                <w:szCs w:val="24"/>
              </w:rPr>
            </w:pPr>
            <w:r>
              <w:rPr>
                <w:rFonts w:ascii="Times New Roman" w:hAnsi="Times New Roman"/>
                <w:sz w:val="24"/>
                <w:szCs w:val="24"/>
              </w:rPr>
              <w:t>выявлять факторы риска падений, развития пролежней;</w:t>
            </w:r>
          </w:p>
          <w:p w:rsidR="00A44FAD" w:rsidRDefault="00A44FAD">
            <w:pPr>
              <w:spacing w:after="0"/>
              <w:rPr>
                <w:rFonts w:ascii="Times New Roman" w:hAnsi="Times New Roman"/>
                <w:sz w:val="24"/>
                <w:szCs w:val="24"/>
              </w:rPr>
            </w:pPr>
            <w:r>
              <w:rPr>
                <w:rFonts w:ascii="Times New Roman" w:hAnsi="Times New Roman"/>
                <w:sz w:val="24"/>
                <w:szCs w:val="24"/>
              </w:rPr>
              <w:t>проводить опрос пациента и его родственников (законных представителей), лиц, осуществляющих уход, измерять и интерпретировать показатели жизнедеятельности пациента в динамике;</w:t>
            </w:r>
          </w:p>
          <w:p w:rsidR="00A44FAD" w:rsidRDefault="00A44FAD">
            <w:pPr>
              <w:spacing w:after="0"/>
              <w:rPr>
                <w:rFonts w:ascii="Times New Roman" w:hAnsi="Times New Roman"/>
                <w:sz w:val="24"/>
                <w:szCs w:val="24"/>
              </w:rPr>
            </w:pPr>
            <w:r>
              <w:rPr>
                <w:rFonts w:ascii="Times New Roman" w:hAnsi="Times New Roman"/>
                <w:sz w:val="24"/>
                <w:szCs w:val="24"/>
              </w:rPr>
              <w:t>осуществлять динамическое наблюдение за состоянием и самочувствием пациента во время лечебных и (или) диагностических вмешательств;</w:t>
            </w:r>
          </w:p>
          <w:p w:rsidR="00A44FAD" w:rsidRDefault="00A44FAD">
            <w:pPr>
              <w:spacing w:after="0"/>
              <w:rPr>
                <w:rFonts w:ascii="Times New Roman" w:hAnsi="Times New Roman"/>
                <w:sz w:val="24"/>
                <w:szCs w:val="24"/>
              </w:rPr>
            </w:pPr>
            <w:r>
              <w:rPr>
                <w:rFonts w:ascii="Times New Roman" w:hAnsi="Times New Roman"/>
                <w:sz w:val="24"/>
                <w:szCs w:val="24"/>
              </w:rPr>
              <w:t>определять и интерпретировать реакции пациента на прием назначенных лекарственных препаратов и процедуры ухода;</w:t>
            </w:r>
          </w:p>
          <w:p w:rsidR="00A44FAD" w:rsidRDefault="00A44FAD">
            <w:pPr>
              <w:spacing w:after="0"/>
              <w:rPr>
                <w:rFonts w:ascii="Times New Roman" w:hAnsi="Times New Roman"/>
                <w:sz w:val="24"/>
                <w:szCs w:val="24"/>
              </w:rPr>
            </w:pPr>
            <w:r>
              <w:rPr>
                <w:rFonts w:ascii="Times New Roman" w:hAnsi="Times New Roman"/>
                <w:sz w:val="24"/>
                <w:szCs w:val="24"/>
              </w:rPr>
              <w:t>выявлять клинические признаки и симптомы терминальных состояний болезни;</w:t>
            </w:r>
          </w:p>
          <w:p w:rsidR="00A44FAD" w:rsidRDefault="00A44FAD">
            <w:pPr>
              <w:spacing w:after="0"/>
              <w:rPr>
                <w:rFonts w:ascii="Times New Roman" w:hAnsi="Times New Roman"/>
                <w:sz w:val="24"/>
                <w:szCs w:val="24"/>
              </w:rPr>
            </w:pPr>
            <w:r>
              <w:rPr>
                <w:rFonts w:ascii="Times New Roman" w:hAnsi="Times New Roman"/>
                <w:sz w:val="24"/>
                <w:szCs w:val="24"/>
              </w:rPr>
              <w:t xml:space="preserve">проводить оценку интенсивности и характера болевого синдрома с использованием шкал оценки боли </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t>основы теории и практики сестринского дела, методы определения функциональной активности и самостоятельности пациента в самообслуживании, передвижении, общении, определения потребности в посторонней помощи и сестринском уходе;</w:t>
            </w:r>
          </w:p>
          <w:p w:rsidR="00A44FAD" w:rsidRDefault="00A44FAD">
            <w:pPr>
              <w:spacing w:after="0"/>
              <w:rPr>
                <w:rFonts w:ascii="Times New Roman" w:hAnsi="Times New Roman"/>
                <w:sz w:val="24"/>
                <w:szCs w:val="24"/>
              </w:rPr>
            </w:pPr>
            <w:r>
              <w:rPr>
                <w:rFonts w:ascii="Times New Roman" w:hAnsi="Times New Roman"/>
                <w:sz w:val="24"/>
                <w:szCs w:val="24"/>
              </w:rPr>
              <w:t>диагностические критерии факторов риска падений, развития пролежней и контактного дерматита у пациентов;</w:t>
            </w:r>
          </w:p>
          <w:p w:rsidR="00A44FAD" w:rsidRDefault="00A44FAD">
            <w:pPr>
              <w:spacing w:after="0"/>
              <w:rPr>
                <w:rFonts w:ascii="Times New Roman" w:hAnsi="Times New Roman"/>
                <w:sz w:val="24"/>
                <w:szCs w:val="24"/>
              </w:rPr>
            </w:pPr>
            <w:r>
              <w:rPr>
                <w:rFonts w:ascii="Times New Roman" w:hAnsi="Times New Roman"/>
                <w:sz w:val="24"/>
                <w:szCs w:val="24"/>
              </w:rPr>
              <w:t xml:space="preserve">анатомо-физиологические особенности и показатели жизнедеятельности человека в разные возрастные периоды, </w:t>
            </w:r>
            <w:r>
              <w:rPr>
                <w:rFonts w:ascii="Times New Roman" w:hAnsi="Times New Roman"/>
                <w:sz w:val="24"/>
                <w:szCs w:val="24"/>
              </w:rPr>
              <w:lastRenderedPageBreak/>
              <w:t>правила измерения и интерпретации данных</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ПК 4.2. Выполнять медицинские манипуляции при оказании медицинской помощи пациенту</w:t>
            </w: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Навыки:</w:t>
            </w:r>
          </w:p>
          <w:p w:rsidR="00A44FAD" w:rsidRDefault="00A44FAD">
            <w:pPr>
              <w:spacing w:after="0"/>
              <w:rPr>
                <w:rFonts w:ascii="Times New Roman" w:hAnsi="Times New Roman"/>
                <w:sz w:val="24"/>
                <w:szCs w:val="24"/>
              </w:rPr>
            </w:pPr>
            <w:r>
              <w:rPr>
                <w:rFonts w:ascii="Times New Roman" w:hAnsi="Times New Roman"/>
                <w:sz w:val="24"/>
                <w:szCs w:val="24"/>
              </w:rPr>
              <w:t>выполнения медицинских манипуляций при оказании помощи пациенту</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w:t>
            </w:r>
          </w:p>
          <w:p w:rsidR="00A44FAD" w:rsidRDefault="00A44FAD">
            <w:pPr>
              <w:spacing w:after="0"/>
              <w:rPr>
                <w:rFonts w:ascii="Times New Roman" w:hAnsi="Times New Roman"/>
                <w:sz w:val="24"/>
                <w:szCs w:val="24"/>
              </w:rPr>
            </w:pPr>
            <w:r>
              <w:rPr>
                <w:rFonts w:ascii="Times New Roman" w:hAnsi="Times New Roman"/>
                <w:sz w:val="24"/>
                <w:szCs w:val="24"/>
              </w:rPr>
              <w:t>выполнять медицинские манипуляции при оказании медицинской помощи пациенту:</w:t>
            </w:r>
          </w:p>
          <w:p w:rsidR="00A44FAD" w:rsidRDefault="00A44FAD">
            <w:pPr>
              <w:spacing w:after="0"/>
              <w:rPr>
                <w:rFonts w:ascii="Times New Roman" w:hAnsi="Times New Roman"/>
                <w:sz w:val="24"/>
                <w:szCs w:val="24"/>
              </w:rPr>
            </w:pPr>
            <w:r>
              <w:rPr>
                <w:rFonts w:ascii="Times New Roman" w:hAnsi="Times New Roman"/>
                <w:sz w:val="24"/>
                <w:szCs w:val="24"/>
              </w:rPr>
              <w:t>- кормление тяжелобольного пациента через рот и /или назогастральный зонд, через гастростому;</w:t>
            </w:r>
          </w:p>
          <w:p w:rsidR="00A44FAD" w:rsidRDefault="00A44FAD">
            <w:pPr>
              <w:spacing w:after="0"/>
              <w:rPr>
                <w:rFonts w:ascii="Times New Roman" w:hAnsi="Times New Roman"/>
                <w:sz w:val="24"/>
                <w:szCs w:val="24"/>
              </w:rPr>
            </w:pPr>
            <w:r>
              <w:rPr>
                <w:rFonts w:ascii="Times New Roman" w:hAnsi="Times New Roman"/>
                <w:sz w:val="24"/>
                <w:szCs w:val="24"/>
              </w:rPr>
              <w:t>- установку назогастрального зонда и уход за назогастральным зондом;</w:t>
            </w:r>
          </w:p>
          <w:p w:rsidR="00A44FAD" w:rsidRDefault="00A44FAD">
            <w:pPr>
              <w:spacing w:after="0"/>
              <w:rPr>
                <w:rFonts w:ascii="Times New Roman" w:hAnsi="Times New Roman"/>
                <w:sz w:val="24"/>
                <w:szCs w:val="24"/>
              </w:rPr>
            </w:pPr>
            <w:r>
              <w:rPr>
                <w:rFonts w:ascii="Times New Roman" w:hAnsi="Times New Roman"/>
                <w:sz w:val="24"/>
                <w:szCs w:val="24"/>
              </w:rPr>
              <w:t>- введение питательных смесей через рот (сипинг);</w:t>
            </w:r>
          </w:p>
          <w:p w:rsidR="00A44FAD" w:rsidRDefault="00A44FAD">
            <w:pPr>
              <w:spacing w:after="0"/>
              <w:rPr>
                <w:rFonts w:ascii="Times New Roman" w:hAnsi="Times New Roman"/>
                <w:sz w:val="24"/>
                <w:szCs w:val="24"/>
              </w:rPr>
            </w:pPr>
            <w:r>
              <w:rPr>
                <w:rFonts w:ascii="Times New Roman" w:hAnsi="Times New Roman"/>
                <w:sz w:val="24"/>
                <w:szCs w:val="24"/>
              </w:rPr>
              <w:t>- хранение питательных смесей;</w:t>
            </w:r>
          </w:p>
          <w:p w:rsidR="00A44FAD" w:rsidRDefault="00A44FAD">
            <w:pPr>
              <w:spacing w:after="0"/>
              <w:rPr>
                <w:rFonts w:ascii="Times New Roman" w:hAnsi="Times New Roman"/>
                <w:sz w:val="24"/>
                <w:szCs w:val="24"/>
              </w:rPr>
            </w:pPr>
            <w:r>
              <w:rPr>
                <w:rFonts w:ascii="Times New Roman" w:hAnsi="Times New Roman"/>
                <w:sz w:val="24"/>
                <w:szCs w:val="24"/>
              </w:rPr>
              <w:t>- зондирование желудка, промывание желудка;</w:t>
            </w:r>
          </w:p>
          <w:p w:rsidR="00A44FAD" w:rsidRDefault="00A44FAD">
            <w:pPr>
              <w:spacing w:after="0"/>
              <w:rPr>
                <w:rFonts w:ascii="Times New Roman" w:hAnsi="Times New Roman"/>
                <w:sz w:val="24"/>
                <w:szCs w:val="24"/>
              </w:rPr>
            </w:pPr>
            <w:r>
              <w:rPr>
                <w:rFonts w:ascii="Times New Roman" w:hAnsi="Times New Roman"/>
                <w:sz w:val="24"/>
                <w:szCs w:val="24"/>
              </w:rPr>
              <w:t>- применение грелки, пузыря со льдом;</w:t>
            </w:r>
          </w:p>
          <w:p w:rsidR="00A44FAD" w:rsidRDefault="00A44FAD">
            <w:pPr>
              <w:spacing w:after="0"/>
              <w:rPr>
                <w:rFonts w:ascii="Times New Roman" w:hAnsi="Times New Roman"/>
                <w:sz w:val="24"/>
                <w:szCs w:val="24"/>
              </w:rPr>
            </w:pPr>
            <w:r>
              <w:rPr>
                <w:rFonts w:ascii="Times New Roman" w:hAnsi="Times New Roman"/>
                <w:sz w:val="24"/>
                <w:szCs w:val="24"/>
              </w:rPr>
              <w:t>- наложение компресса;</w:t>
            </w:r>
          </w:p>
          <w:p w:rsidR="00A44FAD" w:rsidRDefault="00A44FAD">
            <w:pPr>
              <w:spacing w:after="0"/>
              <w:rPr>
                <w:rFonts w:ascii="Times New Roman" w:hAnsi="Times New Roman"/>
                <w:sz w:val="24"/>
                <w:szCs w:val="24"/>
              </w:rPr>
            </w:pPr>
            <w:r>
              <w:rPr>
                <w:rFonts w:ascii="Times New Roman" w:hAnsi="Times New Roman"/>
                <w:sz w:val="24"/>
                <w:szCs w:val="24"/>
              </w:rPr>
              <w:t>- отсасывание слизи из ротоглотки, из верхних дыхательных путей, из носа;</w:t>
            </w:r>
          </w:p>
          <w:p w:rsidR="00A44FAD" w:rsidRDefault="00A44FAD">
            <w:pPr>
              <w:spacing w:after="0"/>
              <w:rPr>
                <w:rFonts w:ascii="Times New Roman" w:hAnsi="Times New Roman"/>
                <w:sz w:val="24"/>
                <w:szCs w:val="24"/>
              </w:rPr>
            </w:pPr>
            <w:r>
              <w:rPr>
                <w:rFonts w:ascii="Times New Roman" w:hAnsi="Times New Roman"/>
                <w:sz w:val="24"/>
                <w:szCs w:val="24"/>
              </w:rPr>
              <w:t>- осуществление ухода за носовыми канюлями и катетером;</w:t>
            </w:r>
          </w:p>
          <w:p w:rsidR="00A44FAD" w:rsidRDefault="00A44FAD">
            <w:pPr>
              <w:spacing w:after="0"/>
              <w:rPr>
                <w:rFonts w:ascii="Times New Roman" w:hAnsi="Times New Roman"/>
                <w:sz w:val="24"/>
                <w:szCs w:val="24"/>
              </w:rPr>
            </w:pPr>
            <w:r>
              <w:rPr>
                <w:rFonts w:ascii="Times New Roman" w:hAnsi="Times New Roman"/>
                <w:sz w:val="24"/>
                <w:szCs w:val="24"/>
              </w:rPr>
              <w:t>- оказание пособия при трахеостоме, при фарингостоме;</w:t>
            </w:r>
          </w:p>
          <w:p w:rsidR="00A44FAD" w:rsidRDefault="00A44FAD">
            <w:pPr>
              <w:spacing w:after="0"/>
              <w:rPr>
                <w:rFonts w:ascii="Times New Roman" w:hAnsi="Times New Roman"/>
                <w:sz w:val="24"/>
                <w:szCs w:val="24"/>
              </w:rPr>
            </w:pPr>
            <w:r>
              <w:rPr>
                <w:rFonts w:ascii="Times New Roman" w:hAnsi="Times New Roman"/>
                <w:sz w:val="24"/>
                <w:szCs w:val="24"/>
              </w:rPr>
              <w:t>- оказание пособия при оростомах, эзофагостомах, гастростомах, илеостоме;</w:t>
            </w:r>
          </w:p>
          <w:p w:rsidR="00A44FAD" w:rsidRDefault="00A44FAD">
            <w:pPr>
              <w:spacing w:after="0"/>
              <w:rPr>
                <w:rFonts w:ascii="Times New Roman" w:hAnsi="Times New Roman"/>
                <w:sz w:val="24"/>
                <w:szCs w:val="24"/>
              </w:rPr>
            </w:pPr>
            <w:r>
              <w:rPr>
                <w:rFonts w:ascii="Times New Roman" w:hAnsi="Times New Roman"/>
                <w:sz w:val="24"/>
                <w:szCs w:val="24"/>
              </w:rPr>
              <w:t>- осуществление ухода за интестинальным зондом;</w:t>
            </w:r>
          </w:p>
          <w:p w:rsidR="00A44FAD" w:rsidRDefault="00A44FAD">
            <w:pPr>
              <w:spacing w:after="0"/>
              <w:rPr>
                <w:rFonts w:ascii="Times New Roman" w:hAnsi="Times New Roman"/>
                <w:sz w:val="24"/>
                <w:szCs w:val="24"/>
              </w:rPr>
            </w:pPr>
            <w:r>
              <w:rPr>
                <w:rFonts w:ascii="Times New Roman" w:hAnsi="Times New Roman"/>
                <w:sz w:val="24"/>
                <w:szCs w:val="24"/>
              </w:rPr>
              <w:t>- оказание пособия при стомах толстой кишки, введение бария через колостому;</w:t>
            </w:r>
          </w:p>
          <w:p w:rsidR="00A44FAD" w:rsidRDefault="00A44FAD">
            <w:pPr>
              <w:spacing w:after="0"/>
              <w:rPr>
                <w:rFonts w:ascii="Times New Roman" w:hAnsi="Times New Roman"/>
                <w:sz w:val="24"/>
                <w:szCs w:val="24"/>
              </w:rPr>
            </w:pPr>
            <w:r>
              <w:rPr>
                <w:rFonts w:ascii="Times New Roman" w:hAnsi="Times New Roman"/>
                <w:sz w:val="24"/>
                <w:szCs w:val="24"/>
              </w:rPr>
              <w:t>- осуществление ухода за дренажом;</w:t>
            </w:r>
          </w:p>
          <w:p w:rsidR="00A44FAD" w:rsidRDefault="00A44FAD">
            <w:pPr>
              <w:spacing w:after="0"/>
              <w:rPr>
                <w:rFonts w:ascii="Times New Roman" w:hAnsi="Times New Roman"/>
                <w:sz w:val="24"/>
                <w:szCs w:val="24"/>
              </w:rPr>
            </w:pPr>
            <w:r>
              <w:rPr>
                <w:rFonts w:ascii="Times New Roman" w:hAnsi="Times New Roman"/>
                <w:sz w:val="24"/>
                <w:szCs w:val="24"/>
              </w:rPr>
              <w:t>- оказание пособия при дефекации тяжелобольного пациента;</w:t>
            </w:r>
          </w:p>
          <w:p w:rsidR="00A44FAD" w:rsidRDefault="00A44FAD">
            <w:pPr>
              <w:spacing w:after="0"/>
              <w:rPr>
                <w:rFonts w:ascii="Times New Roman" w:hAnsi="Times New Roman"/>
                <w:sz w:val="24"/>
                <w:szCs w:val="24"/>
              </w:rPr>
            </w:pPr>
            <w:r>
              <w:rPr>
                <w:rFonts w:ascii="Times New Roman" w:hAnsi="Times New Roman"/>
                <w:sz w:val="24"/>
                <w:szCs w:val="24"/>
              </w:rPr>
              <w:t>- постановку очистительной клизмы;</w:t>
            </w:r>
          </w:p>
          <w:p w:rsidR="00A44FAD" w:rsidRDefault="00A44FAD">
            <w:pPr>
              <w:spacing w:after="0"/>
              <w:rPr>
                <w:rFonts w:ascii="Times New Roman" w:hAnsi="Times New Roman"/>
                <w:sz w:val="24"/>
                <w:szCs w:val="24"/>
              </w:rPr>
            </w:pPr>
            <w:r>
              <w:rPr>
                <w:rFonts w:ascii="Times New Roman" w:hAnsi="Times New Roman"/>
                <w:sz w:val="24"/>
                <w:szCs w:val="24"/>
              </w:rPr>
              <w:lastRenderedPageBreak/>
              <w:t>- постановку газоотводной трубки; удаление копролитов;</w:t>
            </w:r>
          </w:p>
          <w:p w:rsidR="00A44FAD" w:rsidRDefault="00A44FAD">
            <w:pPr>
              <w:spacing w:after="0"/>
              <w:rPr>
                <w:rFonts w:ascii="Times New Roman" w:hAnsi="Times New Roman"/>
                <w:sz w:val="24"/>
                <w:szCs w:val="24"/>
              </w:rPr>
            </w:pPr>
            <w:r>
              <w:rPr>
                <w:rFonts w:ascii="Times New Roman" w:hAnsi="Times New Roman"/>
                <w:sz w:val="24"/>
                <w:szCs w:val="24"/>
              </w:rPr>
              <w:t>- оказание пособия при недержании кала;</w:t>
            </w:r>
          </w:p>
          <w:p w:rsidR="00A44FAD" w:rsidRDefault="00A44FAD">
            <w:pPr>
              <w:spacing w:after="0"/>
              <w:rPr>
                <w:rFonts w:ascii="Times New Roman" w:hAnsi="Times New Roman"/>
                <w:sz w:val="24"/>
                <w:szCs w:val="24"/>
              </w:rPr>
            </w:pPr>
            <w:r>
              <w:rPr>
                <w:rFonts w:ascii="Times New Roman" w:hAnsi="Times New Roman"/>
                <w:sz w:val="24"/>
                <w:szCs w:val="24"/>
              </w:rPr>
              <w:t>- постановку сифонной клизмы;</w:t>
            </w:r>
          </w:p>
          <w:p w:rsidR="00A44FAD" w:rsidRDefault="00A44FAD">
            <w:pPr>
              <w:spacing w:after="0"/>
              <w:rPr>
                <w:rFonts w:ascii="Times New Roman" w:hAnsi="Times New Roman"/>
                <w:sz w:val="24"/>
                <w:szCs w:val="24"/>
              </w:rPr>
            </w:pPr>
            <w:r>
              <w:rPr>
                <w:rFonts w:ascii="Times New Roman" w:hAnsi="Times New Roman"/>
                <w:sz w:val="24"/>
                <w:szCs w:val="24"/>
              </w:rPr>
              <w:t>- оказание пособия при мочеиспускании тяжелобольного пациента;</w:t>
            </w:r>
          </w:p>
          <w:p w:rsidR="00A44FAD" w:rsidRDefault="00A44FAD">
            <w:pPr>
              <w:spacing w:after="0"/>
              <w:rPr>
                <w:rFonts w:ascii="Times New Roman" w:hAnsi="Times New Roman"/>
                <w:sz w:val="24"/>
                <w:szCs w:val="24"/>
              </w:rPr>
            </w:pPr>
            <w:r>
              <w:rPr>
                <w:rFonts w:ascii="Times New Roman" w:hAnsi="Times New Roman"/>
                <w:sz w:val="24"/>
                <w:szCs w:val="24"/>
              </w:rPr>
              <w:t>- осуществление ухода за мочевым катетером;</w:t>
            </w:r>
          </w:p>
          <w:p w:rsidR="00A44FAD" w:rsidRDefault="00A44FAD">
            <w:pPr>
              <w:spacing w:after="0"/>
              <w:rPr>
                <w:rFonts w:ascii="Times New Roman" w:hAnsi="Times New Roman"/>
                <w:sz w:val="24"/>
                <w:szCs w:val="24"/>
              </w:rPr>
            </w:pPr>
            <w:r>
              <w:rPr>
                <w:rFonts w:ascii="Times New Roman" w:hAnsi="Times New Roman"/>
                <w:sz w:val="24"/>
                <w:szCs w:val="24"/>
              </w:rPr>
              <w:t>- осуществление ухода за цистостомой и уростомой;</w:t>
            </w:r>
          </w:p>
          <w:p w:rsidR="00A44FAD" w:rsidRDefault="00A44FAD">
            <w:pPr>
              <w:spacing w:after="0"/>
              <w:rPr>
                <w:rFonts w:ascii="Times New Roman" w:hAnsi="Times New Roman"/>
                <w:sz w:val="24"/>
                <w:szCs w:val="24"/>
              </w:rPr>
            </w:pPr>
            <w:r>
              <w:rPr>
                <w:rFonts w:ascii="Times New Roman" w:hAnsi="Times New Roman"/>
                <w:sz w:val="24"/>
                <w:szCs w:val="24"/>
              </w:rPr>
              <w:t>- оказание пособия при недержании мочи;</w:t>
            </w:r>
          </w:p>
          <w:p w:rsidR="00A44FAD" w:rsidRDefault="00A44FAD">
            <w:pPr>
              <w:spacing w:after="0"/>
              <w:rPr>
                <w:rFonts w:ascii="Times New Roman" w:hAnsi="Times New Roman"/>
                <w:sz w:val="24"/>
                <w:szCs w:val="24"/>
              </w:rPr>
            </w:pPr>
            <w:r>
              <w:rPr>
                <w:rFonts w:ascii="Times New Roman" w:hAnsi="Times New Roman"/>
                <w:sz w:val="24"/>
                <w:szCs w:val="24"/>
              </w:rPr>
              <w:t>- катетеризацию мочевого пузыря;</w:t>
            </w:r>
          </w:p>
          <w:p w:rsidR="00A44FAD" w:rsidRDefault="00A44FAD">
            <w:pPr>
              <w:spacing w:after="0"/>
              <w:rPr>
                <w:rFonts w:ascii="Times New Roman" w:hAnsi="Times New Roman"/>
                <w:sz w:val="24"/>
                <w:szCs w:val="24"/>
              </w:rPr>
            </w:pPr>
            <w:r>
              <w:rPr>
                <w:rFonts w:ascii="Times New Roman" w:hAnsi="Times New Roman"/>
                <w:sz w:val="24"/>
                <w:szCs w:val="24"/>
              </w:rPr>
              <w:t>- оказание пособия при парентеральном введении лекарственных препаратов;</w:t>
            </w:r>
          </w:p>
          <w:p w:rsidR="00A44FAD" w:rsidRDefault="00A44FAD">
            <w:pPr>
              <w:spacing w:after="0"/>
              <w:rPr>
                <w:rFonts w:ascii="Times New Roman" w:hAnsi="Times New Roman"/>
                <w:sz w:val="24"/>
                <w:szCs w:val="24"/>
              </w:rPr>
            </w:pPr>
            <w:r>
              <w:rPr>
                <w:rFonts w:ascii="Times New Roman" w:hAnsi="Times New Roman"/>
                <w:sz w:val="24"/>
                <w:szCs w:val="24"/>
              </w:rPr>
              <w:t>- введение лекарственных препаратов внутрикожно, внутримышечно, внутривенно, в очаг поражения кожи;</w:t>
            </w:r>
          </w:p>
          <w:p w:rsidR="00A44FAD" w:rsidRDefault="00A44FAD">
            <w:pPr>
              <w:spacing w:after="0"/>
              <w:rPr>
                <w:rFonts w:ascii="Times New Roman" w:hAnsi="Times New Roman"/>
                <w:sz w:val="24"/>
                <w:szCs w:val="24"/>
              </w:rPr>
            </w:pPr>
            <w:r>
              <w:rPr>
                <w:rFonts w:ascii="Times New Roman" w:hAnsi="Times New Roman"/>
                <w:sz w:val="24"/>
                <w:szCs w:val="24"/>
              </w:rPr>
              <w:t xml:space="preserve">- катетеризацию периферических вен; </w:t>
            </w:r>
          </w:p>
          <w:p w:rsidR="00A44FAD" w:rsidRDefault="00A44FAD">
            <w:pPr>
              <w:spacing w:after="0"/>
              <w:rPr>
                <w:rFonts w:ascii="Times New Roman" w:hAnsi="Times New Roman"/>
                <w:sz w:val="24"/>
                <w:szCs w:val="24"/>
              </w:rPr>
            </w:pPr>
            <w:r>
              <w:rPr>
                <w:rFonts w:ascii="Times New Roman" w:hAnsi="Times New Roman"/>
                <w:sz w:val="24"/>
                <w:szCs w:val="24"/>
              </w:rPr>
              <w:t>- внутривенное введение лекарственных препаратов;</w:t>
            </w:r>
          </w:p>
          <w:p w:rsidR="00A44FAD" w:rsidRDefault="00A44FAD">
            <w:pPr>
              <w:spacing w:after="0"/>
              <w:rPr>
                <w:rFonts w:ascii="Times New Roman" w:hAnsi="Times New Roman"/>
                <w:sz w:val="24"/>
                <w:szCs w:val="24"/>
              </w:rPr>
            </w:pPr>
            <w:r>
              <w:rPr>
                <w:rFonts w:ascii="Times New Roman" w:hAnsi="Times New Roman"/>
                <w:sz w:val="24"/>
                <w:szCs w:val="24"/>
              </w:rPr>
              <w:t>- внутрипросветное введение в центральный венозный катетер антисептиков и лекарственных препаратов;</w:t>
            </w:r>
          </w:p>
          <w:p w:rsidR="00A44FAD" w:rsidRDefault="00A44FAD">
            <w:pPr>
              <w:spacing w:after="0"/>
              <w:rPr>
                <w:rFonts w:ascii="Times New Roman" w:hAnsi="Times New Roman"/>
                <w:sz w:val="24"/>
                <w:szCs w:val="24"/>
              </w:rPr>
            </w:pPr>
            <w:r>
              <w:rPr>
                <w:rFonts w:ascii="Times New Roman" w:hAnsi="Times New Roman"/>
                <w:sz w:val="24"/>
                <w:szCs w:val="24"/>
              </w:rPr>
              <w:t>- осуществление ухода за сосудистым катетером;</w:t>
            </w:r>
          </w:p>
          <w:p w:rsidR="00A44FAD" w:rsidRDefault="00A44FAD">
            <w:pPr>
              <w:spacing w:after="0"/>
              <w:rPr>
                <w:rFonts w:ascii="Times New Roman" w:hAnsi="Times New Roman"/>
                <w:sz w:val="24"/>
                <w:szCs w:val="24"/>
              </w:rPr>
            </w:pPr>
            <w:r>
              <w:rPr>
                <w:rFonts w:ascii="Times New Roman" w:hAnsi="Times New Roman"/>
                <w:sz w:val="24"/>
                <w:szCs w:val="24"/>
              </w:rPr>
              <w:t>проводить подготовку пациента к лечебным и (или) диагностическим вмешательствам по назначению лечащего врача;</w:t>
            </w:r>
          </w:p>
          <w:p w:rsidR="00A44FAD" w:rsidRDefault="00A44FAD">
            <w:pPr>
              <w:spacing w:after="0"/>
              <w:rPr>
                <w:rFonts w:ascii="Times New Roman" w:hAnsi="Times New Roman"/>
                <w:sz w:val="24"/>
                <w:szCs w:val="24"/>
              </w:rPr>
            </w:pPr>
            <w:r>
              <w:rPr>
                <w:rFonts w:ascii="Times New Roman" w:hAnsi="Times New Roman"/>
                <w:sz w:val="24"/>
                <w:szCs w:val="24"/>
              </w:rPr>
              <w:t>собирать, подготавливать и размещать наборы инструментов, расходные материалы, лекарственные препараты для выполнения лечебных и (или) диагностических вмешательств по назначению лечащего врача;</w:t>
            </w:r>
          </w:p>
          <w:p w:rsidR="00A44FAD" w:rsidRDefault="00A44FAD">
            <w:pPr>
              <w:spacing w:after="0"/>
              <w:rPr>
                <w:rFonts w:ascii="Times New Roman" w:hAnsi="Times New Roman"/>
                <w:sz w:val="24"/>
                <w:szCs w:val="24"/>
              </w:rPr>
            </w:pPr>
            <w:r>
              <w:rPr>
                <w:rFonts w:ascii="Times New Roman" w:hAnsi="Times New Roman"/>
                <w:sz w:val="24"/>
                <w:szCs w:val="24"/>
              </w:rPr>
              <w:t xml:space="preserve">проводить забор биологического материала пациента для </w:t>
            </w:r>
            <w:r>
              <w:rPr>
                <w:rFonts w:ascii="Times New Roman" w:hAnsi="Times New Roman"/>
                <w:sz w:val="24"/>
                <w:szCs w:val="24"/>
              </w:rPr>
              <w:lastRenderedPageBreak/>
              <w:t>лабораторных исследований по назначению лечащего врача;</w:t>
            </w:r>
          </w:p>
          <w:p w:rsidR="00A44FAD" w:rsidRDefault="00A44FAD">
            <w:pPr>
              <w:spacing w:after="0"/>
              <w:rPr>
                <w:rFonts w:ascii="Times New Roman" w:hAnsi="Times New Roman"/>
                <w:sz w:val="24"/>
                <w:szCs w:val="24"/>
              </w:rPr>
            </w:pPr>
            <w:r>
              <w:rPr>
                <w:rFonts w:ascii="Times New Roman" w:hAnsi="Times New Roman"/>
                <w:sz w:val="24"/>
                <w:szCs w:val="24"/>
              </w:rPr>
              <w:t>обеспечивать хранение, вести учет и применение лекарственных препаратов, медицинских изделий и лечебного питания, в том числе наркотических средств, психотропных веществ и сильно действующих лекарственных препаратов;</w:t>
            </w:r>
          </w:p>
          <w:p w:rsidR="00A44FAD" w:rsidRDefault="00A44FAD">
            <w:pPr>
              <w:spacing w:after="0"/>
              <w:rPr>
                <w:rFonts w:ascii="Times New Roman" w:hAnsi="Times New Roman"/>
                <w:sz w:val="24"/>
                <w:szCs w:val="24"/>
              </w:rPr>
            </w:pPr>
            <w:r>
              <w:rPr>
                <w:rFonts w:ascii="Times New Roman" w:hAnsi="Times New Roman"/>
                <w:sz w:val="24"/>
                <w:szCs w:val="24"/>
              </w:rPr>
              <w:t>ассистировать врачу при выполнении лечебных и (или) диагностических вмешательств;</w:t>
            </w:r>
          </w:p>
          <w:p w:rsidR="00A44FAD" w:rsidRDefault="00A44FAD">
            <w:pPr>
              <w:spacing w:after="0"/>
              <w:rPr>
                <w:rFonts w:ascii="Times New Roman" w:hAnsi="Times New Roman"/>
                <w:sz w:val="24"/>
                <w:szCs w:val="24"/>
              </w:rPr>
            </w:pPr>
            <w:r>
              <w:rPr>
                <w:rFonts w:ascii="Times New Roman" w:hAnsi="Times New Roman"/>
                <w:sz w:val="24"/>
                <w:szCs w:val="24"/>
              </w:rPr>
              <w:t>проводить транспортную иммобилизацию и накладывать повязки по назначению врача или совместно с врачом.</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t>технология выполнения медицинских услуг, манипуляций и процедур сестринского ухода;</w:t>
            </w:r>
          </w:p>
          <w:p w:rsidR="00A44FAD" w:rsidRDefault="00A44FAD">
            <w:pPr>
              <w:spacing w:after="0"/>
              <w:rPr>
                <w:rFonts w:ascii="Times New Roman" w:hAnsi="Times New Roman"/>
                <w:sz w:val="24"/>
                <w:szCs w:val="24"/>
              </w:rPr>
            </w:pPr>
            <w:r>
              <w:rPr>
                <w:rFonts w:ascii="Times New Roman" w:hAnsi="Times New Roman"/>
                <w:sz w:val="24"/>
                <w:szCs w:val="24"/>
              </w:rPr>
              <w:t>основы клинической фармакологии, виды лекарственных форм, способы и правила введения лекарственных препаратов, инфузионных сред;</w:t>
            </w:r>
          </w:p>
          <w:p w:rsidR="00A44FAD" w:rsidRDefault="00A44FAD">
            <w:pPr>
              <w:spacing w:after="0"/>
              <w:rPr>
                <w:rFonts w:ascii="Times New Roman" w:hAnsi="Times New Roman"/>
                <w:sz w:val="24"/>
                <w:szCs w:val="24"/>
              </w:rPr>
            </w:pPr>
            <w:r>
              <w:rPr>
                <w:rFonts w:ascii="Times New Roman" w:hAnsi="Times New Roman"/>
                <w:sz w:val="24"/>
                <w:szCs w:val="24"/>
              </w:rPr>
              <w:t>правила и порядок подготовки пациента к медицинским вмешательствам;</w:t>
            </w:r>
          </w:p>
          <w:p w:rsidR="00A44FAD" w:rsidRDefault="00A44FAD">
            <w:pPr>
              <w:spacing w:after="0"/>
              <w:rPr>
                <w:rFonts w:ascii="Times New Roman" w:hAnsi="Times New Roman"/>
                <w:sz w:val="24"/>
                <w:szCs w:val="24"/>
              </w:rPr>
            </w:pPr>
            <w:r>
              <w:rPr>
                <w:rFonts w:ascii="Times New Roman" w:hAnsi="Times New Roman"/>
                <w:sz w:val="24"/>
                <w:szCs w:val="24"/>
              </w:rPr>
              <w:t>медицинские изделия (медицинские инструменты, расходные материалы, медицинское оборудование), применяемые для проведения лечебных и (или) диагностических процедур, оперативных вмешательств;</w:t>
            </w:r>
          </w:p>
          <w:p w:rsidR="00A44FAD" w:rsidRDefault="00A44FAD">
            <w:pPr>
              <w:spacing w:after="0"/>
              <w:rPr>
                <w:rFonts w:ascii="Times New Roman" w:hAnsi="Times New Roman"/>
                <w:sz w:val="24"/>
                <w:szCs w:val="24"/>
              </w:rPr>
            </w:pPr>
            <w:r>
              <w:rPr>
                <w:rFonts w:ascii="Times New Roman" w:hAnsi="Times New Roman"/>
                <w:sz w:val="24"/>
                <w:szCs w:val="24"/>
              </w:rPr>
              <w:t>требования к условиям забора, хранения и транспортировки биологического материала пациента;</w:t>
            </w:r>
          </w:p>
          <w:p w:rsidR="00A44FAD" w:rsidRDefault="00A44FAD">
            <w:pPr>
              <w:spacing w:after="0"/>
              <w:rPr>
                <w:rFonts w:ascii="Times New Roman" w:hAnsi="Times New Roman"/>
                <w:sz w:val="24"/>
                <w:szCs w:val="24"/>
              </w:rPr>
            </w:pPr>
            <w:r>
              <w:rPr>
                <w:rFonts w:ascii="Times New Roman" w:hAnsi="Times New Roman"/>
                <w:sz w:val="24"/>
                <w:szCs w:val="24"/>
              </w:rPr>
              <w:t xml:space="preserve">порядок и правила учета, хранения и применения лекарственных препаратов, этилового спирта, спиртсодержащих препаратов, инфузионных сред, медицинских </w:t>
            </w:r>
            <w:r>
              <w:rPr>
                <w:rFonts w:ascii="Times New Roman" w:hAnsi="Times New Roman"/>
                <w:sz w:val="24"/>
                <w:szCs w:val="24"/>
              </w:rPr>
              <w:lastRenderedPageBreak/>
              <w:t>изделий, специализированных продуктов лечебного питания;</w:t>
            </w:r>
          </w:p>
          <w:p w:rsidR="00A44FAD" w:rsidRDefault="00A44FAD">
            <w:pPr>
              <w:spacing w:after="0"/>
              <w:rPr>
                <w:rFonts w:ascii="Times New Roman" w:hAnsi="Times New Roman"/>
                <w:sz w:val="24"/>
                <w:szCs w:val="24"/>
              </w:rPr>
            </w:pPr>
            <w:r>
              <w:rPr>
                <w:rFonts w:ascii="Times New Roman" w:hAnsi="Times New Roman"/>
                <w:sz w:val="24"/>
                <w:szCs w:val="24"/>
              </w:rPr>
              <w:t>правила ассистирования врачу (фельдшеру) при выполнении лечебных или диагностических процедур;</w:t>
            </w:r>
          </w:p>
          <w:p w:rsidR="00A44FAD" w:rsidRDefault="00A44FAD">
            <w:pPr>
              <w:spacing w:after="0"/>
              <w:rPr>
                <w:rFonts w:ascii="Times New Roman" w:hAnsi="Times New Roman"/>
                <w:sz w:val="24"/>
                <w:szCs w:val="24"/>
              </w:rPr>
            </w:pPr>
            <w:r>
              <w:rPr>
                <w:rFonts w:ascii="Times New Roman" w:hAnsi="Times New Roman"/>
                <w:sz w:val="24"/>
                <w:szCs w:val="24"/>
              </w:rPr>
              <w:t>правила десмургии и транспортной иммобилизации</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val="restart"/>
            <w:tcBorders>
              <w:top w:val="single" w:sz="4" w:space="0" w:color="auto"/>
              <w:left w:val="single" w:sz="4" w:space="0" w:color="auto"/>
              <w:bottom w:val="single" w:sz="4" w:space="0" w:color="auto"/>
              <w:right w:val="single" w:sz="4" w:space="0" w:color="auto"/>
            </w:tcBorders>
          </w:tcPr>
          <w:p w:rsidR="00A44FAD" w:rsidRDefault="00A44FAD">
            <w:pPr>
              <w:spacing w:after="0"/>
              <w:rPr>
                <w:rFonts w:ascii="Times New Roman" w:hAnsi="Times New Roman"/>
                <w:sz w:val="24"/>
                <w:szCs w:val="24"/>
              </w:rPr>
            </w:pPr>
            <w:r>
              <w:rPr>
                <w:rFonts w:ascii="Times New Roman" w:hAnsi="Times New Roman"/>
                <w:sz w:val="24"/>
                <w:szCs w:val="24"/>
              </w:rPr>
              <w:t>ПК 4.3. Осуществлять уход за пациентом</w:t>
            </w:r>
          </w:p>
          <w:p w:rsidR="00A44FAD" w:rsidRDefault="00A44FAD">
            <w:pPr>
              <w:spacing w:after="0"/>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 xml:space="preserve">Навыки: </w:t>
            </w:r>
          </w:p>
          <w:p w:rsidR="00A44FAD" w:rsidRDefault="00A44FAD">
            <w:pPr>
              <w:spacing w:after="0"/>
              <w:rPr>
                <w:rFonts w:ascii="Times New Roman" w:hAnsi="Times New Roman"/>
                <w:sz w:val="24"/>
                <w:szCs w:val="24"/>
              </w:rPr>
            </w:pPr>
            <w:r>
              <w:rPr>
                <w:rFonts w:ascii="Times New Roman" w:hAnsi="Times New Roman"/>
                <w:sz w:val="24"/>
                <w:szCs w:val="24"/>
              </w:rPr>
              <w:t>осуществления сестринского ухода за пациентом, в том числе в терминальной стадии</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w:t>
            </w:r>
          </w:p>
          <w:p w:rsidR="00A44FAD" w:rsidRDefault="00A44FAD">
            <w:pPr>
              <w:spacing w:after="0"/>
              <w:rPr>
                <w:rFonts w:ascii="Times New Roman" w:hAnsi="Times New Roman"/>
                <w:sz w:val="24"/>
                <w:szCs w:val="24"/>
              </w:rPr>
            </w:pPr>
            <w:r>
              <w:rPr>
                <w:rFonts w:ascii="Times New Roman" w:hAnsi="Times New Roman"/>
                <w:sz w:val="24"/>
                <w:szCs w:val="24"/>
              </w:rPr>
              <w:t>осуществлять профилактику пролежней, контактного дерматита, включая позиционирование и перемещение в постели, передвижение и транспортировку пациента с частичной или полной утратой способности самообслуживания, передвижения и общения;</w:t>
            </w:r>
          </w:p>
          <w:p w:rsidR="00A44FAD" w:rsidRDefault="00A44FAD">
            <w:pPr>
              <w:spacing w:after="0"/>
              <w:rPr>
                <w:rFonts w:ascii="Times New Roman" w:hAnsi="Times New Roman"/>
                <w:sz w:val="24"/>
                <w:szCs w:val="24"/>
              </w:rPr>
            </w:pPr>
            <w:r>
              <w:rPr>
                <w:rFonts w:ascii="Times New Roman" w:hAnsi="Times New Roman"/>
                <w:sz w:val="24"/>
                <w:szCs w:val="24"/>
              </w:rPr>
              <w:t>осуществлять раздачу и применение лекарственных препаратов пациенту по назначению врача, разъяснять правила приема лекарственных препаратов;</w:t>
            </w:r>
          </w:p>
          <w:p w:rsidR="00A44FAD" w:rsidRDefault="00A44FAD">
            <w:pPr>
              <w:spacing w:after="0"/>
              <w:rPr>
                <w:rFonts w:ascii="Times New Roman" w:hAnsi="Times New Roman"/>
                <w:sz w:val="24"/>
                <w:szCs w:val="24"/>
              </w:rPr>
            </w:pPr>
            <w:r>
              <w:rPr>
                <w:rFonts w:ascii="Times New Roman" w:hAnsi="Times New Roman"/>
                <w:sz w:val="24"/>
                <w:szCs w:val="24"/>
              </w:rPr>
              <w:t>выполнять процедуры сестринского ухода за пациентами при терминальных состояниях болезни;</w:t>
            </w:r>
          </w:p>
          <w:p w:rsidR="00A44FAD" w:rsidRDefault="00A44FAD">
            <w:pPr>
              <w:spacing w:after="0"/>
              <w:rPr>
                <w:rFonts w:ascii="Times New Roman" w:hAnsi="Times New Roman"/>
                <w:sz w:val="24"/>
                <w:szCs w:val="24"/>
              </w:rPr>
            </w:pPr>
            <w:r>
              <w:rPr>
                <w:rFonts w:ascii="Times New Roman" w:hAnsi="Times New Roman"/>
                <w:sz w:val="24"/>
                <w:szCs w:val="24"/>
              </w:rPr>
              <w:t>оказывать психологическую поддержку пациенту в терминальной стадии болезни и его родственникам (законным представителям).</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t>особенность сестринского ухода с учетом заболевания, возрастных, культурных и этнических особенностей пациента;</w:t>
            </w:r>
          </w:p>
          <w:p w:rsidR="00A44FAD" w:rsidRDefault="00A44FAD">
            <w:pPr>
              <w:spacing w:after="0"/>
              <w:rPr>
                <w:rFonts w:ascii="Times New Roman" w:hAnsi="Times New Roman"/>
                <w:sz w:val="24"/>
                <w:szCs w:val="24"/>
              </w:rPr>
            </w:pPr>
            <w:r>
              <w:rPr>
                <w:rFonts w:ascii="Times New Roman" w:hAnsi="Times New Roman"/>
                <w:sz w:val="24"/>
                <w:szCs w:val="24"/>
              </w:rPr>
              <w:t xml:space="preserve">современные технологии медицинских услуг по гигиеническому уходу, позиционированию и перемещению в кровати пациентов, частично или </w:t>
            </w:r>
            <w:r>
              <w:rPr>
                <w:rFonts w:ascii="Times New Roman" w:hAnsi="Times New Roman"/>
                <w:sz w:val="24"/>
                <w:szCs w:val="24"/>
              </w:rPr>
              <w:lastRenderedPageBreak/>
              <w:t>полностью утративших способность к общению, передвижению и самообслуживанию;</w:t>
            </w:r>
          </w:p>
          <w:p w:rsidR="00A44FAD" w:rsidRDefault="00A44FAD">
            <w:pPr>
              <w:spacing w:after="0"/>
              <w:rPr>
                <w:rFonts w:ascii="Times New Roman" w:hAnsi="Times New Roman"/>
                <w:sz w:val="24"/>
                <w:szCs w:val="24"/>
              </w:rPr>
            </w:pPr>
            <w:r>
              <w:rPr>
                <w:rFonts w:ascii="Times New Roman" w:hAnsi="Times New Roman"/>
                <w:sz w:val="24"/>
                <w:szCs w:val="24"/>
              </w:rPr>
              <w:t>особенность и принципы лечебного питания пациентов в медицинской организации в зависимости от возраста и заболевания;</w:t>
            </w:r>
          </w:p>
          <w:p w:rsidR="00A44FAD" w:rsidRDefault="00A44FAD">
            <w:pPr>
              <w:spacing w:after="0"/>
              <w:rPr>
                <w:rFonts w:ascii="Times New Roman" w:hAnsi="Times New Roman"/>
                <w:sz w:val="24"/>
                <w:szCs w:val="24"/>
              </w:rPr>
            </w:pPr>
            <w:r>
              <w:rPr>
                <w:rFonts w:ascii="Times New Roman" w:hAnsi="Times New Roman"/>
                <w:sz w:val="24"/>
                <w:szCs w:val="24"/>
              </w:rPr>
              <w:t>порядок оказания паллиативной медицинской помощи, методов, приемов и средств интенсивности и контроля боли у пациента;</w:t>
            </w:r>
          </w:p>
          <w:p w:rsidR="00A44FAD" w:rsidRDefault="00A44FAD">
            <w:pPr>
              <w:spacing w:after="0"/>
              <w:rPr>
                <w:rFonts w:ascii="Times New Roman" w:hAnsi="Times New Roman"/>
                <w:sz w:val="24"/>
                <w:szCs w:val="24"/>
              </w:rPr>
            </w:pPr>
            <w:r>
              <w:rPr>
                <w:rFonts w:ascii="Times New Roman" w:hAnsi="Times New Roman"/>
                <w:sz w:val="24"/>
                <w:szCs w:val="24"/>
              </w:rPr>
              <w:t>процесс и стадии умирания человека, клинические признаки, основных симптомов в терминальной стадии заболевания, особенность сестринского ухода;</w:t>
            </w:r>
          </w:p>
          <w:p w:rsidR="00A44FAD" w:rsidRDefault="00A44FAD">
            <w:pPr>
              <w:spacing w:after="0"/>
              <w:rPr>
                <w:rFonts w:ascii="Times New Roman" w:hAnsi="Times New Roman"/>
                <w:sz w:val="24"/>
                <w:szCs w:val="24"/>
              </w:rPr>
            </w:pPr>
            <w:r>
              <w:rPr>
                <w:rFonts w:ascii="Times New Roman" w:hAnsi="Times New Roman"/>
                <w:sz w:val="24"/>
                <w:szCs w:val="24"/>
              </w:rPr>
              <w:t>признаки биологической смерти человека и процедуры, связанные с подготовкой тела умершего пациента к транспортировке;</w:t>
            </w:r>
          </w:p>
          <w:p w:rsidR="00A44FAD" w:rsidRDefault="00A44FAD">
            <w:pPr>
              <w:spacing w:after="0"/>
              <w:rPr>
                <w:rFonts w:ascii="Times New Roman" w:hAnsi="Times New Roman"/>
                <w:sz w:val="24"/>
                <w:szCs w:val="24"/>
              </w:rPr>
            </w:pPr>
            <w:r>
              <w:rPr>
                <w:rFonts w:ascii="Times New Roman" w:hAnsi="Times New Roman"/>
                <w:sz w:val="24"/>
                <w:szCs w:val="24"/>
              </w:rPr>
              <w:t>психология общения с пациентом, находящимся в терминальной стадии болезни, способы оказания психологической поддержки родственникам (законным представителям)</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ПК 4.4. Обучать пациента (его законных представителей) и лиц, осуществляющих уход, приемам ухода и самоухода;</w:t>
            </w: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Навыки:</w:t>
            </w:r>
          </w:p>
          <w:p w:rsidR="00A44FAD" w:rsidRDefault="00A44FAD">
            <w:pPr>
              <w:spacing w:after="0"/>
              <w:rPr>
                <w:rFonts w:ascii="Times New Roman" w:hAnsi="Times New Roman"/>
                <w:sz w:val="24"/>
                <w:szCs w:val="24"/>
              </w:rPr>
            </w:pPr>
            <w:r>
              <w:rPr>
                <w:rFonts w:ascii="Times New Roman" w:hAnsi="Times New Roman"/>
                <w:sz w:val="24"/>
                <w:szCs w:val="24"/>
              </w:rPr>
              <w:t>обучения пациента (его законных представителей) и лиц, осуществляющих уход, приемам ухода и самоухода, консультирования по вопросам ухода и самоухода</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w:t>
            </w:r>
          </w:p>
          <w:p w:rsidR="00A44FAD" w:rsidRDefault="00A44FAD">
            <w:pPr>
              <w:spacing w:after="0"/>
              <w:rPr>
                <w:rFonts w:ascii="Times New Roman" w:hAnsi="Times New Roman"/>
                <w:sz w:val="24"/>
                <w:szCs w:val="24"/>
              </w:rPr>
            </w:pPr>
            <w:r>
              <w:rPr>
                <w:rFonts w:ascii="Times New Roman" w:hAnsi="Times New Roman"/>
                <w:sz w:val="24"/>
                <w:szCs w:val="24"/>
              </w:rPr>
              <w:t>проводить консультирование и обучение пациента и его родственников (законных представителей), лиц, осуществляющих уход, по вопросам ухода и самоухода;</w:t>
            </w:r>
          </w:p>
          <w:p w:rsidR="00A44FAD" w:rsidRDefault="00A44FAD">
            <w:pPr>
              <w:spacing w:after="0"/>
              <w:rPr>
                <w:rFonts w:ascii="Times New Roman" w:hAnsi="Times New Roman"/>
                <w:sz w:val="24"/>
                <w:szCs w:val="24"/>
              </w:rPr>
            </w:pPr>
            <w:r>
              <w:rPr>
                <w:rFonts w:ascii="Times New Roman" w:hAnsi="Times New Roman"/>
                <w:sz w:val="24"/>
                <w:szCs w:val="24"/>
              </w:rPr>
              <w:t>разъяснять пределы назначенного лечащим врачом режима двигательной активности и контролировать выполнение назначений врача</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t>методы и способы обучения пациентов (их законных представителей), лиц, осуществляющих уход, навыкам самоухода и ухода;</w:t>
            </w:r>
          </w:p>
          <w:p w:rsidR="00A44FAD" w:rsidRDefault="00A44FAD">
            <w:pPr>
              <w:spacing w:after="0"/>
              <w:rPr>
                <w:rFonts w:ascii="Times New Roman" w:hAnsi="Times New Roman"/>
                <w:sz w:val="24"/>
                <w:szCs w:val="24"/>
              </w:rPr>
            </w:pPr>
            <w:r>
              <w:rPr>
                <w:rFonts w:ascii="Times New Roman" w:hAnsi="Times New Roman"/>
                <w:sz w:val="24"/>
                <w:szCs w:val="24"/>
              </w:rPr>
              <w:t>физические и психологические особенности пациентов разного возраста, инвалидов и лиц с ограниченными возможностями здоровья;</w:t>
            </w:r>
          </w:p>
          <w:p w:rsidR="00A44FAD" w:rsidRDefault="00A44FAD">
            <w:pPr>
              <w:spacing w:after="0"/>
              <w:rPr>
                <w:rFonts w:ascii="Times New Roman" w:hAnsi="Times New Roman"/>
                <w:sz w:val="24"/>
                <w:szCs w:val="24"/>
              </w:rPr>
            </w:pPr>
            <w:r>
              <w:rPr>
                <w:rFonts w:ascii="Times New Roman" w:hAnsi="Times New Roman"/>
                <w:sz w:val="24"/>
                <w:szCs w:val="24"/>
              </w:rPr>
              <w:t>психологические, психопатологические, соматические, морально-этические проблемы, возникающие у пациентов различного возраста, инвалидов и лиц с ограниченными возможностями здоровья</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val="restart"/>
            <w:tcBorders>
              <w:top w:val="single" w:sz="4" w:space="0" w:color="auto"/>
              <w:left w:val="single" w:sz="4" w:space="0" w:color="auto"/>
              <w:bottom w:val="single" w:sz="4" w:space="0" w:color="auto"/>
              <w:right w:val="single" w:sz="4" w:space="0" w:color="auto"/>
            </w:tcBorders>
          </w:tcPr>
          <w:p w:rsidR="00A44FAD" w:rsidRDefault="00A44FAD">
            <w:pPr>
              <w:spacing w:after="0"/>
              <w:rPr>
                <w:rFonts w:ascii="Times New Roman" w:hAnsi="Times New Roman"/>
                <w:sz w:val="24"/>
                <w:szCs w:val="24"/>
              </w:rPr>
            </w:pPr>
            <w:r>
              <w:rPr>
                <w:rFonts w:ascii="Times New Roman" w:hAnsi="Times New Roman"/>
                <w:sz w:val="24"/>
                <w:szCs w:val="24"/>
              </w:rPr>
              <w:t>ПК 4.5. Оказывать медицинскую помощь в неотложной форме</w:t>
            </w:r>
          </w:p>
          <w:p w:rsidR="00A44FAD" w:rsidRDefault="00A44FAD">
            <w:pPr>
              <w:spacing w:after="0"/>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Навыки:</w:t>
            </w:r>
          </w:p>
          <w:p w:rsidR="00A44FAD" w:rsidRDefault="00A44FAD">
            <w:pPr>
              <w:spacing w:after="0"/>
              <w:rPr>
                <w:rFonts w:ascii="Times New Roman" w:hAnsi="Times New Roman"/>
                <w:sz w:val="24"/>
                <w:szCs w:val="24"/>
              </w:rPr>
            </w:pPr>
            <w:r>
              <w:rPr>
                <w:rFonts w:ascii="Times New Roman" w:hAnsi="Times New Roman"/>
                <w:sz w:val="24"/>
                <w:szCs w:val="24"/>
              </w:rPr>
              <w:t>оказания медицинской помощи в неотложной форме при внезапных острых заболеваниях, состояниях, обострении хронических заболеваний</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 xml:space="preserve">Умения: </w:t>
            </w:r>
          </w:p>
          <w:p w:rsidR="00A44FAD" w:rsidRDefault="00A44FAD">
            <w:pPr>
              <w:spacing w:after="0"/>
              <w:rPr>
                <w:rFonts w:ascii="Times New Roman" w:hAnsi="Times New Roman"/>
                <w:sz w:val="24"/>
                <w:szCs w:val="24"/>
              </w:rPr>
            </w:pPr>
            <w:r>
              <w:rPr>
                <w:rFonts w:ascii="Times New Roman" w:hAnsi="Times New Roman"/>
                <w:sz w:val="24"/>
                <w:szCs w:val="24"/>
              </w:rPr>
              <w:t>оказывать медицинскую помощь в неотложной форме при внезапных острых заболеваниях, состояниях, обострении хронических заболеваний;</w:t>
            </w:r>
          </w:p>
          <w:p w:rsidR="00A44FAD" w:rsidRDefault="00A44FAD">
            <w:pPr>
              <w:spacing w:after="0"/>
              <w:rPr>
                <w:rFonts w:ascii="Times New Roman" w:hAnsi="Times New Roman"/>
                <w:sz w:val="24"/>
                <w:szCs w:val="24"/>
              </w:rPr>
            </w:pPr>
            <w:r>
              <w:rPr>
                <w:rFonts w:ascii="Times New Roman" w:hAnsi="Times New Roman"/>
                <w:sz w:val="24"/>
                <w:szCs w:val="24"/>
              </w:rPr>
              <w:t>получать и передавать информацию по вопросам оказания медицинской помощи, в том числе с пациентами, имеющими нарушения зрения, слуха, поведения;</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 xml:space="preserve">Знания: </w:t>
            </w:r>
          </w:p>
          <w:p w:rsidR="00A44FAD" w:rsidRDefault="00A44FAD">
            <w:pPr>
              <w:spacing w:after="0"/>
              <w:rPr>
                <w:rFonts w:ascii="Times New Roman" w:hAnsi="Times New Roman"/>
                <w:sz w:val="24"/>
                <w:szCs w:val="24"/>
              </w:rPr>
            </w:pPr>
            <w:r>
              <w:rPr>
                <w:rFonts w:ascii="Times New Roman" w:hAnsi="Times New Roman"/>
                <w:sz w:val="24"/>
                <w:szCs w:val="24"/>
              </w:rPr>
              <w:t>побочные эффекты, видов реакций и осложнений лекарственной терапии, меры профилактики и оказания медицинской помощи в неотложной форме;</w:t>
            </w:r>
          </w:p>
          <w:p w:rsidR="00A44FAD" w:rsidRDefault="00A44FAD">
            <w:pPr>
              <w:spacing w:after="0"/>
              <w:rPr>
                <w:rFonts w:ascii="Times New Roman" w:hAnsi="Times New Roman"/>
                <w:sz w:val="24"/>
                <w:szCs w:val="24"/>
              </w:rPr>
            </w:pPr>
            <w:r>
              <w:rPr>
                <w:rFonts w:ascii="Times New Roman" w:hAnsi="Times New Roman"/>
                <w:sz w:val="24"/>
                <w:szCs w:val="24"/>
              </w:rPr>
              <w:t xml:space="preserve">клинические признаки внезапных острых заболеваний, состояний, обострений хронических заболеваний, отравлений, травм без </w:t>
            </w:r>
            <w:r>
              <w:rPr>
                <w:rFonts w:ascii="Times New Roman" w:hAnsi="Times New Roman"/>
                <w:sz w:val="24"/>
                <w:szCs w:val="24"/>
              </w:rPr>
              <w:lastRenderedPageBreak/>
              <w:t>явных признаков угрозы жизни пациента;</w:t>
            </w:r>
          </w:p>
          <w:p w:rsidR="00A44FAD" w:rsidRDefault="00A44FAD">
            <w:pPr>
              <w:spacing w:after="0"/>
              <w:rPr>
                <w:rFonts w:ascii="Times New Roman" w:hAnsi="Times New Roman"/>
                <w:sz w:val="24"/>
                <w:szCs w:val="24"/>
              </w:rPr>
            </w:pPr>
            <w:r>
              <w:rPr>
                <w:rFonts w:ascii="Times New Roman" w:hAnsi="Times New Roman"/>
                <w:sz w:val="24"/>
                <w:szCs w:val="24"/>
              </w:rPr>
              <w:t>показания к оказанию медицинской помощи в неотложной форме;</w:t>
            </w:r>
          </w:p>
          <w:p w:rsidR="00A44FAD" w:rsidRDefault="00A44FAD">
            <w:pPr>
              <w:spacing w:after="0"/>
              <w:rPr>
                <w:rFonts w:ascii="Times New Roman" w:hAnsi="Times New Roman"/>
                <w:sz w:val="24"/>
                <w:szCs w:val="24"/>
              </w:rPr>
            </w:pPr>
            <w:r>
              <w:rPr>
                <w:rFonts w:ascii="Times New Roman" w:hAnsi="Times New Roman"/>
                <w:sz w:val="24"/>
                <w:szCs w:val="24"/>
              </w:rPr>
              <w:t>правила оказания медицинской помощи в неотложной форме</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ПК 4.6. Участвовать в проведении мероприятий медицинской реабилитации.</w:t>
            </w: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Навыки:</w:t>
            </w:r>
          </w:p>
          <w:p w:rsidR="00A44FAD" w:rsidRDefault="00A44FAD">
            <w:pPr>
              <w:spacing w:after="0"/>
              <w:rPr>
                <w:rFonts w:ascii="Times New Roman" w:hAnsi="Times New Roman"/>
                <w:sz w:val="24"/>
                <w:szCs w:val="24"/>
              </w:rPr>
            </w:pPr>
            <w:r>
              <w:rPr>
                <w:rFonts w:ascii="Times New Roman" w:hAnsi="Times New Roman"/>
                <w:sz w:val="24"/>
                <w:szCs w:val="24"/>
              </w:rPr>
              <w:t>проведения мероприятий медицинской реабилитации</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w:t>
            </w:r>
          </w:p>
          <w:p w:rsidR="00A44FAD" w:rsidRDefault="00A44FAD">
            <w:pPr>
              <w:spacing w:after="0"/>
              <w:rPr>
                <w:rFonts w:ascii="Times New Roman" w:hAnsi="Times New Roman"/>
                <w:sz w:val="24"/>
                <w:szCs w:val="24"/>
              </w:rPr>
            </w:pPr>
            <w:r>
              <w:rPr>
                <w:rFonts w:ascii="Times New Roman" w:hAnsi="Times New Roman"/>
                <w:sz w:val="24"/>
                <w:szCs w:val="24"/>
              </w:rPr>
              <w:t>выполнять работу по проведению мероприятий медицинской реабилитации</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t>порядок медицинской реабилитации</w:t>
            </w:r>
          </w:p>
        </w:tc>
      </w:tr>
      <w:tr w:rsidR="00A44FAD" w:rsidTr="00A44FAD">
        <w:trPr>
          <w:trHeight w:val="481"/>
        </w:trPr>
        <w:tc>
          <w:tcPr>
            <w:tcW w:w="2977" w:type="dxa"/>
            <w:vMerge w:val="restart"/>
            <w:tcBorders>
              <w:top w:val="single" w:sz="4" w:space="0" w:color="auto"/>
              <w:left w:val="single" w:sz="4" w:space="0" w:color="auto"/>
              <w:bottom w:val="single" w:sz="4" w:space="0" w:color="auto"/>
              <w:right w:val="single" w:sz="4" w:space="0" w:color="auto"/>
            </w:tcBorders>
          </w:tcPr>
          <w:p w:rsidR="00A44FAD" w:rsidRDefault="00A44FAD">
            <w:pPr>
              <w:spacing w:after="0"/>
              <w:rPr>
                <w:rFonts w:ascii="Times New Roman" w:hAnsi="Times New Roman"/>
                <w:sz w:val="24"/>
                <w:szCs w:val="24"/>
              </w:rPr>
            </w:pPr>
            <w:r>
              <w:rPr>
                <w:rFonts w:ascii="Times New Roman" w:hAnsi="Times New Roman"/>
                <w:sz w:val="24"/>
                <w:szCs w:val="24"/>
              </w:rPr>
              <w:t xml:space="preserve">Оказание медицинской помощи в экстренной форме </w:t>
            </w:r>
          </w:p>
          <w:p w:rsidR="00A44FAD" w:rsidRDefault="00A44FAD">
            <w:pPr>
              <w:spacing w:after="0"/>
              <w:rPr>
                <w:rFonts w:ascii="Times New Roman" w:hAnsi="Times New Roman"/>
                <w:sz w:val="24"/>
                <w:szCs w:val="24"/>
              </w:rPr>
            </w:pPr>
          </w:p>
        </w:tc>
        <w:tc>
          <w:tcPr>
            <w:tcW w:w="3119" w:type="dxa"/>
            <w:vMerge w:val="restart"/>
            <w:tcBorders>
              <w:top w:val="single" w:sz="4" w:space="0" w:color="auto"/>
              <w:left w:val="single" w:sz="4" w:space="0" w:color="auto"/>
              <w:bottom w:val="single" w:sz="4" w:space="0" w:color="auto"/>
              <w:right w:val="single" w:sz="4" w:space="0" w:color="auto"/>
            </w:tcBorders>
          </w:tcPr>
          <w:p w:rsidR="00A44FAD" w:rsidRDefault="00A44FAD">
            <w:pPr>
              <w:spacing w:after="0"/>
              <w:rPr>
                <w:rFonts w:ascii="Times New Roman" w:hAnsi="Times New Roman"/>
                <w:sz w:val="24"/>
                <w:szCs w:val="24"/>
              </w:rPr>
            </w:pPr>
            <w:r>
              <w:rPr>
                <w:rFonts w:ascii="Times New Roman" w:hAnsi="Times New Roman"/>
                <w:sz w:val="24"/>
                <w:szCs w:val="24"/>
              </w:rPr>
              <w:t>ПК 5.1. Распознавать состояния, представляющие угрозу жизни</w:t>
            </w:r>
          </w:p>
          <w:p w:rsidR="00A44FAD" w:rsidRDefault="00A44FAD">
            <w:pPr>
              <w:spacing w:after="0"/>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Навыки:</w:t>
            </w:r>
          </w:p>
          <w:p w:rsidR="00A44FAD" w:rsidRDefault="00A44FAD">
            <w:pPr>
              <w:spacing w:after="0"/>
              <w:rPr>
                <w:rFonts w:ascii="Times New Roman" w:hAnsi="Times New Roman"/>
                <w:sz w:val="24"/>
                <w:szCs w:val="24"/>
              </w:rPr>
            </w:pPr>
            <w:r>
              <w:rPr>
                <w:rFonts w:ascii="Times New Roman" w:hAnsi="Times New Roman"/>
                <w:sz w:val="24"/>
                <w:szCs w:val="24"/>
              </w:rPr>
              <w:t>распознавания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 xml:space="preserve">Умения: </w:t>
            </w:r>
          </w:p>
          <w:p w:rsidR="00A44FAD" w:rsidRDefault="00A44FAD">
            <w:pPr>
              <w:spacing w:after="0"/>
              <w:rPr>
                <w:rFonts w:ascii="Times New Roman" w:hAnsi="Times New Roman"/>
                <w:sz w:val="24"/>
                <w:szCs w:val="24"/>
              </w:rPr>
            </w:pPr>
            <w:r>
              <w:rPr>
                <w:rFonts w:ascii="Times New Roman" w:hAnsi="Times New Roman"/>
                <w:sz w:val="24"/>
                <w:szCs w:val="24"/>
              </w:rPr>
              <w:t>проводить первичный осмотр пациента и оценку безопасности условий;</w:t>
            </w:r>
          </w:p>
          <w:p w:rsidR="00A44FAD" w:rsidRDefault="00A44FAD">
            <w:pPr>
              <w:spacing w:after="0"/>
              <w:rPr>
                <w:rFonts w:ascii="Times New Roman" w:hAnsi="Times New Roman"/>
                <w:sz w:val="24"/>
                <w:szCs w:val="24"/>
              </w:rPr>
            </w:pPr>
            <w:r>
              <w:rPr>
                <w:rFonts w:ascii="Times New Roman" w:hAnsi="Times New Roman"/>
                <w:sz w:val="24"/>
                <w:szCs w:val="24"/>
              </w:rPr>
              <w:t>распознавать состояния, представляющие угрозу жизни, в том числе,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rsidR="00A44FAD" w:rsidRDefault="00A44FAD">
            <w:pPr>
              <w:spacing w:after="0"/>
              <w:rPr>
                <w:rFonts w:ascii="Times New Roman" w:hAnsi="Times New Roman"/>
                <w:sz w:val="24"/>
                <w:szCs w:val="24"/>
              </w:rPr>
            </w:pPr>
            <w:r>
              <w:rPr>
                <w:rFonts w:ascii="Times New Roman" w:hAnsi="Times New Roman"/>
                <w:sz w:val="24"/>
                <w:szCs w:val="24"/>
              </w:rPr>
              <w:lastRenderedPageBreak/>
              <w:t>методика сбора жалоб и анамнеза жизни и заболевания у пациентов (их законных представителей);</w:t>
            </w:r>
          </w:p>
          <w:p w:rsidR="00A44FAD" w:rsidRDefault="00A44FAD">
            <w:pPr>
              <w:spacing w:after="0"/>
              <w:rPr>
                <w:rFonts w:ascii="Times New Roman" w:hAnsi="Times New Roman"/>
                <w:sz w:val="24"/>
                <w:szCs w:val="24"/>
              </w:rPr>
            </w:pPr>
            <w:r>
              <w:rPr>
                <w:rFonts w:ascii="Times New Roman" w:hAnsi="Times New Roman"/>
                <w:sz w:val="24"/>
                <w:szCs w:val="24"/>
              </w:rPr>
              <w:t>методика физикального исследования пациентов (осмотр, пальпация, перкуссия, аускультация);</w:t>
            </w:r>
          </w:p>
          <w:p w:rsidR="00A44FAD" w:rsidRDefault="00A44FAD">
            <w:pPr>
              <w:spacing w:after="0"/>
              <w:rPr>
                <w:rFonts w:ascii="Times New Roman" w:hAnsi="Times New Roman"/>
                <w:sz w:val="24"/>
                <w:szCs w:val="24"/>
              </w:rPr>
            </w:pPr>
            <w:r>
              <w:rPr>
                <w:rFonts w:ascii="Times New Roman" w:hAnsi="Times New Roman"/>
                <w:sz w:val="24"/>
                <w:szCs w:val="24"/>
              </w:rPr>
              <w:t>клинические признаки внезапного прекращения и (или) дыхания</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val="restart"/>
            <w:tcBorders>
              <w:top w:val="single" w:sz="4" w:space="0" w:color="auto"/>
              <w:left w:val="single" w:sz="4" w:space="0" w:color="auto"/>
              <w:bottom w:val="single" w:sz="4" w:space="0" w:color="auto"/>
              <w:right w:val="single" w:sz="4" w:space="0" w:color="auto"/>
            </w:tcBorders>
          </w:tcPr>
          <w:p w:rsidR="00A44FAD" w:rsidRDefault="00A44FAD">
            <w:pPr>
              <w:spacing w:after="0"/>
              <w:rPr>
                <w:rFonts w:ascii="Times New Roman" w:hAnsi="Times New Roman"/>
                <w:sz w:val="24"/>
                <w:szCs w:val="24"/>
              </w:rPr>
            </w:pPr>
            <w:r>
              <w:rPr>
                <w:rFonts w:ascii="Times New Roman" w:hAnsi="Times New Roman"/>
                <w:sz w:val="24"/>
                <w:szCs w:val="24"/>
              </w:rPr>
              <w:t>ПК 5.2. Оказывать медицинскую помощь в экстренной форме</w:t>
            </w:r>
          </w:p>
          <w:p w:rsidR="00A44FAD" w:rsidRDefault="00A44FAD">
            <w:pPr>
              <w:spacing w:after="0"/>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Навыки:</w:t>
            </w:r>
          </w:p>
          <w:p w:rsidR="00A44FAD" w:rsidRDefault="00A44FAD">
            <w:pPr>
              <w:spacing w:after="0"/>
              <w:rPr>
                <w:rFonts w:ascii="Times New Roman" w:hAnsi="Times New Roman"/>
                <w:sz w:val="24"/>
                <w:szCs w:val="24"/>
              </w:rPr>
            </w:pPr>
            <w:r>
              <w:rPr>
                <w:rFonts w:ascii="Times New Roman" w:hAnsi="Times New Roman"/>
                <w:sz w:val="24"/>
                <w:szCs w:val="24"/>
              </w:rPr>
              <w:t>оказания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w:t>
            </w:r>
          </w:p>
          <w:p w:rsidR="00A44FAD" w:rsidRDefault="00A44FAD">
            <w:pPr>
              <w:spacing w:after="0"/>
              <w:rPr>
                <w:rFonts w:ascii="Times New Roman" w:hAnsi="Times New Roman"/>
                <w:sz w:val="24"/>
                <w:szCs w:val="24"/>
              </w:rPr>
            </w:pPr>
            <w:r>
              <w:rPr>
                <w:rFonts w:ascii="Times New Roman" w:hAnsi="Times New Roman"/>
                <w:sz w:val="24"/>
                <w:szCs w:val="24"/>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rsidR="00A44FAD" w:rsidRDefault="00A44FAD">
            <w:pPr>
              <w:spacing w:after="0"/>
              <w:rPr>
                <w:rFonts w:ascii="Times New Roman" w:hAnsi="Times New Roman"/>
                <w:sz w:val="24"/>
                <w:szCs w:val="24"/>
              </w:rPr>
            </w:pPr>
            <w:r>
              <w:rPr>
                <w:rFonts w:ascii="Times New Roman" w:hAnsi="Times New Roman"/>
                <w:sz w:val="24"/>
                <w:szCs w:val="24"/>
              </w:rPr>
              <w:t>выполнять мероприятия базовой сердечно-легочной реанимации;</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t>правила проведения базовой сердечно-легочной реанимации;</w:t>
            </w:r>
          </w:p>
          <w:p w:rsidR="00A44FAD" w:rsidRDefault="00A44FAD">
            <w:pPr>
              <w:spacing w:after="0"/>
              <w:rPr>
                <w:rFonts w:ascii="Times New Roman" w:hAnsi="Times New Roman"/>
                <w:sz w:val="24"/>
                <w:szCs w:val="24"/>
              </w:rPr>
            </w:pPr>
            <w:r>
              <w:rPr>
                <w:rFonts w:ascii="Times New Roman" w:hAnsi="Times New Roman"/>
                <w:sz w:val="24"/>
                <w:szCs w:val="24"/>
              </w:rPr>
              <w:t>порядок применения лекарственных препаратов и медицинских изделий при оказании медицинской помощи в экстренной форме</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ПК 5.3. Проводить мероприятия по поддержанию жизнедеятельности организма пациента (пострадавшего) до прибытия врача или бригады скорой помощи</w:t>
            </w: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Навыки:</w:t>
            </w:r>
          </w:p>
          <w:p w:rsidR="00A44FAD" w:rsidRDefault="00A44FAD">
            <w:pPr>
              <w:spacing w:after="0"/>
              <w:rPr>
                <w:rFonts w:ascii="Times New Roman" w:hAnsi="Times New Roman"/>
                <w:sz w:val="24"/>
                <w:szCs w:val="24"/>
              </w:rPr>
            </w:pPr>
            <w:r>
              <w:rPr>
                <w:rFonts w:ascii="Times New Roman" w:hAnsi="Times New Roman"/>
                <w:sz w:val="24"/>
                <w:szCs w:val="24"/>
              </w:rPr>
              <w:t>проведения мероприятий по поддержанию жизнедеятельности организма пациента (пострадавшего) до прибытия врача или бригады скорой помощи</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w:t>
            </w:r>
          </w:p>
          <w:p w:rsidR="00A44FAD" w:rsidRDefault="00A44FAD">
            <w:pPr>
              <w:spacing w:after="0"/>
              <w:rPr>
                <w:rFonts w:ascii="Times New Roman" w:hAnsi="Times New Roman"/>
                <w:sz w:val="24"/>
                <w:szCs w:val="24"/>
              </w:rPr>
            </w:pPr>
            <w:r>
              <w:rPr>
                <w:rFonts w:ascii="Times New Roman" w:hAnsi="Times New Roman"/>
                <w:sz w:val="24"/>
                <w:szCs w:val="24"/>
              </w:rPr>
              <w:t xml:space="preserve">осуществлять наблюдение и контроль состояния пациента (пострадавшего), измерять показатели жизнедеятельности, </w:t>
            </w:r>
            <w:r>
              <w:rPr>
                <w:rFonts w:ascii="Times New Roman" w:hAnsi="Times New Roman"/>
                <w:sz w:val="24"/>
                <w:szCs w:val="24"/>
              </w:rPr>
              <w:lastRenderedPageBreak/>
              <w:t>поддерживать витальные функции организма пациента (пострадавшего) до прибытия врача или бригады скорой помощи</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t>правила и порядок проведения мониторинга состояния пациента при оказании медицинской помощи в экстренной форме;</w:t>
            </w:r>
          </w:p>
          <w:p w:rsidR="00A44FAD" w:rsidRDefault="00A44FAD">
            <w:pPr>
              <w:spacing w:after="0"/>
              <w:rPr>
                <w:rFonts w:ascii="Times New Roman" w:hAnsi="Times New Roman"/>
                <w:sz w:val="24"/>
                <w:szCs w:val="24"/>
              </w:rPr>
            </w:pPr>
            <w:r>
              <w:rPr>
                <w:rFonts w:ascii="Times New Roman" w:hAnsi="Times New Roman"/>
                <w:sz w:val="24"/>
                <w:szCs w:val="24"/>
              </w:rPr>
              <w:t>порядок передачи пациента бригаде скорой медицинской помощи</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val="restart"/>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ПК 5.4. Осуществлять клиническое использование крови и (или) ее компонентов.</w:t>
            </w: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Навыки:</w:t>
            </w:r>
          </w:p>
          <w:p w:rsidR="00A44FAD" w:rsidRDefault="00A44FAD">
            <w:pPr>
              <w:spacing w:after="0"/>
              <w:rPr>
                <w:rFonts w:ascii="Times New Roman" w:hAnsi="Times New Roman"/>
                <w:sz w:val="24"/>
                <w:szCs w:val="24"/>
              </w:rPr>
            </w:pPr>
            <w:r>
              <w:rPr>
                <w:rFonts w:ascii="Times New Roman" w:hAnsi="Times New Roman"/>
                <w:sz w:val="24"/>
                <w:szCs w:val="24"/>
              </w:rPr>
              <w:t>клинического использования крови и (или) ее компонентов</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Умения:</w:t>
            </w:r>
          </w:p>
          <w:p w:rsidR="00A44FAD" w:rsidRDefault="00A44FAD">
            <w:pPr>
              <w:spacing w:after="0"/>
              <w:rPr>
                <w:rFonts w:ascii="Times New Roman" w:hAnsi="Times New Roman"/>
                <w:sz w:val="24"/>
                <w:szCs w:val="24"/>
              </w:rPr>
            </w:pPr>
            <w:r>
              <w:rPr>
                <w:rFonts w:ascii="Times New Roman" w:hAnsi="Times New Roman"/>
                <w:sz w:val="24"/>
                <w:szCs w:val="24"/>
              </w:rPr>
              <w:t>осуществлять хранение и своевременное обновление реагентов для проведения проб на индивидуальную совместимость перед трансфузией (переливанием) донорской крови и (или) ее компонентов в отделении (подразделении);</w:t>
            </w:r>
          </w:p>
          <w:p w:rsidR="00A44FAD" w:rsidRDefault="00A44FAD">
            <w:pPr>
              <w:spacing w:after="0"/>
              <w:rPr>
                <w:rFonts w:ascii="Times New Roman" w:hAnsi="Times New Roman"/>
                <w:sz w:val="24"/>
                <w:szCs w:val="24"/>
              </w:rPr>
            </w:pPr>
            <w:r>
              <w:rPr>
                <w:rFonts w:ascii="Times New Roman" w:hAnsi="Times New Roman"/>
                <w:sz w:val="24"/>
                <w:szCs w:val="24"/>
              </w:rPr>
              <w:t>проводить визуальный контроль донорской крови и (или) ее компонентов на соответствие требованиям безопасности;</w:t>
            </w:r>
          </w:p>
          <w:p w:rsidR="00A44FAD" w:rsidRDefault="00A44FAD">
            <w:pPr>
              <w:spacing w:after="0"/>
              <w:rPr>
                <w:rFonts w:ascii="Times New Roman" w:hAnsi="Times New Roman"/>
                <w:sz w:val="24"/>
                <w:szCs w:val="24"/>
              </w:rPr>
            </w:pPr>
            <w:r>
              <w:rPr>
                <w:rFonts w:ascii="Times New Roman" w:hAnsi="Times New Roman"/>
                <w:sz w:val="24"/>
                <w:szCs w:val="24"/>
              </w:rPr>
              <w:t>осуществлять хранение и контроль донорской крови и (или) ее компонентов;</w:t>
            </w:r>
          </w:p>
          <w:p w:rsidR="00A44FAD" w:rsidRDefault="00A44FAD">
            <w:pPr>
              <w:spacing w:after="0"/>
              <w:rPr>
                <w:rFonts w:ascii="Times New Roman" w:hAnsi="Times New Roman"/>
                <w:sz w:val="24"/>
                <w:szCs w:val="24"/>
              </w:rPr>
            </w:pPr>
            <w:r>
              <w:rPr>
                <w:rFonts w:ascii="Times New Roman" w:hAnsi="Times New Roman"/>
                <w:sz w:val="24"/>
                <w:szCs w:val="24"/>
              </w:rPr>
              <w:t>вести учет донорской крови и (или) ее компонентов в отделении (подразделении);</w:t>
            </w:r>
          </w:p>
          <w:p w:rsidR="00A44FAD" w:rsidRDefault="00A44FAD">
            <w:pPr>
              <w:spacing w:after="0"/>
              <w:rPr>
                <w:rFonts w:ascii="Times New Roman" w:hAnsi="Times New Roman"/>
                <w:sz w:val="24"/>
                <w:szCs w:val="24"/>
              </w:rPr>
            </w:pPr>
            <w:r>
              <w:rPr>
                <w:rFonts w:ascii="Times New Roman" w:hAnsi="Times New Roman"/>
                <w:sz w:val="24"/>
                <w:szCs w:val="24"/>
              </w:rPr>
              <w:t>проводить идентификационный контроль пациента (реципиента) и донорской крови и (или) ее компонентов перед трансфузией (переливанием) донорской крови и (или) ее компонентов (анализ медицинской документации, опрос пациента/реципиента);</w:t>
            </w:r>
          </w:p>
          <w:p w:rsidR="00A44FAD" w:rsidRDefault="00A44FAD">
            <w:pPr>
              <w:spacing w:after="0"/>
              <w:rPr>
                <w:rFonts w:ascii="Times New Roman" w:hAnsi="Times New Roman"/>
                <w:sz w:val="24"/>
                <w:szCs w:val="24"/>
              </w:rPr>
            </w:pPr>
            <w:r>
              <w:rPr>
                <w:rFonts w:ascii="Times New Roman" w:hAnsi="Times New Roman"/>
                <w:sz w:val="24"/>
                <w:szCs w:val="24"/>
              </w:rPr>
              <w:t xml:space="preserve">выполнять взятие и маркировку проб крови пациента (реципиента), которому планируется трансфузия (переливание), с целью </w:t>
            </w:r>
            <w:r>
              <w:rPr>
                <w:rFonts w:ascii="Times New Roman" w:hAnsi="Times New Roman"/>
                <w:sz w:val="24"/>
                <w:szCs w:val="24"/>
              </w:rPr>
              <w:lastRenderedPageBreak/>
              <w:t>осуществления подбора пары «донор-реципиент»;</w:t>
            </w:r>
          </w:p>
          <w:p w:rsidR="00A44FAD" w:rsidRDefault="00A44FAD">
            <w:pPr>
              <w:spacing w:after="0"/>
              <w:rPr>
                <w:rFonts w:ascii="Times New Roman" w:hAnsi="Times New Roman"/>
                <w:sz w:val="24"/>
                <w:szCs w:val="24"/>
              </w:rPr>
            </w:pPr>
            <w:r>
              <w:rPr>
                <w:rFonts w:ascii="Times New Roman" w:hAnsi="Times New Roman"/>
                <w:sz w:val="24"/>
                <w:szCs w:val="24"/>
              </w:rPr>
              <w:t>анализировать информацию, содержащуюся на этикетке контейнера с компонентом крови;</w:t>
            </w:r>
          </w:p>
          <w:p w:rsidR="00A44FAD" w:rsidRDefault="00A44FAD">
            <w:pPr>
              <w:spacing w:after="0"/>
              <w:rPr>
                <w:rFonts w:ascii="Times New Roman" w:hAnsi="Times New Roman"/>
                <w:sz w:val="24"/>
                <w:szCs w:val="24"/>
              </w:rPr>
            </w:pPr>
            <w:r>
              <w:rPr>
                <w:rFonts w:ascii="Times New Roman" w:hAnsi="Times New Roman"/>
                <w:sz w:val="24"/>
                <w:szCs w:val="24"/>
              </w:rPr>
              <w:t>проводить предтрансфузионную подготовку компонента донорской крови в отделении (подразделении) медицинской организации;</w:t>
            </w:r>
          </w:p>
          <w:p w:rsidR="00A44FAD" w:rsidRDefault="00A44FAD">
            <w:pPr>
              <w:spacing w:after="0"/>
              <w:rPr>
                <w:rFonts w:ascii="Times New Roman" w:hAnsi="Times New Roman"/>
                <w:sz w:val="24"/>
                <w:szCs w:val="24"/>
              </w:rPr>
            </w:pPr>
            <w:r>
              <w:rPr>
                <w:rFonts w:ascii="Times New Roman" w:hAnsi="Times New Roman"/>
                <w:sz w:val="24"/>
                <w:szCs w:val="24"/>
              </w:rPr>
              <w:t>обеспечивать венозный доступ у пациента (реципиента): выполнять венепункцию, подключать контейнер с донорской кровью и (или) ее компонентом к периферическому или центральному венозному катетеру в случае его наличия;</w:t>
            </w:r>
          </w:p>
          <w:p w:rsidR="00A44FAD" w:rsidRDefault="00A44FAD">
            <w:pPr>
              <w:spacing w:after="0"/>
              <w:rPr>
                <w:rFonts w:ascii="Times New Roman" w:hAnsi="Times New Roman"/>
                <w:sz w:val="24"/>
                <w:szCs w:val="24"/>
              </w:rPr>
            </w:pPr>
            <w:r>
              <w:rPr>
                <w:rFonts w:ascii="Times New Roman" w:hAnsi="Times New Roman"/>
                <w:sz w:val="24"/>
                <w:szCs w:val="24"/>
              </w:rPr>
              <w:t>проводить предтрансфузионную подготовку пациента (реципиента) в соответствии с назначениями врача: прекращать введение лекарственных препаратов на время трансфузии (переливания) (за исключением лекарственных препаратов, предназначенных для поддержания жизненно важных функций); осуществлять назначенную премедикацию с целью профилактики осложнений;</w:t>
            </w:r>
          </w:p>
          <w:p w:rsidR="00A44FAD" w:rsidRDefault="00A44FAD">
            <w:pPr>
              <w:spacing w:after="0"/>
              <w:rPr>
                <w:rFonts w:ascii="Times New Roman" w:hAnsi="Times New Roman"/>
                <w:sz w:val="24"/>
                <w:szCs w:val="24"/>
              </w:rPr>
            </w:pPr>
            <w:r>
              <w:rPr>
                <w:rFonts w:ascii="Times New Roman" w:hAnsi="Times New Roman"/>
                <w:sz w:val="24"/>
                <w:szCs w:val="24"/>
              </w:rPr>
              <w:t>контролировать результаты биологической пробы, состояние реципиента во время и после трансфузии (переливания);</w:t>
            </w:r>
          </w:p>
          <w:p w:rsidR="00A44FAD" w:rsidRDefault="00A44FAD">
            <w:pPr>
              <w:spacing w:after="0"/>
              <w:rPr>
                <w:rFonts w:ascii="Times New Roman" w:hAnsi="Times New Roman"/>
                <w:sz w:val="24"/>
                <w:szCs w:val="24"/>
              </w:rPr>
            </w:pPr>
            <w:r>
              <w:rPr>
                <w:rFonts w:ascii="Times New Roman" w:hAnsi="Times New Roman"/>
                <w:sz w:val="24"/>
                <w:szCs w:val="24"/>
              </w:rPr>
              <w:t>хранить образцы крови реципиента, использованные для проведения проб на индивидуальную совместимость, а также контейнеры донорской крови и (или) ее компонентов после трансфузии (переливания);</w:t>
            </w:r>
          </w:p>
          <w:p w:rsidR="00A44FAD" w:rsidRDefault="00A44FAD">
            <w:pPr>
              <w:spacing w:after="0"/>
              <w:rPr>
                <w:rFonts w:ascii="Times New Roman" w:hAnsi="Times New Roman"/>
                <w:sz w:val="24"/>
                <w:szCs w:val="24"/>
              </w:rPr>
            </w:pPr>
            <w:r>
              <w:rPr>
                <w:rFonts w:ascii="Times New Roman" w:hAnsi="Times New Roman"/>
                <w:sz w:val="24"/>
                <w:szCs w:val="24"/>
              </w:rPr>
              <w:t>осуществлять взятие образцов крови пациента/реципиента до и после трансфузии (переливания)</w:t>
            </w:r>
          </w:p>
        </w:tc>
      </w:tr>
      <w:tr w:rsidR="00A44FAD" w:rsidTr="00A44FAD">
        <w:trPr>
          <w:trHeight w:val="481"/>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44FAD" w:rsidRDefault="00A44FAD">
            <w:pPr>
              <w:spacing w:after="0" w:line="240" w:lineRule="auto"/>
              <w:rPr>
                <w:rFonts w:ascii="Times New Roman" w:hAnsi="Times New Roman"/>
                <w:sz w:val="24"/>
                <w:szCs w:val="24"/>
              </w:rPr>
            </w:pPr>
          </w:p>
        </w:tc>
        <w:tc>
          <w:tcPr>
            <w:tcW w:w="3973" w:type="dxa"/>
            <w:tcBorders>
              <w:top w:val="single" w:sz="4" w:space="0" w:color="auto"/>
              <w:left w:val="single" w:sz="4" w:space="0" w:color="auto"/>
              <w:bottom w:val="single" w:sz="4" w:space="0" w:color="auto"/>
              <w:right w:val="single" w:sz="4" w:space="0" w:color="auto"/>
            </w:tcBorders>
            <w:hideMark/>
          </w:tcPr>
          <w:p w:rsidR="00A44FAD" w:rsidRDefault="00A44FAD">
            <w:pPr>
              <w:spacing w:after="0"/>
              <w:rPr>
                <w:rFonts w:ascii="Times New Roman" w:hAnsi="Times New Roman"/>
                <w:sz w:val="24"/>
                <w:szCs w:val="24"/>
              </w:rPr>
            </w:pPr>
            <w:r>
              <w:rPr>
                <w:rFonts w:ascii="Times New Roman" w:hAnsi="Times New Roman"/>
                <w:sz w:val="24"/>
                <w:szCs w:val="24"/>
              </w:rPr>
              <w:t>Знания:</w:t>
            </w:r>
          </w:p>
          <w:p w:rsidR="00A44FAD" w:rsidRDefault="00A44FAD">
            <w:pPr>
              <w:spacing w:after="0"/>
              <w:rPr>
                <w:rFonts w:ascii="Times New Roman" w:hAnsi="Times New Roman"/>
                <w:sz w:val="24"/>
                <w:szCs w:val="24"/>
              </w:rPr>
            </w:pPr>
            <w:r>
              <w:rPr>
                <w:rFonts w:ascii="Times New Roman" w:hAnsi="Times New Roman"/>
                <w:sz w:val="24"/>
                <w:szCs w:val="24"/>
              </w:rPr>
              <w:lastRenderedPageBreak/>
              <w:t>правила надлежащего хранения реагентов для проведения проб на индивидуальную совместимость перед трансфузией (переливанием) донорской крови и (или) ее компонентов в отделении (подразделении);</w:t>
            </w:r>
          </w:p>
          <w:p w:rsidR="00A44FAD" w:rsidRDefault="00A44FAD">
            <w:pPr>
              <w:spacing w:after="0"/>
              <w:rPr>
                <w:rFonts w:ascii="Times New Roman" w:hAnsi="Times New Roman"/>
                <w:sz w:val="24"/>
                <w:szCs w:val="24"/>
              </w:rPr>
            </w:pPr>
            <w:r>
              <w:rPr>
                <w:rFonts w:ascii="Times New Roman" w:hAnsi="Times New Roman"/>
                <w:sz w:val="24"/>
                <w:szCs w:val="24"/>
              </w:rPr>
              <w:t>требования визуального контроля безопасности донорской крови и (или) ее компонентов;</w:t>
            </w:r>
          </w:p>
          <w:p w:rsidR="00A44FAD" w:rsidRDefault="00A44FAD">
            <w:pPr>
              <w:spacing w:after="0"/>
              <w:rPr>
                <w:rFonts w:ascii="Times New Roman" w:hAnsi="Times New Roman"/>
                <w:sz w:val="24"/>
                <w:szCs w:val="24"/>
              </w:rPr>
            </w:pPr>
            <w:r>
              <w:rPr>
                <w:rFonts w:ascii="Times New Roman" w:hAnsi="Times New Roman"/>
                <w:sz w:val="24"/>
                <w:szCs w:val="24"/>
              </w:rPr>
              <w:t>правила хранения и транспортировки донорской крови и (или) ее компонентов;</w:t>
            </w:r>
          </w:p>
          <w:p w:rsidR="00A44FAD" w:rsidRDefault="00A44FAD">
            <w:pPr>
              <w:spacing w:after="0"/>
              <w:rPr>
                <w:rFonts w:ascii="Times New Roman" w:hAnsi="Times New Roman"/>
                <w:sz w:val="24"/>
                <w:szCs w:val="24"/>
              </w:rPr>
            </w:pPr>
            <w:r>
              <w:rPr>
                <w:rFonts w:ascii="Times New Roman" w:hAnsi="Times New Roman"/>
                <w:sz w:val="24"/>
                <w:szCs w:val="24"/>
              </w:rPr>
              <w:t>правила учета донорской крови и (или) ее компонентов в отделении (подразделении);</w:t>
            </w:r>
          </w:p>
          <w:p w:rsidR="00A44FAD" w:rsidRDefault="00A44FAD">
            <w:pPr>
              <w:spacing w:after="0"/>
              <w:rPr>
                <w:rFonts w:ascii="Times New Roman" w:hAnsi="Times New Roman"/>
                <w:sz w:val="24"/>
                <w:szCs w:val="24"/>
              </w:rPr>
            </w:pPr>
            <w:r>
              <w:rPr>
                <w:rFonts w:ascii="Times New Roman" w:hAnsi="Times New Roman"/>
                <w:sz w:val="24"/>
                <w:szCs w:val="24"/>
              </w:rPr>
              <w:t>порядок проведения идентификационного контроля пациента (реципиента) и донорской крови и (или) ее компонентов перед трансфузией (переливанием) донорской крови и (или) ее компонентов;</w:t>
            </w:r>
          </w:p>
          <w:p w:rsidR="00A44FAD" w:rsidRDefault="00A44FAD">
            <w:pPr>
              <w:spacing w:after="0"/>
              <w:rPr>
                <w:rFonts w:ascii="Times New Roman" w:hAnsi="Times New Roman"/>
                <w:sz w:val="24"/>
                <w:szCs w:val="24"/>
              </w:rPr>
            </w:pPr>
            <w:r>
              <w:rPr>
                <w:rFonts w:ascii="Times New Roman" w:hAnsi="Times New Roman"/>
                <w:sz w:val="24"/>
                <w:szCs w:val="24"/>
              </w:rPr>
              <w:t>требования к взятию и маркировке проб крови пациента (реципиента), которому планируется трансфузия (переливание), с целью осуществления подбора пары «донор-реципиент»;</w:t>
            </w:r>
          </w:p>
          <w:p w:rsidR="00A44FAD" w:rsidRDefault="00A44FAD">
            <w:pPr>
              <w:spacing w:after="0"/>
              <w:rPr>
                <w:rFonts w:ascii="Times New Roman" w:hAnsi="Times New Roman"/>
                <w:sz w:val="24"/>
                <w:szCs w:val="24"/>
              </w:rPr>
            </w:pPr>
            <w:r>
              <w:rPr>
                <w:rFonts w:ascii="Times New Roman" w:hAnsi="Times New Roman"/>
                <w:sz w:val="24"/>
                <w:szCs w:val="24"/>
              </w:rPr>
              <w:t>методика проведения биологической пробы при трансфузии (переливании) донорской крови и (или) ее компонентов;</w:t>
            </w:r>
          </w:p>
          <w:p w:rsidR="00A44FAD" w:rsidRDefault="00A44FAD">
            <w:pPr>
              <w:spacing w:after="0"/>
              <w:rPr>
                <w:rFonts w:ascii="Times New Roman" w:hAnsi="Times New Roman"/>
                <w:sz w:val="24"/>
                <w:szCs w:val="24"/>
              </w:rPr>
            </w:pPr>
            <w:r>
              <w:rPr>
                <w:rFonts w:ascii="Times New Roman" w:hAnsi="Times New Roman"/>
                <w:sz w:val="24"/>
                <w:szCs w:val="24"/>
              </w:rPr>
              <w:t>правила маркировки донорской крови и (или) ее компонентов;</w:t>
            </w:r>
          </w:p>
          <w:p w:rsidR="00A44FAD" w:rsidRDefault="00A44FAD">
            <w:pPr>
              <w:spacing w:after="0"/>
              <w:rPr>
                <w:rFonts w:ascii="Times New Roman" w:hAnsi="Times New Roman"/>
                <w:sz w:val="24"/>
                <w:szCs w:val="24"/>
              </w:rPr>
            </w:pPr>
            <w:r>
              <w:rPr>
                <w:rFonts w:ascii="Times New Roman" w:hAnsi="Times New Roman"/>
                <w:sz w:val="24"/>
                <w:szCs w:val="24"/>
              </w:rPr>
              <w:t>требования к предтрансфузионной подготовке пациента (реципиента) в соответствии с назначениями врача;</w:t>
            </w:r>
          </w:p>
          <w:p w:rsidR="00A44FAD" w:rsidRDefault="00A44FAD">
            <w:pPr>
              <w:spacing w:after="0"/>
              <w:rPr>
                <w:rFonts w:ascii="Times New Roman" w:hAnsi="Times New Roman"/>
                <w:sz w:val="24"/>
                <w:szCs w:val="24"/>
              </w:rPr>
            </w:pPr>
            <w:r>
              <w:rPr>
                <w:rFonts w:ascii="Times New Roman" w:hAnsi="Times New Roman"/>
                <w:sz w:val="24"/>
                <w:szCs w:val="24"/>
              </w:rPr>
              <w:t>порядок проведения трансфузии (переливания) донорской крови и (или) ее компонентов (контроль результатов биологической пробы, состояния реципиента во время и после трансфузии (переливания);</w:t>
            </w:r>
          </w:p>
          <w:p w:rsidR="00A44FAD" w:rsidRDefault="00A44FAD">
            <w:pPr>
              <w:spacing w:after="0"/>
              <w:rPr>
                <w:rFonts w:ascii="Times New Roman" w:hAnsi="Times New Roman"/>
                <w:sz w:val="24"/>
                <w:szCs w:val="24"/>
              </w:rPr>
            </w:pPr>
            <w:r>
              <w:rPr>
                <w:rFonts w:ascii="Times New Roman" w:hAnsi="Times New Roman"/>
                <w:sz w:val="24"/>
                <w:szCs w:val="24"/>
              </w:rPr>
              <w:lastRenderedPageBreak/>
              <w:t>правила оформления медицинской документации в медицинских организациях, оказывающих медицинскую помощь по профилю «Трансфузиология», в том числе в электронном виде;</w:t>
            </w:r>
          </w:p>
          <w:p w:rsidR="00A44FAD" w:rsidRDefault="00A44FAD">
            <w:pPr>
              <w:spacing w:after="0"/>
              <w:rPr>
                <w:rFonts w:ascii="Times New Roman" w:hAnsi="Times New Roman"/>
                <w:sz w:val="24"/>
                <w:szCs w:val="24"/>
              </w:rPr>
            </w:pPr>
            <w:r>
              <w:rPr>
                <w:rFonts w:ascii="Times New Roman" w:hAnsi="Times New Roman"/>
                <w:sz w:val="24"/>
                <w:szCs w:val="24"/>
              </w:rPr>
              <w:t>основы иммуногематологии, понятие о системах групп крови, резус-принадлежности;</w:t>
            </w:r>
          </w:p>
          <w:p w:rsidR="00A44FAD" w:rsidRDefault="00A44FAD">
            <w:pPr>
              <w:spacing w:after="0"/>
              <w:rPr>
                <w:rFonts w:ascii="Times New Roman" w:hAnsi="Times New Roman"/>
                <w:sz w:val="24"/>
                <w:szCs w:val="24"/>
              </w:rPr>
            </w:pPr>
            <w:r>
              <w:rPr>
                <w:rFonts w:ascii="Times New Roman" w:hAnsi="Times New Roman"/>
                <w:sz w:val="24"/>
                <w:szCs w:val="24"/>
              </w:rPr>
              <w:t>методы определения групповой и резус-принадлежности крови;</w:t>
            </w:r>
          </w:p>
          <w:p w:rsidR="00A44FAD" w:rsidRDefault="00A44FAD">
            <w:pPr>
              <w:spacing w:after="0"/>
              <w:rPr>
                <w:rFonts w:ascii="Times New Roman" w:hAnsi="Times New Roman"/>
                <w:sz w:val="24"/>
                <w:szCs w:val="24"/>
              </w:rPr>
            </w:pPr>
            <w:r>
              <w:rPr>
                <w:rFonts w:ascii="Times New Roman" w:hAnsi="Times New Roman"/>
                <w:sz w:val="24"/>
                <w:szCs w:val="24"/>
              </w:rPr>
              <w:t>методы определения совместимости крови донора и пациента (реципиента);</w:t>
            </w:r>
          </w:p>
          <w:p w:rsidR="00A44FAD" w:rsidRDefault="00A44FAD">
            <w:pPr>
              <w:spacing w:after="0"/>
              <w:rPr>
                <w:rFonts w:ascii="Times New Roman" w:hAnsi="Times New Roman"/>
                <w:sz w:val="24"/>
                <w:szCs w:val="24"/>
              </w:rPr>
            </w:pPr>
            <w:r>
              <w:rPr>
                <w:rFonts w:ascii="Times New Roman" w:hAnsi="Times New Roman"/>
                <w:sz w:val="24"/>
                <w:szCs w:val="24"/>
              </w:rPr>
              <w:t>медицинских показаний к трансфузии (переливанию) донорской крови и (или) ее компонентов;</w:t>
            </w:r>
          </w:p>
          <w:p w:rsidR="00A44FAD" w:rsidRDefault="00A44FAD">
            <w:pPr>
              <w:spacing w:after="0"/>
              <w:rPr>
                <w:rFonts w:ascii="Times New Roman" w:hAnsi="Times New Roman"/>
                <w:sz w:val="24"/>
                <w:szCs w:val="24"/>
              </w:rPr>
            </w:pPr>
            <w:r>
              <w:rPr>
                <w:rFonts w:ascii="Times New Roman" w:hAnsi="Times New Roman"/>
                <w:sz w:val="24"/>
                <w:szCs w:val="24"/>
              </w:rPr>
              <w:t>медицинские противопоказания к трансфузии (переливанию) донорской крови и (или) ее компонентов;</w:t>
            </w:r>
          </w:p>
          <w:p w:rsidR="00A44FAD" w:rsidRDefault="00A44FAD">
            <w:pPr>
              <w:spacing w:after="0"/>
              <w:rPr>
                <w:rFonts w:ascii="Times New Roman" w:hAnsi="Times New Roman"/>
                <w:sz w:val="24"/>
                <w:szCs w:val="24"/>
              </w:rPr>
            </w:pPr>
            <w:r>
              <w:rPr>
                <w:rFonts w:ascii="Times New Roman" w:hAnsi="Times New Roman"/>
                <w:sz w:val="24"/>
                <w:szCs w:val="24"/>
              </w:rPr>
              <w:t>симптомы и синдромы осложнений, побочных действий, нежелательных реакций, в том числе серьезных и непредвиденных, возникших в результате трансфузии (переливании) донорской крови и (или) ее компонентов;</w:t>
            </w:r>
          </w:p>
          <w:p w:rsidR="00A44FAD" w:rsidRDefault="00A44FAD">
            <w:pPr>
              <w:spacing w:after="0"/>
              <w:rPr>
                <w:rFonts w:ascii="Times New Roman" w:hAnsi="Times New Roman"/>
                <w:sz w:val="24"/>
                <w:szCs w:val="24"/>
              </w:rPr>
            </w:pPr>
            <w:r>
              <w:rPr>
                <w:rFonts w:ascii="Times New Roman" w:hAnsi="Times New Roman"/>
                <w:sz w:val="24"/>
                <w:szCs w:val="24"/>
              </w:rPr>
              <w:t>порядок оказания медицинской помощи пациенту при возникновении посттрансфузионной реакции или осложнения;</w:t>
            </w:r>
          </w:p>
          <w:p w:rsidR="00A44FAD" w:rsidRDefault="00A44FAD">
            <w:pPr>
              <w:spacing w:after="0"/>
              <w:rPr>
                <w:rFonts w:ascii="Times New Roman" w:hAnsi="Times New Roman"/>
                <w:sz w:val="24"/>
                <w:szCs w:val="24"/>
              </w:rPr>
            </w:pPr>
            <w:r>
              <w:rPr>
                <w:rFonts w:ascii="Times New Roman" w:hAnsi="Times New Roman"/>
                <w:sz w:val="24"/>
                <w:szCs w:val="24"/>
              </w:rPr>
              <w:t>порядок проведения расследования посттрансфузионной реакции или осложнения.</w:t>
            </w:r>
          </w:p>
        </w:tc>
      </w:tr>
    </w:tbl>
    <w:p w:rsidR="00A44FAD" w:rsidRDefault="00A44FAD" w:rsidP="00A44FAD">
      <w:pPr>
        <w:spacing w:after="0"/>
        <w:jc w:val="both"/>
        <w:rPr>
          <w:rFonts w:ascii="Times New Roman" w:hAnsi="Times New Roman"/>
          <w:b/>
          <w:sz w:val="24"/>
          <w:szCs w:val="24"/>
        </w:rPr>
      </w:pPr>
      <w:r>
        <w:rPr>
          <w:rFonts w:ascii="Times New Roman" w:hAnsi="Times New Roman"/>
          <w:b/>
          <w:sz w:val="24"/>
          <w:szCs w:val="24"/>
        </w:rPr>
        <w:lastRenderedPageBreak/>
        <w:t xml:space="preserve">   </w:t>
      </w:r>
    </w:p>
    <w:p w:rsidR="00A44FAD" w:rsidRDefault="00A44FAD" w:rsidP="00A44FAD">
      <w:pPr>
        <w:rPr>
          <w:rFonts w:ascii="Times New Roman" w:hAnsi="Times New Roman"/>
          <w:sz w:val="24"/>
          <w:szCs w:val="24"/>
        </w:rPr>
      </w:pPr>
    </w:p>
    <w:p w:rsidR="000A2795" w:rsidRDefault="000A2795" w:rsidP="00A44FAD">
      <w:pPr>
        <w:widowControl w:val="0"/>
        <w:autoSpaceDE w:val="0"/>
        <w:autoSpaceDN w:val="0"/>
        <w:spacing w:before="71" w:after="0" w:line="240" w:lineRule="auto"/>
        <w:ind w:left="2084"/>
        <w:rPr>
          <w:rFonts w:ascii="Times New Roman" w:hAnsi="Times New Roman"/>
          <w:b/>
          <w:sz w:val="24"/>
          <w:szCs w:val="24"/>
          <w:lang w:eastAsia="en-US"/>
        </w:rPr>
      </w:pPr>
    </w:p>
    <w:p w:rsidR="000A2795" w:rsidRDefault="000A2795" w:rsidP="00A44FAD">
      <w:pPr>
        <w:widowControl w:val="0"/>
        <w:autoSpaceDE w:val="0"/>
        <w:autoSpaceDN w:val="0"/>
        <w:spacing w:before="71" w:after="0" w:line="240" w:lineRule="auto"/>
        <w:ind w:left="2084"/>
        <w:rPr>
          <w:rFonts w:ascii="Times New Roman" w:hAnsi="Times New Roman"/>
          <w:b/>
          <w:sz w:val="24"/>
          <w:szCs w:val="24"/>
          <w:lang w:eastAsia="en-US"/>
        </w:rPr>
      </w:pPr>
    </w:p>
    <w:p w:rsidR="000A2795" w:rsidRDefault="000A2795" w:rsidP="00A44FAD">
      <w:pPr>
        <w:widowControl w:val="0"/>
        <w:autoSpaceDE w:val="0"/>
        <w:autoSpaceDN w:val="0"/>
        <w:spacing w:before="71" w:after="0" w:line="240" w:lineRule="auto"/>
        <w:ind w:left="2084"/>
        <w:rPr>
          <w:rFonts w:ascii="Times New Roman" w:hAnsi="Times New Roman"/>
          <w:b/>
          <w:sz w:val="24"/>
          <w:szCs w:val="24"/>
          <w:lang w:eastAsia="en-US"/>
        </w:rPr>
      </w:pPr>
    </w:p>
    <w:p w:rsidR="000A2795" w:rsidRDefault="000A2795" w:rsidP="00A44FAD">
      <w:pPr>
        <w:widowControl w:val="0"/>
        <w:autoSpaceDE w:val="0"/>
        <w:autoSpaceDN w:val="0"/>
        <w:spacing w:before="71" w:after="0" w:line="240" w:lineRule="auto"/>
        <w:ind w:left="2084"/>
        <w:rPr>
          <w:rFonts w:ascii="Times New Roman" w:hAnsi="Times New Roman"/>
          <w:b/>
          <w:sz w:val="24"/>
          <w:szCs w:val="24"/>
          <w:lang w:eastAsia="en-US"/>
        </w:rPr>
      </w:pPr>
    </w:p>
    <w:p w:rsidR="000A2795" w:rsidRDefault="000A2795" w:rsidP="00A44FAD">
      <w:pPr>
        <w:widowControl w:val="0"/>
        <w:autoSpaceDE w:val="0"/>
        <w:autoSpaceDN w:val="0"/>
        <w:spacing w:before="71" w:after="0" w:line="240" w:lineRule="auto"/>
        <w:ind w:left="2084"/>
        <w:rPr>
          <w:rFonts w:ascii="Times New Roman" w:hAnsi="Times New Roman"/>
          <w:b/>
          <w:sz w:val="24"/>
          <w:szCs w:val="24"/>
          <w:lang w:eastAsia="en-US"/>
        </w:rPr>
      </w:pPr>
    </w:p>
    <w:p w:rsidR="000A2795" w:rsidRDefault="000A2795" w:rsidP="00A44FAD">
      <w:pPr>
        <w:widowControl w:val="0"/>
        <w:autoSpaceDE w:val="0"/>
        <w:autoSpaceDN w:val="0"/>
        <w:spacing w:before="71" w:after="0" w:line="240" w:lineRule="auto"/>
        <w:ind w:left="2084"/>
        <w:rPr>
          <w:rFonts w:ascii="Times New Roman" w:hAnsi="Times New Roman"/>
          <w:b/>
          <w:sz w:val="24"/>
          <w:szCs w:val="24"/>
          <w:lang w:eastAsia="en-US"/>
        </w:rPr>
      </w:pPr>
    </w:p>
    <w:p w:rsidR="00A44FAD" w:rsidRDefault="00A44FAD" w:rsidP="00A44FAD">
      <w:pPr>
        <w:widowControl w:val="0"/>
        <w:autoSpaceDE w:val="0"/>
        <w:autoSpaceDN w:val="0"/>
        <w:spacing w:before="71" w:after="0" w:line="240" w:lineRule="auto"/>
        <w:ind w:left="2084"/>
        <w:rPr>
          <w:rFonts w:ascii="Times New Roman" w:hAnsi="Times New Roman"/>
          <w:b/>
          <w:sz w:val="24"/>
          <w:szCs w:val="24"/>
          <w:lang w:eastAsia="en-US"/>
        </w:rPr>
      </w:pPr>
      <w:r>
        <w:rPr>
          <w:rFonts w:ascii="Times New Roman" w:hAnsi="Times New Roman"/>
          <w:b/>
          <w:sz w:val="24"/>
          <w:szCs w:val="24"/>
          <w:lang w:eastAsia="en-US"/>
        </w:rPr>
        <w:t>Раздел</w:t>
      </w:r>
      <w:r>
        <w:rPr>
          <w:rFonts w:ascii="Times New Roman" w:hAnsi="Times New Roman"/>
          <w:b/>
          <w:spacing w:val="-10"/>
          <w:sz w:val="24"/>
          <w:szCs w:val="24"/>
          <w:lang w:eastAsia="en-US"/>
        </w:rPr>
        <w:t xml:space="preserve"> </w:t>
      </w:r>
      <w:r>
        <w:rPr>
          <w:rFonts w:ascii="Times New Roman" w:hAnsi="Times New Roman"/>
          <w:b/>
          <w:sz w:val="24"/>
          <w:szCs w:val="24"/>
          <w:lang w:eastAsia="en-US"/>
        </w:rPr>
        <w:t>5.</w:t>
      </w:r>
      <w:r>
        <w:rPr>
          <w:rFonts w:ascii="Times New Roman" w:hAnsi="Times New Roman"/>
          <w:b/>
          <w:spacing w:val="-6"/>
          <w:sz w:val="24"/>
          <w:szCs w:val="24"/>
          <w:lang w:eastAsia="en-US"/>
        </w:rPr>
        <w:t xml:space="preserve"> </w:t>
      </w:r>
      <w:r>
        <w:rPr>
          <w:rFonts w:ascii="Times New Roman" w:hAnsi="Times New Roman"/>
          <w:b/>
          <w:sz w:val="24"/>
          <w:szCs w:val="24"/>
          <w:lang w:eastAsia="en-US"/>
        </w:rPr>
        <w:t>Структура</w:t>
      </w:r>
      <w:r>
        <w:rPr>
          <w:rFonts w:ascii="Times New Roman" w:hAnsi="Times New Roman"/>
          <w:b/>
          <w:spacing w:val="-5"/>
          <w:sz w:val="24"/>
          <w:szCs w:val="24"/>
          <w:lang w:eastAsia="en-US"/>
        </w:rPr>
        <w:t xml:space="preserve"> </w:t>
      </w:r>
      <w:r>
        <w:rPr>
          <w:rFonts w:ascii="Times New Roman" w:hAnsi="Times New Roman"/>
          <w:b/>
          <w:sz w:val="24"/>
          <w:szCs w:val="24"/>
          <w:lang w:eastAsia="en-US"/>
        </w:rPr>
        <w:t>образовательной</w:t>
      </w:r>
      <w:r>
        <w:rPr>
          <w:rFonts w:ascii="Times New Roman" w:hAnsi="Times New Roman"/>
          <w:b/>
          <w:spacing w:val="-9"/>
          <w:sz w:val="24"/>
          <w:szCs w:val="24"/>
          <w:lang w:eastAsia="en-US"/>
        </w:rPr>
        <w:t xml:space="preserve"> </w:t>
      </w:r>
      <w:r>
        <w:rPr>
          <w:rFonts w:ascii="Times New Roman" w:hAnsi="Times New Roman"/>
          <w:b/>
          <w:spacing w:val="-2"/>
          <w:sz w:val="24"/>
          <w:szCs w:val="24"/>
          <w:lang w:eastAsia="en-US"/>
        </w:rPr>
        <w:t>программы</w:t>
      </w:r>
    </w:p>
    <w:p w:rsidR="00A44FAD" w:rsidRDefault="00A44FAD" w:rsidP="00A44FAD">
      <w:pPr>
        <w:widowControl w:val="0"/>
        <w:autoSpaceDE w:val="0"/>
        <w:autoSpaceDN w:val="0"/>
        <w:spacing w:before="208" w:after="0" w:line="240" w:lineRule="auto"/>
        <w:rPr>
          <w:rFonts w:ascii="Times New Roman" w:hAnsi="Times New Roman"/>
          <w:b/>
          <w:sz w:val="24"/>
          <w:szCs w:val="24"/>
          <w:lang w:eastAsia="en-US"/>
        </w:rPr>
      </w:pPr>
    </w:p>
    <w:p w:rsidR="00A44FAD" w:rsidRDefault="00A44FAD" w:rsidP="00A44FAD">
      <w:pPr>
        <w:widowControl w:val="0"/>
        <w:autoSpaceDE w:val="0"/>
        <w:autoSpaceDN w:val="0"/>
        <w:spacing w:before="1" w:after="0" w:line="360" w:lineRule="auto"/>
        <w:ind w:left="930" w:right="1562"/>
        <w:rPr>
          <w:rFonts w:ascii="Times New Roman" w:hAnsi="Times New Roman"/>
          <w:sz w:val="24"/>
          <w:szCs w:val="24"/>
          <w:lang w:eastAsia="en-US"/>
        </w:rPr>
      </w:pPr>
      <w:r>
        <w:rPr>
          <w:rFonts w:ascii="Times New Roman" w:hAnsi="Times New Roman"/>
          <w:sz w:val="24"/>
          <w:szCs w:val="24"/>
          <w:lang w:eastAsia="en-US"/>
        </w:rPr>
        <w:t>Структура</w:t>
      </w:r>
      <w:r>
        <w:rPr>
          <w:rFonts w:ascii="Times New Roman" w:hAnsi="Times New Roman"/>
          <w:spacing w:val="-9"/>
          <w:sz w:val="24"/>
          <w:szCs w:val="24"/>
          <w:lang w:eastAsia="en-US"/>
        </w:rPr>
        <w:t xml:space="preserve"> </w:t>
      </w:r>
      <w:r>
        <w:rPr>
          <w:rFonts w:ascii="Times New Roman" w:hAnsi="Times New Roman"/>
          <w:sz w:val="24"/>
          <w:szCs w:val="24"/>
          <w:lang w:eastAsia="en-US"/>
        </w:rPr>
        <w:t>и</w:t>
      </w:r>
      <w:r>
        <w:rPr>
          <w:rFonts w:ascii="Times New Roman" w:hAnsi="Times New Roman"/>
          <w:spacing w:val="-6"/>
          <w:sz w:val="24"/>
          <w:szCs w:val="24"/>
          <w:lang w:eastAsia="en-US"/>
        </w:rPr>
        <w:t xml:space="preserve"> </w:t>
      </w:r>
      <w:r>
        <w:rPr>
          <w:rFonts w:ascii="Times New Roman" w:hAnsi="Times New Roman"/>
          <w:sz w:val="24"/>
          <w:szCs w:val="24"/>
          <w:lang w:eastAsia="en-US"/>
        </w:rPr>
        <w:t>объем</w:t>
      </w:r>
      <w:r>
        <w:rPr>
          <w:rFonts w:ascii="Times New Roman" w:hAnsi="Times New Roman"/>
          <w:spacing w:val="-9"/>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9"/>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6"/>
          <w:sz w:val="24"/>
          <w:szCs w:val="24"/>
          <w:lang w:eastAsia="en-US"/>
        </w:rPr>
        <w:t xml:space="preserve"> </w:t>
      </w:r>
      <w:r>
        <w:rPr>
          <w:rFonts w:ascii="Times New Roman" w:hAnsi="Times New Roman"/>
          <w:sz w:val="24"/>
          <w:szCs w:val="24"/>
          <w:lang w:eastAsia="en-US"/>
        </w:rPr>
        <w:t>включает: дисциплины (модули);</w:t>
      </w:r>
    </w:p>
    <w:p w:rsidR="00A44FAD" w:rsidRDefault="00A44FAD" w:rsidP="00A44FAD">
      <w:pPr>
        <w:widowControl w:val="0"/>
        <w:autoSpaceDE w:val="0"/>
        <w:autoSpaceDN w:val="0"/>
        <w:spacing w:before="1" w:after="0" w:line="240" w:lineRule="auto"/>
        <w:ind w:left="930"/>
        <w:rPr>
          <w:rFonts w:ascii="Times New Roman" w:hAnsi="Times New Roman"/>
          <w:sz w:val="24"/>
          <w:szCs w:val="24"/>
          <w:lang w:eastAsia="en-US"/>
        </w:rPr>
      </w:pPr>
      <w:r>
        <w:rPr>
          <w:rFonts w:ascii="Times New Roman" w:hAnsi="Times New Roman"/>
          <w:spacing w:val="-2"/>
          <w:sz w:val="24"/>
          <w:szCs w:val="24"/>
          <w:lang w:eastAsia="en-US"/>
        </w:rPr>
        <w:t>практику;</w:t>
      </w:r>
    </w:p>
    <w:p w:rsidR="00A44FAD" w:rsidRDefault="00A44FAD" w:rsidP="00A44FAD">
      <w:pPr>
        <w:widowControl w:val="0"/>
        <w:autoSpaceDE w:val="0"/>
        <w:autoSpaceDN w:val="0"/>
        <w:spacing w:before="160" w:after="0" w:line="240" w:lineRule="auto"/>
        <w:ind w:left="930"/>
        <w:rPr>
          <w:rFonts w:ascii="Times New Roman" w:hAnsi="Times New Roman"/>
          <w:sz w:val="24"/>
          <w:szCs w:val="24"/>
          <w:lang w:eastAsia="en-US"/>
        </w:rPr>
      </w:pPr>
      <w:r>
        <w:rPr>
          <w:rFonts w:ascii="Times New Roman" w:hAnsi="Times New Roman"/>
          <w:sz w:val="24"/>
          <w:szCs w:val="24"/>
          <w:lang w:eastAsia="en-US"/>
        </w:rPr>
        <w:t>государственную</w:t>
      </w:r>
      <w:r>
        <w:rPr>
          <w:rFonts w:ascii="Times New Roman" w:hAnsi="Times New Roman"/>
          <w:spacing w:val="-13"/>
          <w:sz w:val="24"/>
          <w:szCs w:val="24"/>
          <w:lang w:eastAsia="en-US"/>
        </w:rPr>
        <w:t xml:space="preserve"> </w:t>
      </w:r>
      <w:r>
        <w:rPr>
          <w:rFonts w:ascii="Times New Roman" w:hAnsi="Times New Roman"/>
          <w:sz w:val="24"/>
          <w:szCs w:val="24"/>
          <w:lang w:eastAsia="en-US"/>
        </w:rPr>
        <w:t>итоговую</w:t>
      </w:r>
      <w:r>
        <w:rPr>
          <w:rFonts w:ascii="Times New Roman" w:hAnsi="Times New Roman"/>
          <w:spacing w:val="-9"/>
          <w:sz w:val="24"/>
          <w:szCs w:val="24"/>
          <w:lang w:eastAsia="en-US"/>
        </w:rPr>
        <w:t xml:space="preserve"> </w:t>
      </w:r>
      <w:r>
        <w:rPr>
          <w:rFonts w:ascii="Times New Roman" w:hAnsi="Times New Roman"/>
          <w:spacing w:val="-2"/>
          <w:sz w:val="24"/>
          <w:szCs w:val="24"/>
          <w:lang w:eastAsia="en-US"/>
        </w:rPr>
        <w:t>аттестацию.</w:t>
      </w:r>
    </w:p>
    <w:p w:rsidR="00A44FAD" w:rsidRDefault="00A44FAD" w:rsidP="00A44FAD">
      <w:pPr>
        <w:widowControl w:val="0"/>
        <w:autoSpaceDE w:val="0"/>
        <w:autoSpaceDN w:val="0"/>
        <w:spacing w:after="0" w:line="240" w:lineRule="auto"/>
        <w:rPr>
          <w:rFonts w:ascii="Times New Roman" w:hAnsi="Times New Roman"/>
          <w:sz w:val="24"/>
          <w:szCs w:val="24"/>
          <w:lang w:eastAsia="en-US"/>
        </w:rPr>
      </w:pPr>
    </w:p>
    <w:p w:rsidR="00A44FAD" w:rsidRDefault="00A44FAD" w:rsidP="00A44FAD">
      <w:pPr>
        <w:widowControl w:val="0"/>
        <w:autoSpaceDE w:val="0"/>
        <w:autoSpaceDN w:val="0"/>
        <w:spacing w:after="0" w:line="240" w:lineRule="auto"/>
        <w:rPr>
          <w:rFonts w:ascii="Times New Roman" w:hAnsi="Times New Roman"/>
          <w:sz w:val="24"/>
          <w:szCs w:val="24"/>
          <w:lang w:eastAsia="en-US"/>
        </w:rPr>
      </w:pPr>
    </w:p>
    <w:p w:rsidR="00A44FAD" w:rsidRDefault="00A44FAD" w:rsidP="00A44FAD">
      <w:pPr>
        <w:widowControl w:val="0"/>
        <w:autoSpaceDE w:val="0"/>
        <w:autoSpaceDN w:val="0"/>
        <w:spacing w:after="0" w:line="240" w:lineRule="auto"/>
        <w:ind w:left="2153"/>
        <w:rPr>
          <w:rFonts w:ascii="Times New Roman" w:hAnsi="Times New Roman"/>
          <w:b/>
          <w:sz w:val="24"/>
          <w:szCs w:val="24"/>
          <w:lang w:eastAsia="en-US"/>
        </w:rPr>
      </w:pPr>
      <w:r>
        <w:rPr>
          <w:rFonts w:ascii="Times New Roman" w:hAnsi="Times New Roman"/>
          <w:b/>
          <w:sz w:val="24"/>
          <w:szCs w:val="24"/>
          <w:lang w:eastAsia="en-US"/>
        </w:rPr>
        <w:t>Структура</w:t>
      </w:r>
      <w:r>
        <w:rPr>
          <w:rFonts w:ascii="Times New Roman" w:hAnsi="Times New Roman"/>
          <w:b/>
          <w:spacing w:val="-6"/>
          <w:sz w:val="24"/>
          <w:szCs w:val="24"/>
          <w:lang w:eastAsia="en-US"/>
        </w:rPr>
        <w:t xml:space="preserve"> </w:t>
      </w:r>
      <w:r>
        <w:rPr>
          <w:rFonts w:ascii="Times New Roman" w:hAnsi="Times New Roman"/>
          <w:b/>
          <w:sz w:val="24"/>
          <w:szCs w:val="24"/>
          <w:lang w:eastAsia="en-US"/>
        </w:rPr>
        <w:t>и</w:t>
      </w:r>
      <w:r>
        <w:rPr>
          <w:rFonts w:ascii="Times New Roman" w:hAnsi="Times New Roman"/>
          <w:b/>
          <w:spacing w:val="-8"/>
          <w:sz w:val="24"/>
          <w:szCs w:val="24"/>
          <w:lang w:eastAsia="en-US"/>
        </w:rPr>
        <w:t xml:space="preserve"> </w:t>
      </w:r>
      <w:r>
        <w:rPr>
          <w:rFonts w:ascii="Times New Roman" w:hAnsi="Times New Roman"/>
          <w:b/>
          <w:sz w:val="24"/>
          <w:szCs w:val="24"/>
          <w:lang w:eastAsia="en-US"/>
        </w:rPr>
        <w:t>объем</w:t>
      </w:r>
      <w:r>
        <w:rPr>
          <w:rFonts w:ascii="Times New Roman" w:hAnsi="Times New Roman"/>
          <w:b/>
          <w:spacing w:val="-8"/>
          <w:sz w:val="24"/>
          <w:szCs w:val="24"/>
          <w:lang w:eastAsia="en-US"/>
        </w:rPr>
        <w:t xml:space="preserve"> </w:t>
      </w:r>
      <w:r>
        <w:rPr>
          <w:rFonts w:ascii="Times New Roman" w:hAnsi="Times New Roman"/>
          <w:b/>
          <w:sz w:val="24"/>
          <w:szCs w:val="24"/>
          <w:lang w:eastAsia="en-US"/>
        </w:rPr>
        <w:t>образовательной</w:t>
      </w:r>
      <w:r>
        <w:rPr>
          <w:rFonts w:ascii="Times New Roman" w:hAnsi="Times New Roman"/>
          <w:b/>
          <w:spacing w:val="-7"/>
          <w:sz w:val="24"/>
          <w:szCs w:val="24"/>
          <w:lang w:eastAsia="en-US"/>
        </w:rPr>
        <w:t xml:space="preserve"> </w:t>
      </w:r>
      <w:r>
        <w:rPr>
          <w:rFonts w:ascii="Times New Roman" w:hAnsi="Times New Roman"/>
          <w:b/>
          <w:spacing w:val="-2"/>
          <w:sz w:val="24"/>
          <w:szCs w:val="24"/>
          <w:lang w:eastAsia="en-US"/>
        </w:rPr>
        <w:t>программы</w:t>
      </w:r>
    </w:p>
    <w:p w:rsidR="00A44FAD" w:rsidRDefault="00A44FAD" w:rsidP="00A44FAD">
      <w:pPr>
        <w:widowControl w:val="0"/>
        <w:autoSpaceDE w:val="0"/>
        <w:autoSpaceDN w:val="0"/>
        <w:spacing w:before="185" w:after="0" w:line="240" w:lineRule="auto"/>
        <w:rPr>
          <w:rFonts w:ascii="Times New Roman" w:hAnsi="Times New Roman"/>
          <w:b/>
          <w:sz w:val="24"/>
          <w:szCs w:val="24"/>
          <w:lang w:eastAsia="en-US"/>
        </w:rPr>
      </w:pPr>
    </w:p>
    <w:tbl>
      <w:tblPr>
        <w:tblW w:w="0" w:type="auto"/>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48"/>
        <w:gridCol w:w="4025"/>
      </w:tblGrid>
      <w:tr w:rsidR="00A44FAD" w:rsidTr="00A44FAD">
        <w:trPr>
          <w:trHeight w:val="800"/>
        </w:trPr>
        <w:tc>
          <w:tcPr>
            <w:tcW w:w="5048" w:type="dxa"/>
            <w:tcBorders>
              <w:top w:val="single" w:sz="4" w:space="0" w:color="000000"/>
              <w:left w:val="single" w:sz="4" w:space="0" w:color="000000"/>
              <w:bottom w:val="single" w:sz="4" w:space="0" w:color="000000"/>
              <w:right w:val="single" w:sz="4" w:space="0" w:color="000000"/>
            </w:tcBorders>
            <w:hideMark/>
          </w:tcPr>
          <w:p w:rsidR="00A44FAD" w:rsidRDefault="00A44FAD">
            <w:pPr>
              <w:widowControl w:val="0"/>
              <w:autoSpaceDE w:val="0"/>
              <w:autoSpaceDN w:val="0"/>
              <w:spacing w:before="103" w:after="0" w:line="240" w:lineRule="auto"/>
              <w:ind w:left="62"/>
              <w:rPr>
                <w:rFonts w:ascii="Times New Roman" w:hAnsi="Times New Roman"/>
                <w:sz w:val="24"/>
                <w:szCs w:val="24"/>
                <w:lang w:eastAsia="en-US"/>
              </w:rPr>
            </w:pPr>
            <w:r>
              <w:rPr>
                <w:rFonts w:ascii="Times New Roman" w:hAnsi="Times New Roman"/>
                <w:sz w:val="24"/>
                <w:szCs w:val="24"/>
                <w:lang w:eastAsia="en-US"/>
              </w:rPr>
              <w:t>Структура</w:t>
            </w:r>
            <w:r>
              <w:rPr>
                <w:rFonts w:ascii="Times New Roman" w:hAnsi="Times New Roman"/>
                <w:spacing w:val="-12"/>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6"/>
                <w:sz w:val="24"/>
                <w:szCs w:val="24"/>
                <w:lang w:eastAsia="en-US"/>
              </w:rPr>
              <w:t xml:space="preserve"> </w:t>
            </w:r>
            <w:r>
              <w:rPr>
                <w:rFonts w:ascii="Times New Roman" w:hAnsi="Times New Roman"/>
                <w:spacing w:val="-2"/>
                <w:sz w:val="24"/>
                <w:szCs w:val="24"/>
                <w:lang w:eastAsia="en-US"/>
              </w:rPr>
              <w:t>программы</w:t>
            </w:r>
          </w:p>
        </w:tc>
        <w:tc>
          <w:tcPr>
            <w:tcW w:w="4025" w:type="dxa"/>
            <w:tcBorders>
              <w:top w:val="single" w:sz="4" w:space="0" w:color="000000"/>
              <w:left w:val="single" w:sz="4" w:space="0" w:color="000000"/>
              <w:bottom w:val="single" w:sz="4" w:space="0" w:color="000000"/>
              <w:right w:val="single" w:sz="4" w:space="0" w:color="000000"/>
            </w:tcBorders>
            <w:hideMark/>
          </w:tcPr>
          <w:p w:rsidR="00A44FAD" w:rsidRDefault="00A44FAD">
            <w:pPr>
              <w:widowControl w:val="0"/>
              <w:autoSpaceDE w:val="0"/>
              <w:autoSpaceDN w:val="0"/>
              <w:spacing w:before="103" w:after="0" w:line="360" w:lineRule="auto"/>
              <w:ind w:left="117" w:firstLine="160"/>
              <w:rPr>
                <w:rFonts w:ascii="Times New Roman" w:hAnsi="Times New Roman"/>
                <w:sz w:val="24"/>
                <w:szCs w:val="24"/>
                <w:lang w:eastAsia="en-US"/>
              </w:rPr>
            </w:pPr>
            <w:r>
              <w:rPr>
                <w:rFonts w:ascii="Times New Roman" w:hAnsi="Times New Roman"/>
                <w:sz w:val="24"/>
                <w:szCs w:val="24"/>
                <w:lang w:eastAsia="en-US"/>
              </w:rPr>
              <w:t>Объем образовательной про- граммы,</w:t>
            </w:r>
            <w:r>
              <w:rPr>
                <w:rFonts w:ascii="Times New Roman" w:hAnsi="Times New Roman"/>
                <w:spacing w:val="-13"/>
                <w:sz w:val="24"/>
                <w:szCs w:val="24"/>
                <w:lang w:eastAsia="en-US"/>
              </w:rPr>
              <w:t xml:space="preserve"> </w:t>
            </w:r>
            <w:r>
              <w:rPr>
                <w:rFonts w:ascii="Times New Roman" w:hAnsi="Times New Roman"/>
                <w:sz w:val="24"/>
                <w:szCs w:val="24"/>
                <w:lang w:eastAsia="en-US"/>
              </w:rPr>
              <w:t>в</w:t>
            </w:r>
            <w:r>
              <w:rPr>
                <w:rFonts w:ascii="Times New Roman" w:hAnsi="Times New Roman"/>
                <w:spacing w:val="-13"/>
                <w:sz w:val="24"/>
                <w:szCs w:val="24"/>
                <w:lang w:eastAsia="en-US"/>
              </w:rPr>
              <w:t xml:space="preserve"> </w:t>
            </w:r>
            <w:r>
              <w:rPr>
                <w:rFonts w:ascii="Times New Roman" w:hAnsi="Times New Roman"/>
                <w:sz w:val="24"/>
                <w:szCs w:val="24"/>
                <w:lang w:eastAsia="en-US"/>
              </w:rPr>
              <w:t>академических</w:t>
            </w:r>
            <w:r>
              <w:rPr>
                <w:rFonts w:ascii="Times New Roman" w:hAnsi="Times New Roman"/>
                <w:spacing w:val="-11"/>
                <w:sz w:val="24"/>
                <w:szCs w:val="24"/>
                <w:lang w:eastAsia="en-US"/>
              </w:rPr>
              <w:t xml:space="preserve"> </w:t>
            </w:r>
            <w:r>
              <w:rPr>
                <w:rFonts w:ascii="Times New Roman" w:hAnsi="Times New Roman"/>
                <w:sz w:val="24"/>
                <w:szCs w:val="24"/>
                <w:lang w:eastAsia="en-US"/>
              </w:rPr>
              <w:t>часах</w:t>
            </w:r>
          </w:p>
        </w:tc>
      </w:tr>
      <w:tr w:rsidR="00A44FAD" w:rsidTr="00A44FAD">
        <w:trPr>
          <w:trHeight w:val="686"/>
        </w:trPr>
        <w:tc>
          <w:tcPr>
            <w:tcW w:w="5048" w:type="dxa"/>
            <w:tcBorders>
              <w:top w:val="single" w:sz="4" w:space="0" w:color="000000"/>
              <w:left w:val="single" w:sz="4" w:space="0" w:color="000000"/>
              <w:bottom w:val="single" w:sz="4" w:space="0" w:color="000000"/>
              <w:right w:val="single" w:sz="4" w:space="0" w:color="000000"/>
            </w:tcBorders>
            <w:hideMark/>
          </w:tcPr>
          <w:p w:rsidR="00A44FAD" w:rsidRDefault="00A44FAD">
            <w:pPr>
              <w:widowControl w:val="0"/>
              <w:autoSpaceDE w:val="0"/>
              <w:autoSpaceDN w:val="0"/>
              <w:spacing w:before="100" w:after="0" w:line="240" w:lineRule="auto"/>
              <w:ind w:left="62"/>
              <w:rPr>
                <w:rFonts w:ascii="Times New Roman" w:hAnsi="Times New Roman"/>
                <w:sz w:val="24"/>
                <w:szCs w:val="24"/>
                <w:lang w:eastAsia="en-US"/>
              </w:rPr>
            </w:pPr>
            <w:r>
              <w:rPr>
                <w:rFonts w:ascii="Times New Roman" w:hAnsi="Times New Roman"/>
                <w:sz w:val="24"/>
                <w:szCs w:val="24"/>
                <w:lang w:eastAsia="en-US"/>
              </w:rPr>
              <w:t>Дисциплины</w:t>
            </w:r>
            <w:r>
              <w:rPr>
                <w:rFonts w:ascii="Times New Roman" w:hAnsi="Times New Roman"/>
                <w:spacing w:val="-8"/>
                <w:sz w:val="24"/>
                <w:szCs w:val="24"/>
                <w:lang w:eastAsia="en-US"/>
              </w:rPr>
              <w:t xml:space="preserve"> </w:t>
            </w:r>
            <w:r>
              <w:rPr>
                <w:rFonts w:ascii="Times New Roman" w:hAnsi="Times New Roman"/>
                <w:spacing w:val="-2"/>
                <w:sz w:val="24"/>
                <w:szCs w:val="24"/>
                <w:lang w:eastAsia="en-US"/>
              </w:rPr>
              <w:t>(модули)</w:t>
            </w:r>
          </w:p>
        </w:tc>
        <w:tc>
          <w:tcPr>
            <w:tcW w:w="4025" w:type="dxa"/>
            <w:tcBorders>
              <w:top w:val="single" w:sz="4" w:space="0" w:color="000000"/>
              <w:left w:val="single" w:sz="4" w:space="0" w:color="000000"/>
              <w:bottom w:val="single" w:sz="4" w:space="0" w:color="000000"/>
              <w:right w:val="single" w:sz="4" w:space="0" w:color="000000"/>
            </w:tcBorders>
            <w:hideMark/>
          </w:tcPr>
          <w:p w:rsidR="00A44FAD" w:rsidRDefault="00A44FAD">
            <w:pPr>
              <w:widowControl w:val="0"/>
              <w:autoSpaceDE w:val="0"/>
              <w:autoSpaceDN w:val="0"/>
              <w:spacing w:before="100" w:after="0" w:line="240" w:lineRule="auto"/>
              <w:ind w:left="5"/>
              <w:jc w:val="center"/>
              <w:rPr>
                <w:rFonts w:ascii="Times New Roman" w:hAnsi="Times New Roman"/>
                <w:sz w:val="24"/>
                <w:szCs w:val="24"/>
                <w:lang w:eastAsia="en-US"/>
              </w:rPr>
            </w:pPr>
            <w:r>
              <w:rPr>
                <w:rFonts w:ascii="Times New Roman" w:hAnsi="Times New Roman"/>
                <w:spacing w:val="-4"/>
                <w:sz w:val="24"/>
                <w:szCs w:val="24"/>
                <w:lang w:eastAsia="en-US"/>
              </w:rPr>
              <w:t>2124</w:t>
            </w:r>
          </w:p>
        </w:tc>
      </w:tr>
      <w:tr w:rsidR="00A44FAD" w:rsidTr="00A44FAD">
        <w:trPr>
          <w:trHeight w:val="685"/>
        </w:trPr>
        <w:tc>
          <w:tcPr>
            <w:tcW w:w="5048" w:type="dxa"/>
            <w:tcBorders>
              <w:top w:val="single" w:sz="4" w:space="0" w:color="000000"/>
              <w:left w:val="single" w:sz="4" w:space="0" w:color="000000"/>
              <w:bottom w:val="single" w:sz="4" w:space="0" w:color="000000"/>
              <w:right w:val="single" w:sz="4" w:space="0" w:color="000000"/>
            </w:tcBorders>
            <w:hideMark/>
          </w:tcPr>
          <w:p w:rsidR="00A44FAD" w:rsidRDefault="00A44FAD">
            <w:pPr>
              <w:widowControl w:val="0"/>
              <w:autoSpaceDE w:val="0"/>
              <w:autoSpaceDN w:val="0"/>
              <w:spacing w:before="103" w:after="0" w:line="240" w:lineRule="auto"/>
              <w:ind w:left="62"/>
              <w:rPr>
                <w:rFonts w:ascii="Times New Roman" w:hAnsi="Times New Roman"/>
                <w:sz w:val="24"/>
                <w:szCs w:val="24"/>
                <w:lang w:eastAsia="en-US"/>
              </w:rPr>
            </w:pPr>
            <w:r>
              <w:rPr>
                <w:rFonts w:ascii="Times New Roman" w:hAnsi="Times New Roman"/>
                <w:spacing w:val="-2"/>
                <w:sz w:val="24"/>
                <w:szCs w:val="24"/>
                <w:lang w:eastAsia="en-US"/>
              </w:rPr>
              <w:t>Практика</w:t>
            </w:r>
          </w:p>
        </w:tc>
        <w:tc>
          <w:tcPr>
            <w:tcW w:w="4025" w:type="dxa"/>
            <w:tcBorders>
              <w:top w:val="single" w:sz="4" w:space="0" w:color="000000"/>
              <w:left w:val="single" w:sz="4" w:space="0" w:color="000000"/>
              <w:bottom w:val="single" w:sz="4" w:space="0" w:color="000000"/>
              <w:right w:val="single" w:sz="4" w:space="0" w:color="000000"/>
            </w:tcBorders>
            <w:hideMark/>
          </w:tcPr>
          <w:p w:rsidR="00A44FAD" w:rsidRDefault="00A44FAD">
            <w:pPr>
              <w:widowControl w:val="0"/>
              <w:autoSpaceDE w:val="0"/>
              <w:autoSpaceDN w:val="0"/>
              <w:spacing w:before="103" w:after="0" w:line="240" w:lineRule="auto"/>
              <w:ind w:left="5"/>
              <w:jc w:val="center"/>
              <w:rPr>
                <w:rFonts w:ascii="Times New Roman" w:hAnsi="Times New Roman"/>
                <w:sz w:val="24"/>
                <w:szCs w:val="24"/>
                <w:lang w:eastAsia="en-US"/>
              </w:rPr>
            </w:pPr>
            <w:r>
              <w:rPr>
                <w:rFonts w:ascii="Times New Roman" w:hAnsi="Times New Roman"/>
                <w:spacing w:val="-5"/>
                <w:sz w:val="24"/>
                <w:szCs w:val="24"/>
                <w:lang w:eastAsia="en-US"/>
              </w:rPr>
              <w:t>720</w:t>
            </w:r>
          </w:p>
        </w:tc>
      </w:tr>
      <w:tr w:rsidR="00A44FAD" w:rsidTr="00A44FAD">
        <w:trPr>
          <w:trHeight w:val="688"/>
        </w:trPr>
        <w:tc>
          <w:tcPr>
            <w:tcW w:w="5048" w:type="dxa"/>
            <w:tcBorders>
              <w:top w:val="single" w:sz="4" w:space="0" w:color="000000"/>
              <w:left w:val="single" w:sz="4" w:space="0" w:color="000000"/>
              <w:bottom w:val="single" w:sz="4" w:space="0" w:color="000000"/>
              <w:right w:val="single" w:sz="4" w:space="0" w:color="000000"/>
            </w:tcBorders>
            <w:hideMark/>
          </w:tcPr>
          <w:p w:rsidR="00A44FAD" w:rsidRDefault="00A44FAD">
            <w:pPr>
              <w:widowControl w:val="0"/>
              <w:autoSpaceDE w:val="0"/>
              <w:autoSpaceDN w:val="0"/>
              <w:spacing w:before="103" w:after="0" w:line="240" w:lineRule="auto"/>
              <w:ind w:left="62"/>
              <w:rPr>
                <w:rFonts w:ascii="Times New Roman" w:hAnsi="Times New Roman"/>
                <w:sz w:val="24"/>
                <w:szCs w:val="24"/>
                <w:lang w:eastAsia="en-US"/>
              </w:rPr>
            </w:pPr>
            <w:r>
              <w:rPr>
                <w:rFonts w:ascii="Times New Roman" w:hAnsi="Times New Roman"/>
                <w:sz w:val="24"/>
                <w:szCs w:val="24"/>
                <w:lang w:eastAsia="en-US"/>
              </w:rPr>
              <w:t>Государственная</w:t>
            </w:r>
            <w:r>
              <w:rPr>
                <w:rFonts w:ascii="Times New Roman" w:hAnsi="Times New Roman"/>
                <w:spacing w:val="-10"/>
                <w:sz w:val="24"/>
                <w:szCs w:val="24"/>
                <w:lang w:eastAsia="en-US"/>
              </w:rPr>
              <w:t xml:space="preserve"> </w:t>
            </w:r>
            <w:r>
              <w:rPr>
                <w:rFonts w:ascii="Times New Roman" w:hAnsi="Times New Roman"/>
                <w:sz w:val="24"/>
                <w:szCs w:val="24"/>
                <w:lang w:eastAsia="en-US"/>
              </w:rPr>
              <w:t>итоговая</w:t>
            </w:r>
            <w:r>
              <w:rPr>
                <w:rFonts w:ascii="Times New Roman" w:hAnsi="Times New Roman"/>
                <w:spacing w:val="-9"/>
                <w:sz w:val="24"/>
                <w:szCs w:val="24"/>
                <w:lang w:eastAsia="en-US"/>
              </w:rPr>
              <w:t xml:space="preserve"> </w:t>
            </w:r>
            <w:r>
              <w:rPr>
                <w:rFonts w:ascii="Times New Roman" w:hAnsi="Times New Roman"/>
                <w:spacing w:val="-2"/>
                <w:sz w:val="24"/>
                <w:szCs w:val="24"/>
                <w:lang w:eastAsia="en-US"/>
              </w:rPr>
              <w:t>аттестация</w:t>
            </w:r>
          </w:p>
        </w:tc>
        <w:tc>
          <w:tcPr>
            <w:tcW w:w="4025" w:type="dxa"/>
            <w:tcBorders>
              <w:top w:val="single" w:sz="4" w:space="0" w:color="000000"/>
              <w:left w:val="single" w:sz="4" w:space="0" w:color="000000"/>
              <w:bottom w:val="single" w:sz="4" w:space="0" w:color="000000"/>
              <w:right w:val="single" w:sz="4" w:space="0" w:color="000000"/>
            </w:tcBorders>
            <w:hideMark/>
          </w:tcPr>
          <w:p w:rsidR="00A44FAD" w:rsidRDefault="00A44FAD">
            <w:pPr>
              <w:widowControl w:val="0"/>
              <w:autoSpaceDE w:val="0"/>
              <w:autoSpaceDN w:val="0"/>
              <w:spacing w:before="103" w:after="0" w:line="240" w:lineRule="auto"/>
              <w:ind w:left="5"/>
              <w:jc w:val="center"/>
              <w:rPr>
                <w:rFonts w:ascii="Times New Roman" w:hAnsi="Times New Roman"/>
                <w:sz w:val="24"/>
                <w:szCs w:val="24"/>
                <w:lang w:eastAsia="en-US"/>
              </w:rPr>
            </w:pPr>
            <w:r>
              <w:rPr>
                <w:rFonts w:ascii="Times New Roman" w:hAnsi="Times New Roman"/>
                <w:spacing w:val="-5"/>
                <w:sz w:val="24"/>
                <w:szCs w:val="24"/>
                <w:lang w:eastAsia="en-US"/>
              </w:rPr>
              <w:t>108</w:t>
            </w:r>
          </w:p>
        </w:tc>
      </w:tr>
      <w:tr w:rsidR="00A44FAD" w:rsidTr="00A44FAD">
        <w:trPr>
          <w:trHeight w:val="685"/>
        </w:trPr>
        <w:tc>
          <w:tcPr>
            <w:tcW w:w="9073" w:type="dxa"/>
            <w:gridSpan w:val="2"/>
            <w:tcBorders>
              <w:top w:val="single" w:sz="4" w:space="0" w:color="000000"/>
              <w:left w:val="single" w:sz="4" w:space="0" w:color="000000"/>
              <w:bottom w:val="single" w:sz="4" w:space="0" w:color="000000"/>
              <w:right w:val="single" w:sz="4" w:space="0" w:color="000000"/>
            </w:tcBorders>
            <w:hideMark/>
          </w:tcPr>
          <w:p w:rsidR="00A44FAD" w:rsidRDefault="00A44FAD">
            <w:pPr>
              <w:widowControl w:val="0"/>
              <w:autoSpaceDE w:val="0"/>
              <w:autoSpaceDN w:val="0"/>
              <w:spacing w:before="100" w:after="0" w:line="240" w:lineRule="auto"/>
              <w:ind w:left="5"/>
              <w:jc w:val="center"/>
              <w:rPr>
                <w:rFonts w:ascii="Times New Roman" w:hAnsi="Times New Roman"/>
                <w:sz w:val="24"/>
                <w:szCs w:val="24"/>
                <w:lang w:eastAsia="en-US"/>
              </w:rPr>
            </w:pPr>
            <w:r>
              <w:rPr>
                <w:rFonts w:ascii="Times New Roman" w:hAnsi="Times New Roman"/>
                <w:sz w:val="24"/>
                <w:szCs w:val="24"/>
                <w:lang w:eastAsia="en-US"/>
              </w:rPr>
              <w:t>Общий</w:t>
            </w:r>
            <w:r>
              <w:rPr>
                <w:rFonts w:ascii="Times New Roman" w:hAnsi="Times New Roman"/>
                <w:spacing w:val="-8"/>
                <w:sz w:val="24"/>
                <w:szCs w:val="24"/>
                <w:lang w:eastAsia="en-US"/>
              </w:rPr>
              <w:t xml:space="preserve"> </w:t>
            </w:r>
            <w:r>
              <w:rPr>
                <w:rFonts w:ascii="Times New Roman" w:hAnsi="Times New Roman"/>
                <w:sz w:val="24"/>
                <w:szCs w:val="24"/>
                <w:lang w:eastAsia="en-US"/>
              </w:rPr>
              <w:t>объем</w:t>
            </w:r>
            <w:r>
              <w:rPr>
                <w:rFonts w:ascii="Times New Roman" w:hAnsi="Times New Roman"/>
                <w:spacing w:val="-7"/>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9"/>
                <w:sz w:val="24"/>
                <w:szCs w:val="24"/>
                <w:lang w:eastAsia="en-US"/>
              </w:rPr>
              <w:t xml:space="preserve"> </w:t>
            </w:r>
            <w:r>
              <w:rPr>
                <w:rFonts w:ascii="Times New Roman" w:hAnsi="Times New Roman"/>
                <w:spacing w:val="-2"/>
                <w:sz w:val="24"/>
                <w:szCs w:val="24"/>
                <w:lang w:eastAsia="en-US"/>
              </w:rPr>
              <w:t>программы:</w:t>
            </w:r>
          </w:p>
        </w:tc>
      </w:tr>
      <w:tr w:rsidR="00A44FAD" w:rsidTr="00A44FAD">
        <w:trPr>
          <w:trHeight w:val="688"/>
        </w:trPr>
        <w:tc>
          <w:tcPr>
            <w:tcW w:w="5048" w:type="dxa"/>
            <w:tcBorders>
              <w:top w:val="single" w:sz="4" w:space="0" w:color="000000"/>
              <w:left w:val="single" w:sz="4" w:space="0" w:color="000000"/>
              <w:bottom w:val="single" w:sz="4" w:space="0" w:color="000000"/>
              <w:right w:val="single" w:sz="4" w:space="0" w:color="000000"/>
            </w:tcBorders>
            <w:hideMark/>
          </w:tcPr>
          <w:p w:rsidR="00A44FAD" w:rsidRDefault="00A44FAD">
            <w:pPr>
              <w:widowControl w:val="0"/>
              <w:autoSpaceDE w:val="0"/>
              <w:autoSpaceDN w:val="0"/>
              <w:spacing w:before="103" w:after="0" w:line="240" w:lineRule="auto"/>
              <w:ind w:left="62"/>
              <w:rPr>
                <w:rFonts w:ascii="Times New Roman" w:hAnsi="Times New Roman"/>
                <w:sz w:val="24"/>
                <w:szCs w:val="24"/>
                <w:lang w:eastAsia="en-US"/>
              </w:rPr>
            </w:pPr>
            <w:r>
              <w:rPr>
                <w:rFonts w:ascii="Times New Roman" w:hAnsi="Times New Roman"/>
                <w:sz w:val="24"/>
                <w:szCs w:val="24"/>
                <w:lang w:eastAsia="en-US"/>
              </w:rPr>
              <w:t>на</w:t>
            </w:r>
            <w:r>
              <w:rPr>
                <w:rFonts w:ascii="Times New Roman" w:hAnsi="Times New Roman"/>
                <w:spacing w:val="-4"/>
                <w:sz w:val="24"/>
                <w:szCs w:val="24"/>
                <w:lang w:eastAsia="en-US"/>
              </w:rPr>
              <w:t xml:space="preserve"> </w:t>
            </w:r>
            <w:r>
              <w:rPr>
                <w:rFonts w:ascii="Times New Roman" w:hAnsi="Times New Roman"/>
                <w:sz w:val="24"/>
                <w:szCs w:val="24"/>
                <w:lang w:eastAsia="en-US"/>
              </w:rPr>
              <w:t>базе</w:t>
            </w:r>
            <w:r>
              <w:rPr>
                <w:rFonts w:ascii="Times New Roman" w:hAnsi="Times New Roman"/>
                <w:spacing w:val="-4"/>
                <w:sz w:val="24"/>
                <w:szCs w:val="24"/>
                <w:lang w:eastAsia="en-US"/>
              </w:rPr>
              <w:t xml:space="preserve"> </w:t>
            </w:r>
            <w:r>
              <w:rPr>
                <w:rFonts w:ascii="Times New Roman" w:hAnsi="Times New Roman"/>
                <w:sz w:val="24"/>
                <w:szCs w:val="24"/>
                <w:lang w:eastAsia="en-US"/>
              </w:rPr>
              <w:t>среднего</w:t>
            </w:r>
            <w:r>
              <w:rPr>
                <w:rFonts w:ascii="Times New Roman" w:hAnsi="Times New Roman"/>
                <w:spacing w:val="-3"/>
                <w:sz w:val="24"/>
                <w:szCs w:val="24"/>
                <w:lang w:eastAsia="en-US"/>
              </w:rPr>
              <w:t xml:space="preserve"> </w:t>
            </w:r>
            <w:r>
              <w:rPr>
                <w:rFonts w:ascii="Times New Roman" w:hAnsi="Times New Roman"/>
                <w:sz w:val="24"/>
                <w:szCs w:val="24"/>
                <w:lang w:eastAsia="en-US"/>
              </w:rPr>
              <w:t>общего</w:t>
            </w:r>
            <w:r>
              <w:rPr>
                <w:rFonts w:ascii="Times New Roman" w:hAnsi="Times New Roman"/>
                <w:spacing w:val="-6"/>
                <w:sz w:val="24"/>
                <w:szCs w:val="24"/>
                <w:lang w:eastAsia="en-US"/>
              </w:rPr>
              <w:t xml:space="preserve"> </w:t>
            </w:r>
            <w:r>
              <w:rPr>
                <w:rFonts w:ascii="Times New Roman" w:hAnsi="Times New Roman"/>
                <w:spacing w:val="-2"/>
                <w:sz w:val="24"/>
                <w:szCs w:val="24"/>
                <w:lang w:eastAsia="en-US"/>
              </w:rPr>
              <w:t>образования</w:t>
            </w:r>
          </w:p>
        </w:tc>
        <w:tc>
          <w:tcPr>
            <w:tcW w:w="4025" w:type="dxa"/>
            <w:tcBorders>
              <w:top w:val="single" w:sz="4" w:space="0" w:color="000000"/>
              <w:left w:val="single" w:sz="4" w:space="0" w:color="000000"/>
              <w:bottom w:val="single" w:sz="4" w:space="0" w:color="000000"/>
              <w:right w:val="single" w:sz="4" w:space="0" w:color="000000"/>
            </w:tcBorders>
            <w:hideMark/>
          </w:tcPr>
          <w:p w:rsidR="00A44FAD" w:rsidRDefault="00A44FAD">
            <w:pPr>
              <w:widowControl w:val="0"/>
              <w:autoSpaceDE w:val="0"/>
              <w:autoSpaceDN w:val="0"/>
              <w:spacing w:before="103" w:after="0" w:line="240" w:lineRule="auto"/>
              <w:ind w:left="5"/>
              <w:jc w:val="center"/>
              <w:rPr>
                <w:rFonts w:ascii="Times New Roman" w:hAnsi="Times New Roman"/>
                <w:sz w:val="24"/>
                <w:szCs w:val="24"/>
                <w:lang w:eastAsia="en-US"/>
              </w:rPr>
            </w:pPr>
            <w:r>
              <w:rPr>
                <w:rFonts w:ascii="Times New Roman" w:hAnsi="Times New Roman"/>
                <w:spacing w:val="-4"/>
                <w:sz w:val="24"/>
                <w:szCs w:val="24"/>
                <w:lang w:eastAsia="en-US"/>
              </w:rPr>
              <w:t>2952</w:t>
            </w:r>
          </w:p>
        </w:tc>
      </w:tr>
    </w:tbl>
    <w:p w:rsidR="00A44FAD" w:rsidRDefault="00A44FAD" w:rsidP="00A44FAD">
      <w:pPr>
        <w:widowControl w:val="0"/>
        <w:autoSpaceDE w:val="0"/>
        <w:autoSpaceDN w:val="0"/>
        <w:spacing w:before="164" w:after="0" w:line="240" w:lineRule="auto"/>
        <w:rPr>
          <w:rFonts w:ascii="Times New Roman" w:hAnsi="Times New Roman"/>
          <w:b/>
          <w:sz w:val="24"/>
          <w:szCs w:val="24"/>
          <w:lang w:eastAsia="en-US"/>
        </w:rPr>
      </w:pPr>
    </w:p>
    <w:p w:rsidR="00A44FAD" w:rsidRDefault="00A44FAD" w:rsidP="00A44FAD">
      <w:pPr>
        <w:widowControl w:val="0"/>
        <w:autoSpaceDE w:val="0"/>
        <w:autoSpaceDN w:val="0"/>
        <w:spacing w:before="1" w:after="0" w:line="360" w:lineRule="auto"/>
        <w:ind w:left="930" w:right="3394"/>
        <w:rPr>
          <w:rFonts w:ascii="Times New Roman" w:hAnsi="Times New Roman"/>
          <w:sz w:val="24"/>
          <w:szCs w:val="24"/>
          <w:lang w:eastAsia="en-US"/>
        </w:rPr>
      </w:pPr>
      <w:r>
        <w:rPr>
          <w:rFonts w:ascii="Times New Roman" w:hAnsi="Times New Roman"/>
          <w:sz w:val="24"/>
          <w:szCs w:val="24"/>
          <w:lang w:eastAsia="en-US"/>
        </w:rPr>
        <w:t>Образовательная</w:t>
      </w:r>
      <w:r>
        <w:rPr>
          <w:rFonts w:ascii="Times New Roman" w:hAnsi="Times New Roman"/>
          <w:spacing w:val="-12"/>
          <w:sz w:val="24"/>
          <w:szCs w:val="24"/>
          <w:lang w:eastAsia="en-US"/>
        </w:rPr>
        <w:t xml:space="preserve"> </w:t>
      </w:r>
      <w:r>
        <w:rPr>
          <w:rFonts w:ascii="Times New Roman" w:hAnsi="Times New Roman"/>
          <w:sz w:val="24"/>
          <w:szCs w:val="24"/>
          <w:lang w:eastAsia="en-US"/>
        </w:rPr>
        <w:t>программа</w:t>
      </w:r>
      <w:r>
        <w:rPr>
          <w:rFonts w:ascii="Times New Roman" w:hAnsi="Times New Roman"/>
          <w:spacing w:val="-12"/>
          <w:sz w:val="24"/>
          <w:szCs w:val="24"/>
          <w:lang w:eastAsia="en-US"/>
        </w:rPr>
        <w:t xml:space="preserve"> </w:t>
      </w:r>
      <w:r>
        <w:rPr>
          <w:rFonts w:ascii="Times New Roman" w:hAnsi="Times New Roman"/>
          <w:sz w:val="24"/>
          <w:szCs w:val="24"/>
          <w:lang w:eastAsia="en-US"/>
        </w:rPr>
        <w:t>включает</w:t>
      </w:r>
      <w:r>
        <w:rPr>
          <w:rFonts w:ascii="Times New Roman" w:hAnsi="Times New Roman"/>
          <w:spacing w:val="-12"/>
          <w:sz w:val="24"/>
          <w:szCs w:val="24"/>
          <w:lang w:eastAsia="en-US"/>
        </w:rPr>
        <w:t xml:space="preserve"> </w:t>
      </w:r>
      <w:r>
        <w:rPr>
          <w:rFonts w:ascii="Times New Roman" w:hAnsi="Times New Roman"/>
          <w:sz w:val="24"/>
          <w:szCs w:val="24"/>
          <w:lang w:eastAsia="en-US"/>
        </w:rPr>
        <w:t>циклы: социально-гуманитарный цикл;</w:t>
      </w:r>
    </w:p>
    <w:p w:rsidR="00A44FAD" w:rsidRDefault="00A44FAD" w:rsidP="00A44FAD">
      <w:pPr>
        <w:widowControl w:val="0"/>
        <w:autoSpaceDE w:val="0"/>
        <w:autoSpaceDN w:val="0"/>
        <w:spacing w:after="0" w:line="360" w:lineRule="auto"/>
        <w:ind w:left="930" w:right="3394"/>
        <w:rPr>
          <w:rFonts w:ascii="Times New Roman" w:hAnsi="Times New Roman"/>
          <w:sz w:val="24"/>
          <w:szCs w:val="24"/>
          <w:lang w:eastAsia="en-US"/>
        </w:rPr>
      </w:pPr>
      <w:r>
        <w:rPr>
          <w:rFonts w:ascii="Times New Roman" w:hAnsi="Times New Roman"/>
          <w:sz w:val="24"/>
          <w:szCs w:val="24"/>
          <w:lang w:eastAsia="en-US"/>
        </w:rPr>
        <w:t>общепрофессиональный</w:t>
      </w:r>
      <w:r>
        <w:rPr>
          <w:rFonts w:ascii="Times New Roman" w:hAnsi="Times New Roman"/>
          <w:spacing w:val="-18"/>
          <w:sz w:val="24"/>
          <w:szCs w:val="24"/>
          <w:lang w:eastAsia="en-US"/>
        </w:rPr>
        <w:t xml:space="preserve"> </w:t>
      </w:r>
      <w:r>
        <w:rPr>
          <w:rFonts w:ascii="Times New Roman" w:hAnsi="Times New Roman"/>
          <w:sz w:val="24"/>
          <w:szCs w:val="24"/>
          <w:lang w:eastAsia="en-US"/>
        </w:rPr>
        <w:t xml:space="preserve">цикл; </w:t>
      </w:r>
    </w:p>
    <w:p w:rsidR="00A44FAD" w:rsidRDefault="00A44FAD" w:rsidP="00A44FAD">
      <w:pPr>
        <w:widowControl w:val="0"/>
        <w:autoSpaceDE w:val="0"/>
        <w:autoSpaceDN w:val="0"/>
        <w:spacing w:after="0" w:line="360" w:lineRule="auto"/>
        <w:ind w:left="930" w:right="3394"/>
        <w:rPr>
          <w:rFonts w:ascii="Times New Roman" w:hAnsi="Times New Roman"/>
          <w:sz w:val="24"/>
          <w:szCs w:val="24"/>
          <w:lang w:eastAsia="en-US"/>
        </w:rPr>
      </w:pPr>
      <w:r>
        <w:rPr>
          <w:rFonts w:ascii="Times New Roman" w:hAnsi="Times New Roman"/>
          <w:sz w:val="24"/>
          <w:szCs w:val="24"/>
          <w:lang w:eastAsia="en-US"/>
        </w:rPr>
        <w:t>профессиональный цикл.</w:t>
      </w:r>
    </w:p>
    <w:p w:rsidR="00A44FAD" w:rsidRDefault="00A44FAD" w:rsidP="00A44FAD">
      <w:pPr>
        <w:widowControl w:val="0"/>
        <w:autoSpaceDE w:val="0"/>
        <w:autoSpaceDN w:val="0"/>
        <w:spacing w:before="41" w:after="0" w:line="240" w:lineRule="auto"/>
        <w:rPr>
          <w:rFonts w:ascii="Times New Roman" w:hAnsi="Times New Roman"/>
          <w:sz w:val="24"/>
          <w:szCs w:val="24"/>
          <w:lang w:eastAsia="en-US"/>
        </w:rPr>
      </w:pPr>
    </w:p>
    <w:p w:rsidR="00A44FAD" w:rsidRDefault="00A44FAD" w:rsidP="00A44FAD">
      <w:pPr>
        <w:widowControl w:val="0"/>
        <w:numPr>
          <w:ilvl w:val="1"/>
          <w:numId w:val="4"/>
        </w:numPr>
        <w:tabs>
          <w:tab w:val="left" w:pos="1420"/>
        </w:tabs>
        <w:autoSpaceDE w:val="0"/>
        <w:autoSpaceDN w:val="0"/>
        <w:spacing w:after="0" w:line="240" w:lineRule="auto"/>
        <w:ind w:left="1420" w:hanging="490"/>
        <w:jc w:val="both"/>
        <w:rPr>
          <w:rFonts w:ascii="Times New Roman" w:hAnsi="Times New Roman"/>
          <w:sz w:val="24"/>
          <w:szCs w:val="24"/>
          <w:lang w:eastAsia="en-US"/>
        </w:rPr>
      </w:pPr>
      <w:r>
        <w:rPr>
          <w:rFonts w:ascii="Times New Roman" w:hAnsi="Times New Roman"/>
          <w:b/>
          <w:sz w:val="24"/>
          <w:szCs w:val="24"/>
          <w:lang w:eastAsia="en-US"/>
        </w:rPr>
        <w:t>Учебный</w:t>
      </w:r>
      <w:r>
        <w:rPr>
          <w:rFonts w:ascii="Times New Roman" w:hAnsi="Times New Roman"/>
          <w:b/>
          <w:spacing w:val="-6"/>
          <w:sz w:val="24"/>
          <w:szCs w:val="24"/>
          <w:lang w:eastAsia="en-US"/>
        </w:rPr>
        <w:t xml:space="preserve"> </w:t>
      </w:r>
      <w:r>
        <w:rPr>
          <w:rFonts w:ascii="Times New Roman" w:hAnsi="Times New Roman"/>
          <w:b/>
          <w:spacing w:val="-4"/>
          <w:sz w:val="24"/>
          <w:szCs w:val="24"/>
          <w:lang w:eastAsia="en-US"/>
        </w:rPr>
        <w:t>план</w:t>
      </w:r>
    </w:p>
    <w:p w:rsidR="00A44FAD" w:rsidRDefault="00A44FAD" w:rsidP="00A44FAD">
      <w:pPr>
        <w:widowControl w:val="0"/>
        <w:tabs>
          <w:tab w:val="left" w:pos="1420"/>
        </w:tabs>
        <w:autoSpaceDE w:val="0"/>
        <w:autoSpaceDN w:val="0"/>
        <w:spacing w:after="0" w:line="360" w:lineRule="auto"/>
        <w:ind w:left="284" w:firstLine="851"/>
        <w:jc w:val="both"/>
        <w:rPr>
          <w:rFonts w:ascii="Times New Roman" w:hAnsi="Times New Roman"/>
          <w:sz w:val="24"/>
          <w:szCs w:val="24"/>
          <w:lang w:eastAsia="en-US"/>
        </w:rPr>
      </w:pPr>
      <w:r>
        <w:rPr>
          <w:rFonts w:ascii="Times New Roman" w:hAnsi="Times New Roman"/>
          <w:sz w:val="24"/>
          <w:szCs w:val="24"/>
          <w:lang w:eastAsia="en-US"/>
        </w:rPr>
        <w:t>Учебный план (Приложение 1) составлен на основании требований к структуре образовательной программ</w:t>
      </w:r>
      <w:r w:rsidR="00F534FA">
        <w:rPr>
          <w:rFonts w:ascii="Times New Roman" w:hAnsi="Times New Roman"/>
          <w:sz w:val="24"/>
          <w:szCs w:val="24"/>
          <w:lang w:eastAsia="en-US"/>
        </w:rPr>
        <w:t>ы в соответствии с ФГОС СПО</w:t>
      </w:r>
      <w:r>
        <w:rPr>
          <w:rFonts w:ascii="Times New Roman" w:hAnsi="Times New Roman"/>
          <w:spacing w:val="-4"/>
          <w:sz w:val="24"/>
          <w:szCs w:val="24"/>
          <w:lang w:eastAsia="en-US"/>
        </w:rPr>
        <w:t>.</w:t>
      </w:r>
    </w:p>
    <w:p w:rsidR="00A44FAD" w:rsidRDefault="00A44FAD" w:rsidP="00A44FAD">
      <w:pPr>
        <w:widowControl w:val="0"/>
        <w:autoSpaceDE w:val="0"/>
        <w:autoSpaceDN w:val="0"/>
        <w:spacing w:after="0" w:line="360" w:lineRule="auto"/>
        <w:ind w:left="222" w:right="251" w:firstLine="707"/>
        <w:jc w:val="both"/>
        <w:rPr>
          <w:rFonts w:ascii="Times New Roman" w:hAnsi="Times New Roman"/>
          <w:sz w:val="24"/>
          <w:szCs w:val="24"/>
          <w:lang w:eastAsia="en-US"/>
        </w:rPr>
      </w:pPr>
      <w:r>
        <w:rPr>
          <w:rFonts w:ascii="Times New Roman" w:hAnsi="Times New Roman"/>
          <w:sz w:val="24"/>
          <w:szCs w:val="24"/>
          <w:lang w:eastAsia="en-US"/>
        </w:rPr>
        <w:t>В учебном плане отображена логическая последовательность освоения блоков дисциплин (модулей, практик), обеспечивающих формирование компетенций. Указана общая трудоемкость дисциплин, модулей, практик.</w:t>
      </w:r>
    </w:p>
    <w:p w:rsidR="00A44FAD" w:rsidRDefault="00A44FAD" w:rsidP="00A44FAD">
      <w:pPr>
        <w:widowControl w:val="0"/>
        <w:autoSpaceDE w:val="0"/>
        <w:autoSpaceDN w:val="0"/>
        <w:spacing w:after="0" w:line="360" w:lineRule="auto"/>
        <w:ind w:left="222" w:right="244" w:firstLine="707"/>
        <w:jc w:val="both"/>
        <w:rPr>
          <w:rFonts w:ascii="Times New Roman" w:hAnsi="Times New Roman"/>
          <w:sz w:val="24"/>
          <w:szCs w:val="24"/>
          <w:lang w:eastAsia="en-US"/>
        </w:rPr>
      </w:pPr>
      <w:r>
        <w:rPr>
          <w:rFonts w:ascii="Times New Roman" w:hAnsi="Times New Roman"/>
          <w:sz w:val="24"/>
          <w:szCs w:val="24"/>
          <w:lang w:eastAsia="en-US"/>
        </w:rPr>
        <w:t xml:space="preserve">В учебном плане выделены обязательная часть и часть, формируемая участниками образовательных отношений (вариативная часть). Обязательная часть образовательной программы направлена на формирование общих и профессиональных </w:t>
      </w:r>
      <w:r>
        <w:rPr>
          <w:rFonts w:ascii="Times New Roman" w:hAnsi="Times New Roman"/>
          <w:sz w:val="24"/>
          <w:szCs w:val="24"/>
          <w:lang w:eastAsia="en-US"/>
        </w:rPr>
        <w:lastRenderedPageBreak/>
        <w:t>компетенций, предусмотренными разделом 4 ОП. Объем обязательной части без учета объема государственной итоговой аттестации должен составляет 70 процентов</w:t>
      </w:r>
      <w:r>
        <w:rPr>
          <w:rFonts w:ascii="Times New Roman" w:hAnsi="Times New Roman"/>
          <w:spacing w:val="-1"/>
          <w:sz w:val="24"/>
          <w:szCs w:val="24"/>
          <w:lang w:eastAsia="en-US"/>
        </w:rPr>
        <w:t xml:space="preserve"> </w:t>
      </w:r>
      <w:r>
        <w:rPr>
          <w:rFonts w:ascii="Times New Roman" w:hAnsi="Times New Roman"/>
          <w:sz w:val="24"/>
          <w:szCs w:val="24"/>
          <w:lang w:eastAsia="en-US"/>
        </w:rPr>
        <w:t>от</w:t>
      </w:r>
      <w:r>
        <w:rPr>
          <w:rFonts w:ascii="Times New Roman" w:hAnsi="Times New Roman"/>
          <w:spacing w:val="-1"/>
          <w:sz w:val="24"/>
          <w:szCs w:val="24"/>
          <w:lang w:eastAsia="en-US"/>
        </w:rPr>
        <w:t xml:space="preserve"> </w:t>
      </w:r>
      <w:r>
        <w:rPr>
          <w:rFonts w:ascii="Times New Roman" w:hAnsi="Times New Roman"/>
          <w:sz w:val="24"/>
          <w:szCs w:val="24"/>
          <w:lang w:eastAsia="en-US"/>
        </w:rPr>
        <w:t>общего объема</w:t>
      </w:r>
      <w:r>
        <w:rPr>
          <w:rFonts w:ascii="Times New Roman" w:hAnsi="Times New Roman"/>
          <w:spacing w:val="-1"/>
          <w:sz w:val="24"/>
          <w:szCs w:val="24"/>
          <w:lang w:eastAsia="en-US"/>
        </w:rPr>
        <w:t xml:space="preserve"> </w:t>
      </w:r>
      <w:r>
        <w:rPr>
          <w:rFonts w:ascii="Times New Roman" w:hAnsi="Times New Roman"/>
          <w:sz w:val="24"/>
          <w:szCs w:val="24"/>
          <w:lang w:eastAsia="en-US"/>
        </w:rPr>
        <w:t>времени, отведенного на освоение образовательной программы.</w:t>
      </w:r>
    </w:p>
    <w:p w:rsidR="00A44FAD" w:rsidRDefault="00A44FAD" w:rsidP="00A44FAD">
      <w:pPr>
        <w:widowControl w:val="0"/>
        <w:autoSpaceDE w:val="0"/>
        <w:autoSpaceDN w:val="0"/>
        <w:spacing w:before="2" w:after="0" w:line="360" w:lineRule="auto"/>
        <w:ind w:left="222" w:right="244" w:firstLine="707"/>
        <w:jc w:val="both"/>
        <w:rPr>
          <w:rFonts w:ascii="Times New Roman" w:hAnsi="Times New Roman"/>
          <w:sz w:val="24"/>
          <w:szCs w:val="24"/>
          <w:lang w:eastAsia="en-US"/>
        </w:rPr>
      </w:pPr>
      <w:r>
        <w:rPr>
          <w:rFonts w:ascii="Times New Roman" w:hAnsi="Times New Roman"/>
          <w:sz w:val="24"/>
          <w:szCs w:val="24"/>
          <w:lang w:eastAsia="en-US"/>
        </w:rPr>
        <w:t>Вариативная часть образовательной программы составляет 30 процен- тов от общего объема времени, отведенного на освоение образовательной программы, дает возможность дальнейшего развития общих и профессиональных компетенций, в том числе за счет расширения видов деятельности, введения дополнительных видов деятельности, а также профессиональных компетенций, необходимых для обеспечения конкурентоспособности выпускника в соответствии с потребностями регионального рынка труда, а также с учетом требований цифровой экономики.</w:t>
      </w:r>
    </w:p>
    <w:p w:rsidR="00A44FAD" w:rsidRDefault="00A44FAD" w:rsidP="00A44FAD">
      <w:pPr>
        <w:widowControl w:val="0"/>
        <w:autoSpaceDE w:val="0"/>
        <w:autoSpaceDN w:val="0"/>
        <w:spacing w:after="0" w:line="360" w:lineRule="auto"/>
        <w:ind w:left="222" w:right="252" w:firstLine="719"/>
        <w:jc w:val="both"/>
        <w:rPr>
          <w:rFonts w:ascii="Times New Roman" w:hAnsi="Times New Roman"/>
          <w:sz w:val="24"/>
          <w:szCs w:val="24"/>
          <w:lang w:eastAsia="en-US"/>
        </w:rPr>
      </w:pPr>
      <w:r>
        <w:rPr>
          <w:rFonts w:ascii="Times New Roman" w:hAnsi="Times New Roman"/>
          <w:sz w:val="24"/>
          <w:szCs w:val="24"/>
          <w:lang w:eastAsia="en-US"/>
        </w:rPr>
        <w:t>Для каждой дисциплины (модуля), практики в учебном плане указаны виды учебной работы, соотношение аудиторной и самостоятельной работы, промежуточной аттестации.</w:t>
      </w:r>
    </w:p>
    <w:p w:rsidR="00A44FAD" w:rsidRDefault="00A44FAD" w:rsidP="00A44FAD">
      <w:pPr>
        <w:widowControl w:val="0"/>
        <w:autoSpaceDE w:val="0"/>
        <w:autoSpaceDN w:val="0"/>
        <w:spacing w:after="0" w:line="360" w:lineRule="auto"/>
        <w:ind w:left="222" w:right="243" w:firstLine="719"/>
        <w:jc w:val="both"/>
        <w:rPr>
          <w:rFonts w:ascii="Times New Roman" w:hAnsi="Times New Roman"/>
          <w:sz w:val="24"/>
          <w:szCs w:val="24"/>
          <w:lang w:eastAsia="en-US"/>
        </w:rPr>
      </w:pPr>
      <w:r>
        <w:rPr>
          <w:rFonts w:ascii="Times New Roman" w:hAnsi="Times New Roman"/>
          <w:sz w:val="24"/>
          <w:szCs w:val="24"/>
          <w:lang w:eastAsia="en-US"/>
        </w:rPr>
        <w:t>На проведение учебных занятий и практики должно быть выделено не менее</w:t>
      </w:r>
      <w:r>
        <w:rPr>
          <w:rFonts w:ascii="Times New Roman" w:hAnsi="Times New Roman"/>
          <w:spacing w:val="-3"/>
          <w:sz w:val="24"/>
          <w:szCs w:val="24"/>
          <w:lang w:eastAsia="en-US"/>
        </w:rPr>
        <w:t xml:space="preserve"> </w:t>
      </w:r>
      <w:r>
        <w:rPr>
          <w:rFonts w:ascii="Times New Roman" w:hAnsi="Times New Roman"/>
          <w:sz w:val="24"/>
          <w:szCs w:val="24"/>
          <w:lang w:eastAsia="en-US"/>
        </w:rPr>
        <w:t>70</w:t>
      </w:r>
      <w:r>
        <w:rPr>
          <w:rFonts w:ascii="Times New Roman" w:hAnsi="Times New Roman"/>
          <w:spacing w:val="-1"/>
          <w:sz w:val="24"/>
          <w:szCs w:val="24"/>
          <w:lang w:eastAsia="en-US"/>
        </w:rPr>
        <w:t xml:space="preserve"> </w:t>
      </w:r>
      <w:r>
        <w:rPr>
          <w:rFonts w:ascii="Times New Roman" w:hAnsi="Times New Roman"/>
          <w:sz w:val="24"/>
          <w:szCs w:val="24"/>
          <w:lang w:eastAsia="en-US"/>
        </w:rPr>
        <w:t>процентов</w:t>
      </w:r>
      <w:r>
        <w:rPr>
          <w:rFonts w:ascii="Times New Roman" w:hAnsi="Times New Roman"/>
          <w:spacing w:val="-2"/>
          <w:sz w:val="24"/>
          <w:szCs w:val="24"/>
          <w:lang w:eastAsia="en-US"/>
        </w:rPr>
        <w:t xml:space="preserve"> </w:t>
      </w:r>
      <w:r>
        <w:rPr>
          <w:rFonts w:ascii="Times New Roman" w:hAnsi="Times New Roman"/>
          <w:sz w:val="24"/>
          <w:szCs w:val="24"/>
          <w:lang w:eastAsia="en-US"/>
        </w:rPr>
        <w:t>от</w:t>
      </w:r>
      <w:r>
        <w:rPr>
          <w:rFonts w:ascii="Times New Roman" w:hAnsi="Times New Roman"/>
          <w:spacing w:val="-2"/>
          <w:sz w:val="24"/>
          <w:szCs w:val="24"/>
          <w:lang w:eastAsia="en-US"/>
        </w:rPr>
        <w:t xml:space="preserve"> </w:t>
      </w:r>
      <w:r>
        <w:rPr>
          <w:rFonts w:ascii="Times New Roman" w:hAnsi="Times New Roman"/>
          <w:sz w:val="24"/>
          <w:szCs w:val="24"/>
          <w:lang w:eastAsia="en-US"/>
        </w:rPr>
        <w:t>объема</w:t>
      </w:r>
      <w:r>
        <w:rPr>
          <w:rFonts w:ascii="Times New Roman" w:hAnsi="Times New Roman"/>
          <w:spacing w:val="-3"/>
          <w:sz w:val="24"/>
          <w:szCs w:val="24"/>
          <w:lang w:eastAsia="en-US"/>
        </w:rPr>
        <w:t xml:space="preserve"> </w:t>
      </w:r>
      <w:r>
        <w:rPr>
          <w:rFonts w:ascii="Times New Roman" w:hAnsi="Times New Roman"/>
          <w:sz w:val="24"/>
          <w:szCs w:val="24"/>
          <w:lang w:eastAsia="en-US"/>
        </w:rPr>
        <w:t>учебных</w:t>
      </w:r>
      <w:r>
        <w:rPr>
          <w:rFonts w:ascii="Times New Roman" w:hAnsi="Times New Roman"/>
          <w:spacing w:val="-2"/>
          <w:sz w:val="24"/>
          <w:szCs w:val="24"/>
          <w:lang w:eastAsia="en-US"/>
        </w:rPr>
        <w:t xml:space="preserve"> </w:t>
      </w:r>
      <w:r>
        <w:rPr>
          <w:rFonts w:ascii="Times New Roman" w:hAnsi="Times New Roman"/>
          <w:sz w:val="24"/>
          <w:szCs w:val="24"/>
          <w:lang w:eastAsia="en-US"/>
        </w:rPr>
        <w:t>циклов</w:t>
      </w:r>
      <w:r>
        <w:rPr>
          <w:rFonts w:ascii="Times New Roman" w:hAnsi="Times New Roman"/>
          <w:spacing w:val="-2"/>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3"/>
          <w:sz w:val="24"/>
          <w:szCs w:val="24"/>
          <w:lang w:eastAsia="en-US"/>
        </w:rPr>
        <w:t xml:space="preserve"> </w:t>
      </w:r>
      <w:r>
        <w:rPr>
          <w:rFonts w:ascii="Times New Roman" w:hAnsi="Times New Roman"/>
          <w:sz w:val="24"/>
          <w:szCs w:val="24"/>
          <w:lang w:eastAsia="en-US"/>
        </w:rPr>
        <w:t>в очной форме обучения и не менее 25 процентов - в очной форме обу</w:t>
      </w:r>
      <w:r>
        <w:rPr>
          <w:rFonts w:ascii="Times New Roman" w:hAnsi="Times New Roman"/>
          <w:spacing w:val="-2"/>
          <w:sz w:val="24"/>
          <w:szCs w:val="24"/>
          <w:lang w:eastAsia="en-US"/>
        </w:rPr>
        <w:t>чения.</w:t>
      </w:r>
    </w:p>
    <w:p w:rsidR="00A44FAD" w:rsidRDefault="00A44FAD" w:rsidP="00A44FAD">
      <w:pPr>
        <w:widowControl w:val="0"/>
        <w:autoSpaceDE w:val="0"/>
        <w:autoSpaceDN w:val="0"/>
        <w:spacing w:before="72" w:after="0" w:line="360" w:lineRule="auto"/>
        <w:ind w:left="222" w:right="243" w:firstLine="719"/>
        <w:jc w:val="both"/>
        <w:rPr>
          <w:rFonts w:ascii="Times New Roman" w:hAnsi="Times New Roman"/>
          <w:sz w:val="24"/>
          <w:szCs w:val="24"/>
          <w:lang w:eastAsia="en-US"/>
        </w:rPr>
      </w:pPr>
      <w:r>
        <w:rPr>
          <w:rFonts w:ascii="Times New Roman" w:hAnsi="Times New Roman"/>
          <w:sz w:val="24"/>
          <w:szCs w:val="24"/>
          <w:lang w:eastAsia="en-US"/>
        </w:rPr>
        <w:t>В учебные циклы включается промежуточная аттестация обучающихся, которая осуществляется в рамках освоения указанных циклов в соответствии</w:t>
      </w:r>
      <w:r>
        <w:rPr>
          <w:rFonts w:ascii="Times New Roman" w:hAnsi="Times New Roman"/>
          <w:spacing w:val="-1"/>
          <w:sz w:val="24"/>
          <w:szCs w:val="24"/>
          <w:lang w:eastAsia="en-US"/>
        </w:rPr>
        <w:t xml:space="preserve"> </w:t>
      </w:r>
      <w:r>
        <w:rPr>
          <w:rFonts w:ascii="Times New Roman" w:hAnsi="Times New Roman"/>
          <w:sz w:val="24"/>
          <w:szCs w:val="24"/>
          <w:lang w:eastAsia="en-US"/>
        </w:rPr>
        <w:t>с</w:t>
      </w:r>
      <w:r>
        <w:rPr>
          <w:rFonts w:ascii="Times New Roman" w:hAnsi="Times New Roman"/>
          <w:spacing w:val="-3"/>
          <w:sz w:val="24"/>
          <w:szCs w:val="24"/>
          <w:lang w:eastAsia="en-US"/>
        </w:rPr>
        <w:t xml:space="preserve"> </w:t>
      </w:r>
      <w:r>
        <w:rPr>
          <w:rFonts w:ascii="Times New Roman" w:hAnsi="Times New Roman"/>
          <w:sz w:val="24"/>
          <w:szCs w:val="24"/>
          <w:lang w:eastAsia="en-US"/>
        </w:rPr>
        <w:t>формой,</w:t>
      </w:r>
      <w:r>
        <w:rPr>
          <w:rFonts w:ascii="Times New Roman" w:hAnsi="Times New Roman"/>
          <w:spacing w:val="-4"/>
          <w:sz w:val="24"/>
          <w:szCs w:val="24"/>
          <w:lang w:eastAsia="en-US"/>
        </w:rPr>
        <w:t xml:space="preserve"> </w:t>
      </w:r>
      <w:r>
        <w:rPr>
          <w:rFonts w:ascii="Times New Roman" w:hAnsi="Times New Roman"/>
          <w:sz w:val="24"/>
          <w:szCs w:val="24"/>
          <w:lang w:eastAsia="en-US"/>
        </w:rPr>
        <w:t>определяемой</w:t>
      </w:r>
      <w:r>
        <w:rPr>
          <w:rFonts w:ascii="Times New Roman" w:hAnsi="Times New Roman"/>
          <w:spacing w:val="-1"/>
          <w:sz w:val="24"/>
          <w:szCs w:val="24"/>
          <w:lang w:eastAsia="en-US"/>
        </w:rPr>
        <w:t xml:space="preserve"> </w:t>
      </w:r>
      <w:r>
        <w:rPr>
          <w:rFonts w:ascii="Times New Roman" w:hAnsi="Times New Roman"/>
          <w:sz w:val="24"/>
          <w:szCs w:val="24"/>
          <w:lang w:eastAsia="en-US"/>
        </w:rPr>
        <w:t>учебным</w:t>
      </w:r>
      <w:r>
        <w:rPr>
          <w:rFonts w:ascii="Times New Roman" w:hAnsi="Times New Roman"/>
          <w:spacing w:val="-4"/>
          <w:sz w:val="24"/>
          <w:szCs w:val="24"/>
          <w:lang w:eastAsia="en-US"/>
        </w:rPr>
        <w:t xml:space="preserve"> </w:t>
      </w:r>
      <w:r>
        <w:rPr>
          <w:rFonts w:ascii="Times New Roman" w:hAnsi="Times New Roman"/>
          <w:sz w:val="24"/>
          <w:szCs w:val="24"/>
          <w:lang w:eastAsia="en-US"/>
        </w:rPr>
        <w:t>планом,</w:t>
      </w:r>
      <w:r>
        <w:rPr>
          <w:rFonts w:ascii="Times New Roman" w:hAnsi="Times New Roman"/>
          <w:spacing w:val="-2"/>
          <w:sz w:val="24"/>
          <w:szCs w:val="24"/>
          <w:lang w:eastAsia="en-US"/>
        </w:rPr>
        <w:t xml:space="preserve"> </w:t>
      </w:r>
      <w:r>
        <w:rPr>
          <w:rFonts w:ascii="Times New Roman" w:hAnsi="Times New Roman"/>
          <w:sz w:val="24"/>
          <w:szCs w:val="24"/>
          <w:lang w:eastAsia="en-US"/>
        </w:rPr>
        <w:t>и</w:t>
      </w:r>
      <w:r>
        <w:rPr>
          <w:rFonts w:ascii="Times New Roman" w:hAnsi="Times New Roman"/>
          <w:spacing w:val="-3"/>
          <w:sz w:val="24"/>
          <w:szCs w:val="24"/>
          <w:lang w:eastAsia="en-US"/>
        </w:rPr>
        <w:t xml:space="preserve"> </w:t>
      </w:r>
      <w:r>
        <w:rPr>
          <w:rFonts w:ascii="Times New Roman" w:hAnsi="Times New Roman"/>
          <w:sz w:val="24"/>
          <w:szCs w:val="24"/>
          <w:lang w:eastAsia="en-US"/>
        </w:rPr>
        <w:t>оценочными</w:t>
      </w:r>
      <w:r>
        <w:rPr>
          <w:rFonts w:ascii="Times New Roman" w:hAnsi="Times New Roman"/>
          <w:spacing w:val="-1"/>
          <w:sz w:val="24"/>
          <w:szCs w:val="24"/>
          <w:lang w:eastAsia="en-US"/>
        </w:rPr>
        <w:t xml:space="preserve"> </w:t>
      </w:r>
      <w:r>
        <w:rPr>
          <w:rFonts w:ascii="Times New Roman" w:hAnsi="Times New Roman"/>
          <w:sz w:val="24"/>
          <w:szCs w:val="24"/>
          <w:lang w:eastAsia="en-US"/>
        </w:rPr>
        <w:t>материалами, позволяющими оценить достижение запланированных по отдельным дисциплинам (модулям) и практикам результатов обучения.</w:t>
      </w:r>
    </w:p>
    <w:p w:rsidR="00A44FAD" w:rsidRDefault="00A44FAD" w:rsidP="00A44FAD">
      <w:pPr>
        <w:widowControl w:val="0"/>
        <w:autoSpaceDE w:val="0"/>
        <w:autoSpaceDN w:val="0"/>
        <w:spacing w:before="1" w:after="0" w:line="360" w:lineRule="auto"/>
        <w:ind w:left="222" w:right="248" w:firstLine="719"/>
        <w:jc w:val="both"/>
        <w:rPr>
          <w:rFonts w:ascii="Times New Roman" w:hAnsi="Times New Roman"/>
          <w:sz w:val="24"/>
          <w:szCs w:val="24"/>
          <w:lang w:eastAsia="en-US"/>
        </w:rPr>
      </w:pPr>
      <w:r>
        <w:rPr>
          <w:rFonts w:ascii="Times New Roman" w:hAnsi="Times New Roman"/>
          <w:sz w:val="24"/>
          <w:szCs w:val="24"/>
          <w:lang w:eastAsia="en-US"/>
        </w:rPr>
        <w:t>Профессиональный цикл образовательной программы включает профессиональные модули, которые формируются в соответствии с видами деятельности,</w:t>
      </w:r>
      <w:r>
        <w:rPr>
          <w:rFonts w:ascii="Times New Roman" w:hAnsi="Times New Roman"/>
          <w:spacing w:val="-2"/>
          <w:sz w:val="24"/>
          <w:szCs w:val="24"/>
          <w:lang w:eastAsia="en-US"/>
        </w:rPr>
        <w:t xml:space="preserve"> </w:t>
      </w:r>
      <w:r>
        <w:rPr>
          <w:rFonts w:ascii="Times New Roman" w:hAnsi="Times New Roman"/>
          <w:sz w:val="24"/>
          <w:szCs w:val="24"/>
          <w:lang w:eastAsia="en-US"/>
        </w:rPr>
        <w:t>предусмотренными разделом</w:t>
      </w:r>
      <w:r>
        <w:rPr>
          <w:rFonts w:ascii="Times New Roman" w:hAnsi="Times New Roman"/>
          <w:spacing w:val="-2"/>
          <w:sz w:val="24"/>
          <w:szCs w:val="24"/>
          <w:lang w:eastAsia="en-US"/>
        </w:rPr>
        <w:t xml:space="preserve"> </w:t>
      </w:r>
      <w:r>
        <w:rPr>
          <w:rFonts w:ascii="Times New Roman" w:hAnsi="Times New Roman"/>
          <w:sz w:val="24"/>
          <w:szCs w:val="24"/>
          <w:lang w:eastAsia="en-US"/>
        </w:rPr>
        <w:t>4</w:t>
      </w:r>
      <w:r>
        <w:rPr>
          <w:rFonts w:ascii="Times New Roman" w:hAnsi="Times New Roman"/>
          <w:spacing w:val="-3"/>
          <w:sz w:val="24"/>
          <w:szCs w:val="24"/>
          <w:lang w:eastAsia="en-US"/>
        </w:rPr>
        <w:t xml:space="preserve"> </w:t>
      </w:r>
      <w:r>
        <w:rPr>
          <w:rFonts w:ascii="Times New Roman" w:hAnsi="Times New Roman"/>
          <w:sz w:val="24"/>
          <w:szCs w:val="24"/>
          <w:lang w:eastAsia="en-US"/>
        </w:rPr>
        <w:t>ОП.</w:t>
      </w:r>
      <w:r>
        <w:rPr>
          <w:rFonts w:ascii="Times New Roman" w:hAnsi="Times New Roman"/>
          <w:spacing w:val="-2"/>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состав</w:t>
      </w:r>
      <w:r>
        <w:rPr>
          <w:rFonts w:ascii="Times New Roman" w:hAnsi="Times New Roman"/>
          <w:spacing w:val="-6"/>
          <w:sz w:val="24"/>
          <w:szCs w:val="24"/>
          <w:lang w:eastAsia="en-US"/>
        </w:rPr>
        <w:t xml:space="preserve"> </w:t>
      </w:r>
      <w:r>
        <w:rPr>
          <w:rFonts w:ascii="Times New Roman" w:hAnsi="Times New Roman"/>
          <w:sz w:val="24"/>
          <w:szCs w:val="24"/>
          <w:lang w:eastAsia="en-US"/>
        </w:rPr>
        <w:t>профессионального модуля входит один или несколько междисциплинарных курсов.</w:t>
      </w:r>
    </w:p>
    <w:p w:rsidR="00A44FAD" w:rsidRDefault="00A44FAD" w:rsidP="00A44FAD">
      <w:pPr>
        <w:widowControl w:val="0"/>
        <w:autoSpaceDE w:val="0"/>
        <w:autoSpaceDN w:val="0"/>
        <w:spacing w:before="1" w:after="0" w:line="360" w:lineRule="auto"/>
        <w:ind w:left="222" w:right="243" w:firstLine="719"/>
        <w:jc w:val="both"/>
        <w:rPr>
          <w:rFonts w:ascii="Times New Roman" w:hAnsi="Times New Roman"/>
          <w:sz w:val="24"/>
          <w:szCs w:val="24"/>
          <w:lang w:eastAsia="en-US"/>
        </w:rPr>
      </w:pPr>
      <w:r>
        <w:rPr>
          <w:rFonts w:ascii="Times New Roman" w:hAnsi="Times New Roman"/>
          <w:sz w:val="24"/>
          <w:szCs w:val="24"/>
          <w:lang w:eastAsia="en-US"/>
        </w:rPr>
        <w:t>Практика входит в профессиональный цикл (в состав профессионального модуля) и имеет следующие виды – учебная практика и производственная практика, которые реализуются в форме практической подготовки. Учебная и производственная практики реализуются в несколько периодов.</w:t>
      </w:r>
    </w:p>
    <w:p w:rsidR="00A44FAD" w:rsidRDefault="00A44FAD" w:rsidP="00A44FAD">
      <w:pPr>
        <w:widowControl w:val="0"/>
        <w:autoSpaceDE w:val="0"/>
        <w:autoSpaceDN w:val="0"/>
        <w:spacing w:after="0" w:line="360" w:lineRule="auto"/>
        <w:ind w:left="222" w:right="243" w:firstLine="719"/>
        <w:jc w:val="both"/>
        <w:rPr>
          <w:rFonts w:ascii="Times New Roman" w:hAnsi="Times New Roman"/>
          <w:sz w:val="24"/>
          <w:szCs w:val="24"/>
          <w:lang w:eastAsia="en-US"/>
        </w:rPr>
      </w:pPr>
      <w:r>
        <w:rPr>
          <w:rFonts w:ascii="Times New Roman" w:hAnsi="Times New Roman"/>
          <w:sz w:val="24"/>
          <w:szCs w:val="24"/>
          <w:lang w:eastAsia="en-US"/>
        </w:rPr>
        <w:t>Объем профессионального модуля (включая практику) составляет не менее 4 зачетных единиц (144 часов).</w:t>
      </w:r>
    </w:p>
    <w:p w:rsidR="00A44FAD" w:rsidRDefault="00A44FAD" w:rsidP="00A44FAD">
      <w:pPr>
        <w:widowControl w:val="0"/>
        <w:autoSpaceDE w:val="0"/>
        <w:autoSpaceDN w:val="0"/>
        <w:spacing w:after="0" w:line="360" w:lineRule="auto"/>
        <w:ind w:left="222" w:right="241" w:firstLine="719"/>
        <w:jc w:val="both"/>
        <w:rPr>
          <w:rFonts w:ascii="Times New Roman" w:hAnsi="Times New Roman"/>
          <w:sz w:val="24"/>
          <w:szCs w:val="24"/>
          <w:lang w:eastAsia="en-US"/>
        </w:rPr>
      </w:pPr>
      <w:r>
        <w:rPr>
          <w:rFonts w:ascii="Times New Roman" w:hAnsi="Times New Roman"/>
          <w:sz w:val="24"/>
          <w:szCs w:val="24"/>
          <w:lang w:eastAsia="en-US"/>
        </w:rPr>
        <w:t>Одной из форм организации работы обучающихся является практическая подготовка. В форме практической подготовки проводится производственная практика.</w:t>
      </w:r>
    </w:p>
    <w:p w:rsidR="00A44FAD" w:rsidRDefault="00A44FAD" w:rsidP="00A44FAD">
      <w:pPr>
        <w:widowControl w:val="0"/>
        <w:autoSpaceDE w:val="0"/>
        <w:autoSpaceDN w:val="0"/>
        <w:spacing w:after="0" w:line="360" w:lineRule="auto"/>
        <w:ind w:left="222" w:right="239" w:firstLine="719"/>
        <w:jc w:val="both"/>
        <w:rPr>
          <w:rFonts w:ascii="Times New Roman" w:hAnsi="Times New Roman"/>
          <w:sz w:val="24"/>
          <w:szCs w:val="24"/>
          <w:lang w:eastAsia="en-US"/>
        </w:rPr>
      </w:pPr>
      <w:r>
        <w:rPr>
          <w:rFonts w:ascii="Times New Roman" w:hAnsi="Times New Roman"/>
          <w:sz w:val="24"/>
          <w:szCs w:val="24"/>
          <w:lang w:eastAsia="en-US"/>
        </w:rPr>
        <w:t xml:space="preserve">Проведение практической подготовки, а также проведение государственной </w:t>
      </w:r>
      <w:r>
        <w:rPr>
          <w:rFonts w:ascii="Times New Roman" w:hAnsi="Times New Roman"/>
          <w:sz w:val="24"/>
          <w:szCs w:val="24"/>
          <w:lang w:eastAsia="en-US"/>
        </w:rPr>
        <w:lastRenderedPageBreak/>
        <w:t>итоговой аттестации, не допускается с применением электронного обучения, дистанционных образовательных технологий,</w:t>
      </w:r>
      <w:r>
        <w:rPr>
          <w:rFonts w:ascii="Times New Roman" w:hAnsi="Times New Roman"/>
          <w:spacing w:val="-4"/>
          <w:sz w:val="24"/>
          <w:szCs w:val="24"/>
          <w:lang w:eastAsia="en-US"/>
        </w:rPr>
        <w:t xml:space="preserve"> </w:t>
      </w:r>
      <w:r>
        <w:rPr>
          <w:rFonts w:ascii="Times New Roman" w:hAnsi="Times New Roman"/>
          <w:sz w:val="24"/>
          <w:szCs w:val="24"/>
          <w:lang w:eastAsia="en-US"/>
        </w:rPr>
        <w:t>за</w:t>
      </w:r>
      <w:r>
        <w:rPr>
          <w:rFonts w:ascii="Times New Roman" w:hAnsi="Times New Roman"/>
          <w:spacing w:val="-2"/>
          <w:sz w:val="24"/>
          <w:szCs w:val="24"/>
          <w:lang w:eastAsia="en-US"/>
        </w:rPr>
        <w:t xml:space="preserve"> </w:t>
      </w:r>
      <w:r>
        <w:rPr>
          <w:rFonts w:ascii="Times New Roman" w:hAnsi="Times New Roman"/>
          <w:sz w:val="24"/>
          <w:szCs w:val="24"/>
          <w:lang w:eastAsia="en-US"/>
        </w:rPr>
        <w:t>исключением</w:t>
      </w:r>
      <w:r>
        <w:rPr>
          <w:rFonts w:ascii="Times New Roman" w:hAnsi="Times New Roman"/>
          <w:spacing w:val="-4"/>
          <w:sz w:val="24"/>
          <w:szCs w:val="24"/>
          <w:lang w:eastAsia="en-US"/>
        </w:rPr>
        <w:t xml:space="preserve"> </w:t>
      </w:r>
      <w:r>
        <w:rPr>
          <w:rFonts w:ascii="Times New Roman" w:hAnsi="Times New Roman"/>
          <w:sz w:val="24"/>
          <w:szCs w:val="24"/>
          <w:lang w:eastAsia="en-US"/>
        </w:rPr>
        <w:t>случаев,</w:t>
      </w:r>
      <w:r>
        <w:rPr>
          <w:rFonts w:ascii="Times New Roman" w:hAnsi="Times New Roman"/>
          <w:spacing w:val="-1"/>
          <w:sz w:val="24"/>
          <w:szCs w:val="24"/>
          <w:lang w:eastAsia="en-US"/>
        </w:rPr>
        <w:t xml:space="preserve"> </w:t>
      </w:r>
      <w:r>
        <w:rPr>
          <w:rFonts w:ascii="Times New Roman" w:hAnsi="Times New Roman"/>
          <w:sz w:val="24"/>
          <w:szCs w:val="24"/>
          <w:lang w:eastAsia="en-US"/>
        </w:rPr>
        <w:t>установленных законодательством на период проведения указанных видов деятельности обучающихся (в том числе в связи с неблагоприятной эпидемиологической ситуацией или при чрезвычайных ситуациях).</w:t>
      </w:r>
    </w:p>
    <w:p w:rsidR="00A44FAD" w:rsidRDefault="00A44FAD" w:rsidP="00A44FAD">
      <w:pPr>
        <w:widowControl w:val="0"/>
        <w:autoSpaceDE w:val="0"/>
        <w:autoSpaceDN w:val="0"/>
        <w:spacing w:after="0" w:line="360" w:lineRule="auto"/>
        <w:ind w:left="222" w:right="252" w:firstLine="719"/>
        <w:jc w:val="both"/>
        <w:rPr>
          <w:rFonts w:ascii="Times New Roman" w:hAnsi="Times New Roman"/>
          <w:sz w:val="24"/>
          <w:szCs w:val="24"/>
          <w:lang w:eastAsia="en-US"/>
        </w:rPr>
      </w:pPr>
      <w:r>
        <w:rPr>
          <w:rFonts w:ascii="Times New Roman" w:hAnsi="Times New Roman"/>
          <w:sz w:val="24"/>
          <w:szCs w:val="24"/>
          <w:lang w:eastAsia="en-US"/>
        </w:rPr>
        <w:t>Рабочие программы профессиональных модулей и учебных дисциплин представлены в Приложениях 3, 4.</w:t>
      </w:r>
    </w:p>
    <w:p w:rsidR="00A44FAD" w:rsidRDefault="00A44FAD" w:rsidP="00A44FAD">
      <w:pPr>
        <w:widowControl w:val="0"/>
        <w:autoSpaceDE w:val="0"/>
        <w:autoSpaceDN w:val="0"/>
        <w:spacing w:before="155" w:after="0" w:line="240" w:lineRule="auto"/>
        <w:rPr>
          <w:rFonts w:ascii="Times New Roman" w:hAnsi="Times New Roman"/>
          <w:sz w:val="24"/>
          <w:szCs w:val="24"/>
          <w:lang w:eastAsia="en-US"/>
        </w:rPr>
      </w:pPr>
    </w:p>
    <w:p w:rsidR="00A44FAD" w:rsidRDefault="00A44FAD" w:rsidP="00A44FAD">
      <w:pPr>
        <w:widowControl w:val="0"/>
        <w:numPr>
          <w:ilvl w:val="1"/>
          <w:numId w:val="4"/>
        </w:numPr>
        <w:tabs>
          <w:tab w:val="left" w:pos="1420"/>
        </w:tabs>
        <w:autoSpaceDE w:val="0"/>
        <w:autoSpaceDN w:val="0"/>
        <w:spacing w:after="0" w:line="240" w:lineRule="auto"/>
        <w:ind w:left="1420" w:hanging="490"/>
        <w:rPr>
          <w:rFonts w:ascii="Times New Roman" w:hAnsi="Times New Roman"/>
          <w:b/>
          <w:sz w:val="24"/>
          <w:szCs w:val="24"/>
          <w:lang w:eastAsia="en-US"/>
        </w:rPr>
      </w:pPr>
      <w:r>
        <w:rPr>
          <w:rFonts w:ascii="Times New Roman" w:hAnsi="Times New Roman"/>
          <w:b/>
          <w:sz w:val="24"/>
          <w:szCs w:val="24"/>
          <w:lang w:eastAsia="en-US"/>
        </w:rPr>
        <w:t>Календарный</w:t>
      </w:r>
      <w:r>
        <w:rPr>
          <w:rFonts w:ascii="Times New Roman" w:hAnsi="Times New Roman"/>
          <w:b/>
          <w:spacing w:val="-8"/>
          <w:sz w:val="24"/>
          <w:szCs w:val="24"/>
          <w:lang w:eastAsia="en-US"/>
        </w:rPr>
        <w:t xml:space="preserve"> </w:t>
      </w:r>
      <w:r>
        <w:rPr>
          <w:rFonts w:ascii="Times New Roman" w:hAnsi="Times New Roman"/>
          <w:b/>
          <w:sz w:val="24"/>
          <w:szCs w:val="24"/>
          <w:lang w:eastAsia="en-US"/>
        </w:rPr>
        <w:t>учебный</w:t>
      </w:r>
      <w:r>
        <w:rPr>
          <w:rFonts w:ascii="Times New Roman" w:hAnsi="Times New Roman"/>
          <w:b/>
          <w:spacing w:val="-7"/>
          <w:sz w:val="24"/>
          <w:szCs w:val="24"/>
          <w:lang w:eastAsia="en-US"/>
        </w:rPr>
        <w:t xml:space="preserve"> </w:t>
      </w:r>
      <w:r>
        <w:rPr>
          <w:rFonts w:ascii="Times New Roman" w:hAnsi="Times New Roman"/>
          <w:b/>
          <w:spacing w:val="-2"/>
          <w:sz w:val="24"/>
          <w:szCs w:val="24"/>
          <w:lang w:eastAsia="en-US"/>
        </w:rPr>
        <w:t>график</w:t>
      </w:r>
    </w:p>
    <w:p w:rsidR="00A44FAD" w:rsidRDefault="00A44FAD" w:rsidP="00A44FAD">
      <w:pPr>
        <w:widowControl w:val="0"/>
        <w:autoSpaceDE w:val="0"/>
        <w:autoSpaceDN w:val="0"/>
        <w:spacing w:after="0" w:line="240" w:lineRule="auto"/>
        <w:rPr>
          <w:rFonts w:ascii="Times New Roman" w:hAnsi="Times New Roman"/>
          <w:sz w:val="24"/>
          <w:szCs w:val="24"/>
          <w:lang w:eastAsia="en-US"/>
        </w:rPr>
      </w:pPr>
    </w:p>
    <w:p w:rsidR="00A44FAD" w:rsidRDefault="00A44FAD" w:rsidP="00A44FAD">
      <w:pPr>
        <w:widowControl w:val="0"/>
        <w:autoSpaceDE w:val="0"/>
        <w:autoSpaceDN w:val="0"/>
        <w:spacing w:before="77" w:after="0" w:line="360" w:lineRule="auto"/>
        <w:ind w:left="222" w:right="242"/>
        <w:jc w:val="both"/>
        <w:rPr>
          <w:rFonts w:ascii="Times New Roman" w:hAnsi="Times New Roman"/>
          <w:sz w:val="24"/>
          <w:szCs w:val="24"/>
          <w:lang w:eastAsia="en-US"/>
        </w:rPr>
      </w:pPr>
      <w:r>
        <w:rPr>
          <w:rFonts w:ascii="Times New Roman" w:hAnsi="Times New Roman"/>
          <w:sz w:val="24"/>
          <w:szCs w:val="24"/>
          <w:lang w:eastAsia="en-US"/>
        </w:rPr>
        <w:t>Календарный учебный график устанавливает последовательность и продолжительность теоретического обучения, промежуточной аттестации, практик, государственной итоговой аттестации, каникул. Календарный график разработан в соответствии с устано</w:t>
      </w:r>
      <w:r w:rsidR="000A2795">
        <w:rPr>
          <w:rFonts w:ascii="Times New Roman" w:hAnsi="Times New Roman"/>
          <w:sz w:val="24"/>
          <w:szCs w:val="24"/>
          <w:lang w:eastAsia="en-US"/>
        </w:rPr>
        <w:t xml:space="preserve">вленными требованиями ФГОС СПО </w:t>
      </w:r>
      <w:r>
        <w:rPr>
          <w:rFonts w:ascii="Times New Roman" w:hAnsi="Times New Roman"/>
          <w:sz w:val="24"/>
          <w:szCs w:val="24"/>
          <w:lang w:eastAsia="en-US"/>
        </w:rPr>
        <w:t>(Приложение 2).</w:t>
      </w:r>
    </w:p>
    <w:p w:rsidR="00A44FAD" w:rsidRDefault="00A44FAD" w:rsidP="00A44FAD">
      <w:pPr>
        <w:widowControl w:val="0"/>
        <w:autoSpaceDE w:val="0"/>
        <w:autoSpaceDN w:val="0"/>
        <w:spacing w:before="77" w:after="0" w:line="360" w:lineRule="auto"/>
        <w:ind w:left="222" w:right="242"/>
        <w:jc w:val="both"/>
        <w:rPr>
          <w:rFonts w:ascii="Times New Roman" w:hAnsi="Times New Roman"/>
          <w:sz w:val="24"/>
          <w:szCs w:val="24"/>
          <w:lang w:eastAsia="en-US"/>
        </w:rPr>
      </w:pPr>
    </w:p>
    <w:p w:rsidR="00A44FAD" w:rsidRDefault="00A44FAD" w:rsidP="00A44FAD">
      <w:pPr>
        <w:widowControl w:val="0"/>
        <w:autoSpaceDE w:val="0"/>
        <w:autoSpaceDN w:val="0"/>
        <w:spacing w:before="77" w:after="0" w:line="360" w:lineRule="auto"/>
        <w:ind w:left="222" w:right="242"/>
        <w:jc w:val="both"/>
        <w:rPr>
          <w:rFonts w:ascii="Times New Roman" w:hAnsi="Times New Roman"/>
          <w:b/>
        </w:rPr>
      </w:pPr>
      <w:r>
        <w:rPr>
          <w:rFonts w:ascii="Times New Roman" w:hAnsi="Times New Roman"/>
          <w:sz w:val="24"/>
          <w:szCs w:val="24"/>
          <w:lang w:eastAsia="en-US"/>
        </w:rPr>
        <w:t xml:space="preserve">                        5.3</w:t>
      </w:r>
      <w:r>
        <w:rPr>
          <w:rFonts w:ascii="Times New Roman" w:hAnsi="Times New Roman"/>
          <w:b/>
        </w:rPr>
        <w:t xml:space="preserve"> Рабочая программа воспитания</w:t>
      </w:r>
    </w:p>
    <w:p w:rsidR="00A44FAD" w:rsidRDefault="00A44FAD" w:rsidP="00A44FAD">
      <w:pPr>
        <w:spacing w:after="0"/>
        <w:rPr>
          <w:b/>
        </w:rPr>
      </w:pP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sz w:val="24"/>
          <w:szCs w:val="24"/>
        </w:rPr>
        <w:t>5.3.1. Цели и задачи воспитания, обучающихся при освоении ими образовательной программы:</w:t>
      </w:r>
    </w:p>
    <w:p w:rsidR="00A44FAD" w:rsidRDefault="00A44FAD" w:rsidP="00A44FAD">
      <w:pPr>
        <w:spacing w:after="0" w:line="360" w:lineRule="auto"/>
        <w:ind w:firstLine="709"/>
      </w:pPr>
      <w:r>
        <w:rPr>
          <w:rFonts w:ascii="Times New Roman" w:hAnsi="Times New Roman"/>
          <w:sz w:val="24"/>
          <w:szCs w:val="24"/>
        </w:rPr>
        <w:t>Цель рабочей программы воспитания – личностное развитие обучающихся и их социализация, проявляющихся в развитии их позитивных чувств и отношений к общественным ценностям, приобретении опыта поведения и применения сформированных общих компетенций специалистов среднего звена на практике.</w:t>
      </w: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sz w:val="24"/>
          <w:szCs w:val="24"/>
        </w:rPr>
        <w:t xml:space="preserve">Задачи: </w:t>
      </w: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sz w:val="24"/>
          <w:szCs w:val="24"/>
        </w:rPr>
        <w:t>– усиление воспитательного воздействия благодаря непрерывности процесса воспитания.</w:t>
      </w: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sz w:val="24"/>
          <w:szCs w:val="24"/>
        </w:rPr>
        <w:t>5.3.2. Рабочая программа воспитания представлена в приложении 4.</w:t>
      </w:r>
    </w:p>
    <w:p w:rsidR="00A44FAD" w:rsidRDefault="00A44FAD" w:rsidP="00A44FAD">
      <w:pPr>
        <w:spacing w:after="0" w:line="360" w:lineRule="auto"/>
        <w:ind w:firstLine="709"/>
        <w:jc w:val="both"/>
        <w:rPr>
          <w:rFonts w:ascii="Times New Roman" w:hAnsi="Times New Roman"/>
          <w:bCs/>
          <w:sz w:val="24"/>
          <w:szCs w:val="24"/>
        </w:rPr>
      </w:pPr>
      <w:r>
        <w:rPr>
          <w:rFonts w:ascii="Times New Roman" w:hAnsi="Times New Roman"/>
          <w:bCs/>
          <w:sz w:val="24"/>
          <w:szCs w:val="24"/>
        </w:rPr>
        <w:t>5.4. Календарный план воспитательной работы</w:t>
      </w: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sz w:val="24"/>
          <w:szCs w:val="24"/>
        </w:rPr>
        <w:lastRenderedPageBreak/>
        <w:t>Календарный план воспитательной работы представлен в приложении 4.</w:t>
      </w:r>
    </w:p>
    <w:p w:rsidR="00A44FAD" w:rsidRDefault="00A44FAD" w:rsidP="00A44FAD">
      <w:pPr>
        <w:spacing w:after="0"/>
        <w:ind w:firstLine="709"/>
        <w:jc w:val="both"/>
        <w:rPr>
          <w:rFonts w:ascii="Times New Roman" w:hAnsi="Times New Roman"/>
          <w:sz w:val="24"/>
          <w:szCs w:val="24"/>
        </w:rPr>
      </w:pPr>
    </w:p>
    <w:p w:rsidR="00A44FAD" w:rsidRDefault="00A44FAD" w:rsidP="00A44FAD">
      <w:pPr>
        <w:spacing w:after="0"/>
        <w:ind w:firstLine="709"/>
        <w:jc w:val="both"/>
        <w:rPr>
          <w:rFonts w:ascii="Times New Roman" w:hAnsi="Times New Roman"/>
          <w:b/>
          <w:sz w:val="24"/>
          <w:szCs w:val="24"/>
        </w:rPr>
      </w:pPr>
      <w:r>
        <w:rPr>
          <w:rFonts w:ascii="Times New Roman" w:hAnsi="Times New Roman"/>
          <w:b/>
          <w:sz w:val="24"/>
          <w:szCs w:val="24"/>
        </w:rPr>
        <w:t>Раздел 6. Условия реализации образовательной программы</w:t>
      </w:r>
    </w:p>
    <w:p w:rsidR="00A44FAD" w:rsidRDefault="00A44FAD" w:rsidP="00A44FAD">
      <w:pPr>
        <w:spacing w:after="0"/>
        <w:ind w:firstLine="709"/>
        <w:jc w:val="both"/>
        <w:rPr>
          <w:rFonts w:ascii="Times New Roman" w:hAnsi="Times New Roman"/>
          <w:b/>
          <w:sz w:val="24"/>
          <w:szCs w:val="24"/>
        </w:rPr>
      </w:pPr>
    </w:p>
    <w:p w:rsidR="00A44FAD" w:rsidRDefault="00A44FAD" w:rsidP="00A44FAD">
      <w:pPr>
        <w:spacing w:after="0" w:line="360" w:lineRule="auto"/>
        <w:ind w:firstLine="709"/>
        <w:jc w:val="both"/>
        <w:rPr>
          <w:rFonts w:ascii="Times New Roman" w:hAnsi="Times New Roman"/>
          <w:bCs/>
          <w:sz w:val="24"/>
          <w:szCs w:val="24"/>
        </w:rPr>
      </w:pPr>
      <w:r>
        <w:rPr>
          <w:rFonts w:ascii="Times New Roman" w:hAnsi="Times New Roman"/>
          <w:bCs/>
          <w:sz w:val="24"/>
          <w:szCs w:val="24"/>
        </w:rPr>
        <w:t xml:space="preserve">6.1. </w:t>
      </w:r>
      <w:r>
        <w:rPr>
          <w:rFonts w:ascii="Times New Roman" w:hAnsi="Times New Roman"/>
          <w:bCs/>
          <w:sz w:val="24"/>
          <w:szCs w:val="24"/>
          <w:lang w:eastAsia="en-US"/>
        </w:rPr>
        <w:t>Требования к материально-техническому обеспечению образовательной программы</w:t>
      </w: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sz w:val="24"/>
          <w:szCs w:val="24"/>
        </w:rPr>
        <w:t>6.1.1. Специальные помещения училища представляют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оснащенные оборудованием, техническими средствами обучения и материалами, учитывающими требования международных стандартов.</w:t>
      </w:r>
    </w:p>
    <w:p w:rsidR="00A44FAD" w:rsidRDefault="00A44FAD" w:rsidP="00A44FAD">
      <w:pPr>
        <w:spacing w:after="0" w:line="360" w:lineRule="auto"/>
        <w:ind w:firstLine="709"/>
        <w:jc w:val="both"/>
        <w:rPr>
          <w:rFonts w:ascii="Times New Roman" w:hAnsi="Times New Roman"/>
          <w:b/>
          <w:sz w:val="24"/>
          <w:szCs w:val="24"/>
        </w:rPr>
      </w:pPr>
      <w:r>
        <w:rPr>
          <w:rFonts w:ascii="Times New Roman" w:hAnsi="Times New Roman"/>
          <w:b/>
          <w:sz w:val="24"/>
          <w:szCs w:val="24"/>
        </w:rPr>
        <w:t>Перечень специальных помещений</w:t>
      </w:r>
    </w:p>
    <w:p w:rsidR="00A44FAD" w:rsidRDefault="00A44FAD" w:rsidP="00A44FAD">
      <w:pPr>
        <w:spacing w:after="0" w:line="360" w:lineRule="auto"/>
        <w:ind w:firstLine="709"/>
        <w:rPr>
          <w:rFonts w:ascii="Times New Roman" w:hAnsi="Times New Roman"/>
          <w:b/>
          <w:sz w:val="24"/>
          <w:szCs w:val="24"/>
        </w:rPr>
      </w:pPr>
      <w:r>
        <w:rPr>
          <w:rFonts w:ascii="Times New Roman" w:hAnsi="Times New Roman"/>
          <w:b/>
          <w:sz w:val="24"/>
          <w:szCs w:val="24"/>
        </w:rPr>
        <w:t>Кабинеты:</w:t>
      </w:r>
    </w:p>
    <w:p w:rsidR="00A44FAD" w:rsidRDefault="00A44FAD" w:rsidP="00A44FAD">
      <w:pPr>
        <w:spacing w:after="0" w:line="360" w:lineRule="auto"/>
        <w:ind w:firstLine="709"/>
        <w:rPr>
          <w:rFonts w:ascii="Times New Roman" w:hAnsi="Times New Roman"/>
          <w:sz w:val="24"/>
          <w:szCs w:val="24"/>
        </w:rPr>
      </w:pPr>
      <w:r>
        <w:rPr>
          <w:rFonts w:ascii="Times New Roman" w:hAnsi="Times New Roman"/>
          <w:sz w:val="24"/>
          <w:szCs w:val="24"/>
        </w:rPr>
        <w:t xml:space="preserve">Кабинет социально-гуманитарных дисциплин </w:t>
      </w:r>
    </w:p>
    <w:p w:rsidR="00A44FAD" w:rsidRDefault="00A44FAD" w:rsidP="00A44FAD">
      <w:pPr>
        <w:spacing w:after="0" w:line="360" w:lineRule="auto"/>
        <w:ind w:firstLine="709"/>
        <w:rPr>
          <w:rFonts w:ascii="Times New Roman" w:hAnsi="Times New Roman"/>
          <w:sz w:val="24"/>
          <w:szCs w:val="24"/>
        </w:rPr>
      </w:pPr>
      <w:r>
        <w:rPr>
          <w:rFonts w:ascii="Times New Roman" w:hAnsi="Times New Roman"/>
          <w:sz w:val="24"/>
          <w:szCs w:val="24"/>
        </w:rPr>
        <w:t>Кабинет медико-биологических дисциплин</w:t>
      </w:r>
    </w:p>
    <w:p w:rsidR="00A44FAD" w:rsidRDefault="00A44FAD" w:rsidP="00A44FAD">
      <w:pPr>
        <w:spacing w:after="0" w:line="360" w:lineRule="auto"/>
        <w:ind w:firstLine="709"/>
        <w:rPr>
          <w:rFonts w:ascii="Times New Roman" w:hAnsi="Times New Roman"/>
          <w:sz w:val="24"/>
          <w:szCs w:val="24"/>
        </w:rPr>
      </w:pPr>
      <w:r>
        <w:rPr>
          <w:rFonts w:ascii="Times New Roman" w:hAnsi="Times New Roman"/>
          <w:sz w:val="24"/>
          <w:szCs w:val="24"/>
        </w:rPr>
        <w:t>Кабинет анатомии и патологии</w:t>
      </w:r>
    </w:p>
    <w:p w:rsidR="00A44FAD" w:rsidRDefault="00A44FAD" w:rsidP="00A44FAD">
      <w:pPr>
        <w:spacing w:after="0" w:line="360" w:lineRule="auto"/>
        <w:ind w:firstLine="709"/>
        <w:rPr>
          <w:rFonts w:ascii="Times New Roman" w:hAnsi="Times New Roman"/>
          <w:sz w:val="24"/>
          <w:szCs w:val="24"/>
        </w:rPr>
      </w:pPr>
      <w:r>
        <w:rPr>
          <w:rFonts w:ascii="Times New Roman" w:hAnsi="Times New Roman"/>
          <w:sz w:val="24"/>
          <w:szCs w:val="24"/>
        </w:rPr>
        <w:t xml:space="preserve">Кабинет сестринского дела </w:t>
      </w:r>
    </w:p>
    <w:p w:rsidR="00A44FAD" w:rsidRDefault="00A44FAD" w:rsidP="00A44FAD">
      <w:pPr>
        <w:spacing w:after="0" w:line="360" w:lineRule="auto"/>
        <w:ind w:firstLine="709"/>
        <w:rPr>
          <w:rFonts w:ascii="Times New Roman" w:hAnsi="Times New Roman"/>
          <w:sz w:val="24"/>
          <w:szCs w:val="24"/>
        </w:rPr>
      </w:pPr>
      <w:r>
        <w:rPr>
          <w:rFonts w:ascii="Times New Roman" w:hAnsi="Times New Roman"/>
          <w:sz w:val="24"/>
          <w:szCs w:val="24"/>
        </w:rPr>
        <w:t xml:space="preserve">Кабинет фармакологии и латинского языка </w:t>
      </w:r>
    </w:p>
    <w:p w:rsidR="00A44FAD" w:rsidRDefault="00A44FAD" w:rsidP="00A44FAD">
      <w:pPr>
        <w:spacing w:after="0" w:line="360" w:lineRule="auto"/>
        <w:ind w:firstLine="709"/>
        <w:rPr>
          <w:rFonts w:ascii="Times New Roman" w:hAnsi="Times New Roman"/>
          <w:sz w:val="24"/>
          <w:szCs w:val="24"/>
        </w:rPr>
      </w:pPr>
      <w:r>
        <w:rPr>
          <w:rFonts w:ascii="Times New Roman" w:hAnsi="Times New Roman"/>
          <w:sz w:val="24"/>
          <w:szCs w:val="24"/>
        </w:rPr>
        <w:t>Кабинет иностранного языка</w:t>
      </w:r>
    </w:p>
    <w:p w:rsidR="00A44FAD" w:rsidRDefault="00A44FAD" w:rsidP="00A44FAD">
      <w:pPr>
        <w:spacing w:after="0" w:line="360" w:lineRule="auto"/>
        <w:ind w:firstLine="709"/>
        <w:rPr>
          <w:rFonts w:ascii="Times New Roman" w:hAnsi="Times New Roman"/>
          <w:sz w:val="24"/>
          <w:szCs w:val="24"/>
        </w:rPr>
      </w:pPr>
      <w:r>
        <w:rPr>
          <w:rFonts w:ascii="Times New Roman" w:hAnsi="Times New Roman"/>
          <w:sz w:val="24"/>
          <w:szCs w:val="24"/>
        </w:rPr>
        <w:t>Кабинет информационных технологий в профессиональной деятельности</w:t>
      </w:r>
    </w:p>
    <w:p w:rsidR="00A44FAD" w:rsidRDefault="00A44FAD" w:rsidP="00A44FAD">
      <w:pPr>
        <w:spacing w:after="0" w:line="360" w:lineRule="auto"/>
        <w:ind w:firstLine="709"/>
        <w:rPr>
          <w:rFonts w:ascii="Times New Roman" w:hAnsi="Times New Roman"/>
          <w:sz w:val="24"/>
          <w:szCs w:val="24"/>
        </w:rPr>
      </w:pPr>
      <w:r>
        <w:rPr>
          <w:rFonts w:ascii="Times New Roman" w:hAnsi="Times New Roman"/>
          <w:sz w:val="24"/>
          <w:szCs w:val="24"/>
        </w:rPr>
        <w:t>Кабинет безопасности жизнедеятельности</w:t>
      </w:r>
    </w:p>
    <w:p w:rsidR="00A44FAD" w:rsidRDefault="00A44FAD" w:rsidP="00A44FAD">
      <w:pPr>
        <w:spacing w:after="0" w:line="360" w:lineRule="auto"/>
        <w:ind w:firstLine="709"/>
        <w:rPr>
          <w:rFonts w:ascii="Times New Roman" w:hAnsi="Times New Roman"/>
          <w:sz w:val="24"/>
          <w:szCs w:val="24"/>
        </w:rPr>
      </w:pPr>
      <w:r>
        <w:rPr>
          <w:rFonts w:ascii="Times New Roman" w:hAnsi="Times New Roman"/>
          <w:sz w:val="24"/>
          <w:szCs w:val="24"/>
        </w:rPr>
        <w:t xml:space="preserve">Кабинет профессионального ухода за пациентами </w:t>
      </w:r>
    </w:p>
    <w:p w:rsidR="00A44FAD" w:rsidRDefault="00A44FAD" w:rsidP="00A44FAD">
      <w:pPr>
        <w:spacing w:after="0" w:line="360" w:lineRule="auto"/>
        <w:ind w:firstLine="709"/>
        <w:rPr>
          <w:rFonts w:ascii="Times New Roman" w:hAnsi="Times New Roman"/>
          <w:sz w:val="24"/>
          <w:szCs w:val="24"/>
        </w:rPr>
      </w:pPr>
      <w:r>
        <w:rPr>
          <w:rFonts w:ascii="Times New Roman" w:hAnsi="Times New Roman"/>
          <w:sz w:val="24"/>
          <w:szCs w:val="24"/>
        </w:rPr>
        <w:t>Кабинет акушерства и гинекологии</w:t>
      </w:r>
    </w:p>
    <w:p w:rsidR="00A44FAD" w:rsidRDefault="00A44FAD" w:rsidP="00A44FAD">
      <w:pPr>
        <w:spacing w:after="0" w:line="360" w:lineRule="auto"/>
        <w:ind w:firstLine="709"/>
        <w:rPr>
          <w:rFonts w:ascii="Times New Roman" w:hAnsi="Times New Roman"/>
          <w:sz w:val="24"/>
          <w:szCs w:val="24"/>
        </w:rPr>
      </w:pPr>
      <w:r>
        <w:rPr>
          <w:rFonts w:ascii="Times New Roman" w:hAnsi="Times New Roman"/>
          <w:sz w:val="24"/>
          <w:szCs w:val="24"/>
        </w:rPr>
        <w:t xml:space="preserve">Кабинет основ микробиологии и иммунологии </w:t>
      </w:r>
    </w:p>
    <w:p w:rsidR="00A44FAD" w:rsidRDefault="00A44FAD" w:rsidP="00A44FAD">
      <w:pPr>
        <w:spacing w:after="0" w:line="360" w:lineRule="auto"/>
        <w:ind w:firstLine="709"/>
        <w:rPr>
          <w:rFonts w:ascii="Times New Roman" w:hAnsi="Times New Roman"/>
          <w:sz w:val="24"/>
          <w:szCs w:val="24"/>
        </w:rPr>
      </w:pPr>
      <w:r>
        <w:rPr>
          <w:rFonts w:ascii="Times New Roman" w:hAnsi="Times New Roman"/>
          <w:sz w:val="24"/>
          <w:szCs w:val="24"/>
        </w:rPr>
        <w:t>Кабинет медицинской реабилитации</w:t>
      </w:r>
    </w:p>
    <w:p w:rsidR="00A44FAD" w:rsidRDefault="00A44FAD" w:rsidP="00A44FAD">
      <w:pPr>
        <w:spacing w:after="0" w:line="360" w:lineRule="auto"/>
        <w:ind w:firstLine="709"/>
        <w:rPr>
          <w:rFonts w:ascii="Times New Roman" w:hAnsi="Times New Roman"/>
          <w:sz w:val="24"/>
          <w:szCs w:val="24"/>
        </w:rPr>
      </w:pPr>
      <w:r>
        <w:rPr>
          <w:rFonts w:ascii="Times New Roman" w:hAnsi="Times New Roman"/>
          <w:sz w:val="24"/>
          <w:szCs w:val="24"/>
        </w:rPr>
        <w:t>Кабинет генетики человека с основами медицинской генетики</w:t>
      </w:r>
    </w:p>
    <w:p w:rsidR="00A44FAD" w:rsidRDefault="00A44FAD" w:rsidP="00A44FAD">
      <w:pPr>
        <w:spacing w:after="0" w:line="360" w:lineRule="auto"/>
        <w:ind w:firstLine="709"/>
        <w:rPr>
          <w:rFonts w:ascii="Times New Roman" w:hAnsi="Times New Roman"/>
          <w:sz w:val="24"/>
          <w:szCs w:val="24"/>
        </w:rPr>
      </w:pPr>
      <w:r>
        <w:rPr>
          <w:rFonts w:ascii="Times New Roman" w:hAnsi="Times New Roman"/>
          <w:sz w:val="24"/>
          <w:szCs w:val="24"/>
        </w:rPr>
        <w:t xml:space="preserve">Кабинет оказания экстренной медицинской помощи </w:t>
      </w:r>
    </w:p>
    <w:p w:rsidR="00A44FAD" w:rsidRDefault="00A44FAD" w:rsidP="00A44FAD">
      <w:pPr>
        <w:spacing w:after="0" w:line="360" w:lineRule="auto"/>
        <w:ind w:firstLine="709"/>
        <w:rPr>
          <w:rFonts w:ascii="Times New Roman" w:hAnsi="Times New Roman"/>
          <w:sz w:val="24"/>
          <w:szCs w:val="24"/>
        </w:rPr>
      </w:pPr>
      <w:r>
        <w:rPr>
          <w:rFonts w:ascii="Times New Roman" w:hAnsi="Times New Roman"/>
          <w:sz w:val="24"/>
          <w:szCs w:val="24"/>
        </w:rPr>
        <w:t>Кабинет социально-психологической поддержки</w:t>
      </w:r>
    </w:p>
    <w:p w:rsidR="00A44FAD" w:rsidRDefault="00A44FAD" w:rsidP="00A44FAD">
      <w:pPr>
        <w:spacing w:after="0" w:line="360" w:lineRule="auto"/>
        <w:ind w:firstLine="709"/>
        <w:rPr>
          <w:rFonts w:ascii="Times New Roman" w:hAnsi="Times New Roman"/>
          <w:sz w:val="24"/>
          <w:szCs w:val="24"/>
        </w:rPr>
      </w:pPr>
      <w:r>
        <w:rPr>
          <w:rFonts w:ascii="Times New Roman" w:hAnsi="Times New Roman"/>
          <w:sz w:val="24"/>
          <w:szCs w:val="24"/>
        </w:rPr>
        <w:t>Кабинет методический</w:t>
      </w:r>
    </w:p>
    <w:p w:rsidR="00A44FAD" w:rsidRDefault="00A44FAD" w:rsidP="00A44FAD">
      <w:pPr>
        <w:spacing w:after="0" w:line="360" w:lineRule="auto"/>
        <w:ind w:firstLine="709"/>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Спортивный комплекс</w:t>
      </w:r>
    </w:p>
    <w:p w:rsidR="00A44FAD" w:rsidRDefault="00A44FAD" w:rsidP="00A44FAD">
      <w:pPr>
        <w:spacing w:after="0" w:line="360" w:lineRule="auto"/>
        <w:ind w:firstLine="709"/>
        <w:rPr>
          <w:rFonts w:ascii="Times New Roman" w:hAnsi="Times New Roman"/>
          <w:sz w:val="24"/>
          <w:szCs w:val="24"/>
        </w:rPr>
      </w:pPr>
      <w:r>
        <w:rPr>
          <w:rFonts w:ascii="Times New Roman" w:hAnsi="Times New Roman"/>
          <w:sz w:val="24"/>
          <w:szCs w:val="24"/>
        </w:rPr>
        <w:t>Спортивный зал</w:t>
      </w:r>
    </w:p>
    <w:p w:rsidR="00A44FAD" w:rsidRDefault="00A44FAD" w:rsidP="00A44FAD">
      <w:pPr>
        <w:spacing w:after="0" w:line="360" w:lineRule="auto"/>
        <w:ind w:firstLine="709"/>
        <w:rPr>
          <w:rFonts w:ascii="Times New Roman" w:hAnsi="Times New Roman"/>
          <w:b/>
          <w:sz w:val="24"/>
          <w:szCs w:val="24"/>
        </w:rPr>
      </w:pPr>
      <w:r>
        <w:rPr>
          <w:rFonts w:ascii="Times New Roman" w:hAnsi="Times New Roman"/>
          <w:b/>
          <w:sz w:val="24"/>
          <w:szCs w:val="24"/>
        </w:rPr>
        <w:t>Залы:</w:t>
      </w: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sz w:val="24"/>
          <w:szCs w:val="24"/>
        </w:rPr>
        <w:t>– библиотека, читальный зал с выходом в интернет;</w:t>
      </w: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sz w:val="24"/>
          <w:szCs w:val="24"/>
        </w:rPr>
        <w:t>– актовый зал;</w:t>
      </w: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sz w:val="24"/>
          <w:szCs w:val="24"/>
        </w:rPr>
        <w:t>и др.</w:t>
      </w: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bCs/>
          <w:sz w:val="24"/>
          <w:szCs w:val="24"/>
        </w:rPr>
        <w:lastRenderedPageBreak/>
        <w:t>6.1.2. Материально-техническое оснащение</w:t>
      </w:r>
      <w:r>
        <w:rPr>
          <w:rFonts w:ascii="Times New Roman" w:hAnsi="Times New Roman"/>
          <w:b/>
          <w:sz w:val="24"/>
          <w:szCs w:val="24"/>
        </w:rPr>
        <w:t xml:space="preserve"> </w:t>
      </w:r>
      <w:r>
        <w:rPr>
          <w:rFonts w:ascii="Times New Roman" w:hAnsi="Times New Roman"/>
          <w:sz w:val="24"/>
          <w:szCs w:val="24"/>
        </w:rPr>
        <w:t>кабинетов, баз практики по специальности.</w:t>
      </w: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sz w:val="24"/>
          <w:szCs w:val="24"/>
        </w:rPr>
        <w:t xml:space="preserve">ПОЧУ «КМК» 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w:t>
      </w:r>
      <w:r>
        <w:rPr>
          <w:rFonts w:ascii="Times New Roman" w:hAnsi="Times New Roman"/>
          <w:sz w:val="24"/>
          <w:szCs w:val="24"/>
          <w:lang w:eastAsia="en-US"/>
        </w:rPr>
        <w:t>Оборудование</w:t>
      </w:r>
      <w:r>
        <w:rPr>
          <w:rFonts w:ascii="Times New Roman" w:hAnsi="Times New Roman"/>
          <w:spacing w:val="1"/>
          <w:sz w:val="24"/>
          <w:szCs w:val="24"/>
          <w:lang w:eastAsia="en-US"/>
        </w:rPr>
        <w:t xml:space="preserve"> </w:t>
      </w:r>
      <w:r>
        <w:rPr>
          <w:rFonts w:ascii="Times New Roman" w:hAnsi="Times New Roman"/>
          <w:sz w:val="24"/>
          <w:szCs w:val="24"/>
          <w:lang w:eastAsia="en-US"/>
        </w:rPr>
        <w:t>кабинетов</w:t>
      </w:r>
      <w:r>
        <w:rPr>
          <w:rFonts w:ascii="Times New Roman" w:hAnsi="Times New Roman"/>
          <w:spacing w:val="1"/>
          <w:sz w:val="24"/>
          <w:szCs w:val="24"/>
          <w:lang w:eastAsia="en-US"/>
        </w:rPr>
        <w:t xml:space="preserve"> </w:t>
      </w:r>
      <w:r>
        <w:rPr>
          <w:rFonts w:ascii="Times New Roman" w:hAnsi="Times New Roman"/>
          <w:sz w:val="24"/>
          <w:szCs w:val="24"/>
          <w:lang w:eastAsia="en-US"/>
        </w:rPr>
        <w:t>соответствует</w:t>
      </w:r>
      <w:r>
        <w:rPr>
          <w:rFonts w:ascii="Times New Roman" w:hAnsi="Times New Roman"/>
          <w:spacing w:val="1"/>
          <w:sz w:val="24"/>
          <w:szCs w:val="24"/>
          <w:lang w:eastAsia="en-US"/>
        </w:rPr>
        <w:t xml:space="preserve"> </w:t>
      </w:r>
      <w:r>
        <w:rPr>
          <w:rFonts w:ascii="Times New Roman" w:hAnsi="Times New Roman"/>
          <w:sz w:val="24"/>
          <w:szCs w:val="24"/>
          <w:lang w:eastAsia="en-US"/>
        </w:rPr>
        <w:t>минимально</w:t>
      </w:r>
      <w:r>
        <w:rPr>
          <w:rFonts w:ascii="Times New Roman" w:hAnsi="Times New Roman"/>
          <w:spacing w:val="1"/>
          <w:sz w:val="24"/>
          <w:szCs w:val="24"/>
          <w:lang w:eastAsia="en-US"/>
        </w:rPr>
        <w:t xml:space="preserve"> </w:t>
      </w:r>
      <w:r>
        <w:rPr>
          <w:rFonts w:ascii="Times New Roman" w:hAnsi="Times New Roman"/>
          <w:sz w:val="24"/>
          <w:szCs w:val="24"/>
          <w:lang w:eastAsia="en-US"/>
        </w:rPr>
        <w:t>необходимому</w:t>
      </w:r>
      <w:r>
        <w:rPr>
          <w:rFonts w:ascii="Times New Roman" w:hAnsi="Times New Roman"/>
          <w:spacing w:val="1"/>
          <w:sz w:val="24"/>
          <w:szCs w:val="24"/>
          <w:lang w:eastAsia="en-US"/>
        </w:rPr>
        <w:t xml:space="preserve"> </w:t>
      </w:r>
      <w:r>
        <w:rPr>
          <w:rFonts w:ascii="Times New Roman" w:hAnsi="Times New Roman"/>
          <w:sz w:val="24"/>
          <w:szCs w:val="24"/>
          <w:lang w:eastAsia="en-US"/>
        </w:rPr>
        <w:t>для</w:t>
      </w:r>
      <w:r>
        <w:rPr>
          <w:rFonts w:ascii="Times New Roman" w:hAnsi="Times New Roman"/>
          <w:spacing w:val="1"/>
          <w:sz w:val="24"/>
          <w:szCs w:val="24"/>
          <w:lang w:eastAsia="en-US"/>
        </w:rPr>
        <w:t xml:space="preserve"> </w:t>
      </w:r>
      <w:r>
        <w:rPr>
          <w:rFonts w:ascii="Times New Roman" w:hAnsi="Times New Roman"/>
          <w:sz w:val="24"/>
          <w:szCs w:val="24"/>
          <w:lang w:eastAsia="en-US"/>
        </w:rPr>
        <w:t>реализации</w:t>
      </w:r>
      <w:r>
        <w:rPr>
          <w:rFonts w:ascii="Times New Roman" w:hAnsi="Times New Roman"/>
          <w:spacing w:val="1"/>
          <w:sz w:val="24"/>
          <w:szCs w:val="24"/>
          <w:lang w:eastAsia="en-US"/>
        </w:rPr>
        <w:t xml:space="preserve"> </w:t>
      </w:r>
      <w:r>
        <w:rPr>
          <w:rFonts w:ascii="Times New Roman" w:hAnsi="Times New Roman"/>
          <w:sz w:val="24"/>
          <w:szCs w:val="24"/>
          <w:lang w:eastAsia="en-US"/>
        </w:rPr>
        <w:t>ОП</w:t>
      </w:r>
      <w:r>
        <w:rPr>
          <w:rFonts w:ascii="Times New Roman" w:hAnsi="Times New Roman"/>
          <w:spacing w:val="1"/>
          <w:sz w:val="24"/>
          <w:szCs w:val="24"/>
          <w:lang w:eastAsia="en-US"/>
        </w:rPr>
        <w:t xml:space="preserve"> </w:t>
      </w:r>
      <w:r>
        <w:rPr>
          <w:rFonts w:ascii="Times New Roman" w:hAnsi="Times New Roman"/>
          <w:sz w:val="24"/>
          <w:szCs w:val="24"/>
          <w:lang w:eastAsia="en-US"/>
        </w:rPr>
        <w:t>перечню</w:t>
      </w:r>
      <w:r>
        <w:rPr>
          <w:rFonts w:ascii="Times New Roman" w:hAnsi="Times New Roman"/>
          <w:spacing w:val="-67"/>
          <w:sz w:val="24"/>
          <w:szCs w:val="24"/>
          <w:lang w:eastAsia="en-US"/>
        </w:rPr>
        <w:t xml:space="preserve"> </w:t>
      </w:r>
      <w:r>
        <w:rPr>
          <w:rFonts w:ascii="Times New Roman" w:hAnsi="Times New Roman"/>
          <w:sz w:val="24"/>
          <w:szCs w:val="24"/>
          <w:lang w:eastAsia="en-US"/>
        </w:rPr>
        <w:t>материально-технического</w:t>
      </w:r>
      <w:r>
        <w:rPr>
          <w:rFonts w:ascii="Times New Roman" w:hAnsi="Times New Roman"/>
          <w:spacing w:val="-3"/>
          <w:sz w:val="24"/>
          <w:szCs w:val="24"/>
          <w:lang w:eastAsia="en-US"/>
        </w:rPr>
        <w:t xml:space="preserve"> </w:t>
      </w:r>
      <w:r>
        <w:rPr>
          <w:rFonts w:ascii="Times New Roman" w:hAnsi="Times New Roman"/>
          <w:sz w:val="24"/>
          <w:szCs w:val="24"/>
          <w:lang w:eastAsia="en-US"/>
        </w:rPr>
        <w:t>обеспечения, указанного в</w:t>
      </w:r>
      <w:r>
        <w:rPr>
          <w:rFonts w:ascii="Times New Roman" w:hAnsi="Times New Roman"/>
          <w:spacing w:val="-3"/>
          <w:sz w:val="24"/>
          <w:szCs w:val="24"/>
          <w:lang w:eastAsia="en-US"/>
        </w:rPr>
        <w:t xml:space="preserve"> </w:t>
      </w:r>
      <w:r>
        <w:rPr>
          <w:rFonts w:ascii="Times New Roman" w:hAnsi="Times New Roman"/>
          <w:sz w:val="24"/>
          <w:szCs w:val="24"/>
          <w:lang w:eastAsia="en-US"/>
        </w:rPr>
        <w:t>данной программе.</w:t>
      </w:r>
    </w:p>
    <w:p w:rsidR="00A44FAD" w:rsidRDefault="00A44FAD" w:rsidP="00A44FAD">
      <w:pPr>
        <w:spacing w:after="0" w:line="360" w:lineRule="auto"/>
        <w:rPr>
          <w:rFonts w:ascii="Times New Roman" w:hAnsi="Times New Roman"/>
          <w:sz w:val="24"/>
          <w:szCs w:val="24"/>
        </w:rPr>
      </w:pPr>
      <w:r>
        <w:rPr>
          <w:rFonts w:ascii="Times New Roman" w:hAnsi="Times New Roman"/>
          <w:sz w:val="24"/>
          <w:szCs w:val="24"/>
        </w:rPr>
        <w:t>6.1.2.2 Оснащение помещений, задействованных при организации самостоятельной и воспитательной работы</w:t>
      </w:r>
    </w:p>
    <w:p w:rsidR="00A44FAD" w:rsidRDefault="00A44FAD" w:rsidP="00A44FAD">
      <w:pPr>
        <w:spacing w:after="0" w:line="360" w:lineRule="auto"/>
        <w:rPr>
          <w:rFonts w:ascii="Times New Roman" w:hAnsi="Times New Roman"/>
          <w:sz w:val="24"/>
          <w:szCs w:val="24"/>
        </w:rPr>
      </w:pPr>
      <w:r>
        <w:rPr>
          <w:rFonts w:ascii="Times New Roman" w:hAnsi="Times New Roman"/>
          <w:sz w:val="24"/>
          <w:szCs w:val="24"/>
        </w:rPr>
        <w:t>Компьютерная техника с лицензионным программным обеспечением и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p w:rsidR="00A44FAD" w:rsidRDefault="00A44FAD" w:rsidP="00A44FAD">
      <w:pPr>
        <w:spacing w:after="0" w:line="360" w:lineRule="auto"/>
        <w:rPr>
          <w:rFonts w:ascii="Times New Roman" w:hAnsi="Times New Roman"/>
          <w:sz w:val="24"/>
          <w:szCs w:val="24"/>
        </w:rPr>
      </w:pPr>
      <w:r>
        <w:rPr>
          <w:rFonts w:ascii="Times New Roman" w:hAnsi="Times New Roman"/>
          <w:sz w:val="24"/>
          <w:szCs w:val="24"/>
        </w:rPr>
        <w:t>Мультимедийная установка или иное оборудование аудиовизуализации.</w:t>
      </w:r>
    </w:p>
    <w:p w:rsidR="00A44FAD" w:rsidRDefault="00A44FAD" w:rsidP="00A44FAD">
      <w:pPr>
        <w:spacing w:after="0" w:line="360" w:lineRule="auto"/>
        <w:jc w:val="both"/>
        <w:rPr>
          <w:rFonts w:ascii="Times New Roman" w:hAnsi="Times New Roman"/>
          <w:bCs/>
          <w:sz w:val="24"/>
          <w:szCs w:val="24"/>
        </w:rPr>
      </w:pPr>
      <w:r>
        <w:rPr>
          <w:rFonts w:ascii="Times New Roman" w:hAnsi="Times New Roman"/>
          <w:bCs/>
          <w:sz w:val="24"/>
          <w:szCs w:val="24"/>
        </w:rPr>
        <w:t>6.1.2.3. Оснащение баз практик</w:t>
      </w: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sz w:val="24"/>
          <w:szCs w:val="24"/>
        </w:rPr>
        <w:t xml:space="preserve">Реализация образовательной программы предполагает обязательную учебную </w:t>
      </w:r>
      <w:r>
        <w:rPr>
          <w:rFonts w:ascii="Times New Roman" w:hAnsi="Times New Roman"/>
          <w:sz w:val="24"/>
          <w:szCs w:val="24"/>
        </w:rPr>
        <w:br/>
        <w:t>и производственную практику.</w:t>
      </w:r>
    </w:p>
    <w:p w:rsidR="00A44FAD" w:rsidRDefault="00A44FAD" w:rsidP="00A44FAD">
      <w:pPr>
        <w:spacing w:after="0" w:line="360" w:lineRule="auto"/>
        <w:ind w:firstLine="709"/>
        <w:jc w:val="both"/>
        <w:rPr>
          <w:rFonts w:ascii="Times New Roman" w:hAnsi="Times New Roman"/>
          <w:sz w:val="24"/>
          <w:szCs w:val="24"/>
          <w:lang w:eastAsia="en-US"/>
        </w:rPr>
      </w:pPr>
      <w:r>
        <w:rPr>
          <w:rFonts w:ascii="Times New Roman" w:hAnsi="Times New Roman"/>
          <w:sz w:val="24"/>
          <w:szCs w:val="24"/>
          <w:lang w:eastAsia="en-US"/>
        </w:rPr>
        <w:t>Учебная практика реализуется в кабинетах колледж, оснащенных оборудованием инструментами, расходными материалами, обеспечивающими выполнение всех видов работ, определенных содержанием программ профессиональ</w:t>
      </w:r>
      <w:r>
        <w:rPr>
          <w:rFonts w:ascii="Times New Roman" w:hAnsi="Times New Roman"/>
          <w:spacing w:val="-1"/>
          <w:sz w:val="24"/>
          <w:szCs w:val="24"/>
          <w:lang w:eastAsia="en-US"/>
        </w:rPr>
        <w:t>ных</w:t>
      </w:r>
      <w:r>
        <w:rPr>
          <w:rFonts w:ascii="Times New Roman" w:hAnsi="Times New Roman"/>
          <w:spacing w:val="-17"/>
          <w:sz w:val="24"/>
          <w:szCs w:val="24"/>
          <w:lang w:eastAsia="en-US"/>
        </w:rPr>
        <w:t xml:space="preserve"> </w:t>
      </w:r>
      <w:r>
        <w:rPr>
          <w:rFonts w:ascii="Times New Roman" w:hAnsi="Times New Roman"/>
          <w:spacing w:val="-1"/>
          <w:sz w:val="24"/>
          <w:szCs w:val="24"/>
          <w:lang w:eastAsia="en-US"/>
        </w:rPr>
        <w:t>модулей</w:t>
      </w:r>
      <w:r>
        <w:rPr>
          <w:rFonts w:ascii="Times New Roman" w:hAnsi="Times New Roman"/>
          <w:spacing w:val="-17"/>
          <w:sz w:val="24"/>
          <w:szCs w:val="24"/>
          <w:lang w:eastAsia="en-US"/>
        </w:rPr>
        <w:t xml:space="preserve"> </w:t>
      </w:r>
      <w:r>
        <w:rPr>
          <w:rFonts w:ascii="Times New Roman" w:hAnsi="Times New Roman"/>
          <w:spacing w:val="-1"/>
          <w:sz w:val="24"/>
          <w:szCs w:val="24"/>
          <w:lang w:eastAsia="en-US"/>
        </w:rPr>
        <w:t>(в</w:t>
      </w:r>
      <w:r>
        <w:rPr>
          <w:rFonts w:ascii="Times New Roman" w:hAnsi="Times New Roman"/>
          <w:spacing w:val="-17"/>
          <w:sz w:val="24"/>
          <w:szCs w:val="24"/>
          <w:lang w:eastAsia="en-US"/>
        </w:rPr>
        <w:t xml:space="preserve"> </w:t>
      </w:r>
      <w:r>
        <w:rPr>
          <w:rFonts w:ascii="Times New Roman" w:hAnsi="Times New Roman"/>
          <w:spacing w:val="-1"/>
          <w:sz w:val="24"/>
          <w:szCs w:val="24"/>
          <w:lang w:eastAsia="en-US"/>
        </w:rPr>
        <w:t>симулированных</w:t>
      </w:r>
      <w:r>
        <w:rPr>
          <w:rFonts w:ascii="Times New Roman" w:hAnsi="Times New Roman"/>
          <w:spacing w:val="-17"/>
          <w:sz w:val="24"/>
          <w:szCs w:val="24"/>
          <w:lang w:eastAsia="en-US"/>
        </w:rPr>
        <w:t xml:space="preserve"> </w:t>
      </w:r>
      <w:r>
        <w:rPr>
          <w:rFonts w:ascii="Times New Roman" w:hAnsi="Times New Roman"/>
          <w:sz w:val="24"/>
          <w:szCs w:val="24"/>
          <w:lang w:eastAsia="en-US"/>
        </w:rPr>
        <w:t>условиях</w:t>
      </w:r>
      <w:r>
        <w:rPr>
          <w:rFonts w:ascii="Times New Roman" w:hAnsi="Times New Roman"/>
          <w:spacing w:val="-17"/>
          <w:sz w:val="24"/>
          <w:szCs w:val="24"/>
          <w:lang w:eastAsia="en-US"/>
        </w:rPr>
        <w:t xml:space="preserve"> </w:t>
      </w:r>
      <w:r>
        <w:rPr>
          <w:rFonts w:ascii="Times New Roman" w:hAnsi="Times New Roman"/>
          <w:sz w:val="24"/>
          <w:szCs w:val="24"/>
          <w:lang w:eastAsia="en-US"/>
        </w:rPr>
        <w:t>в</w:t>
      </w:r>
      <w:r>
        <w:rPr>
          <w:rFonts w:ascii="Times New Roman" w:hAnsi="Times New Roman"/>
          <w:spacing w:val="-17"/>
          <w:sz w:val="24"/>
          <w:szCs w:val="24"/>
          <w:lang w:eastAsia="en-US"/>
        </w:rPr>
        <w:t xml:space="preserve"> </w:t>
      </w:r>
      <w:r>
        <w:rPr>
          <w:rFonts w:ascii="Times New Roman" w:hAnsi="Times New Roman"/>
          <w:sz w:val="24"/>
          <w:szCs w:val="24"/>
          <w:lang w:eastAsia="en-US"/>
        </w:rPr>
        <w:t>виде</w:t>
      </w:r>
      <w:r>
        <w:rPr>
          <w:rFonts w:ascii="Times New Roman" w:hAnsi="Times New Roman"/>
          <w:spacing w:val="-18"/>
          <w:sz w:val="24"/>
          <w:szCs w:val="24"/>
          <w:lang w:eastAsia="en-US"/>
        </w:rPr>
        <w:t xml:space="preserve"> </w:t>
      </w:r>
      <w:r>
        <w:rPr>
          <w:rFonts w:ascii="Times New Roman" w:hAnsi="Times New Roman"/>
          <w:sz w:val="24"/>
          <w:szCs w:val="24"/>
          <w:lang w:eastAsia="en-US"/>
        </w:rPr>
        <w:t>фантомного</w:t>
      </w:r>
      <w:r>
        <w:rPr>
          <w:rFonts w:ascii="Times New Roman" w:hAnsi="Times New Roman"/>
          <w:spacing w:val="-17"/>
          <w:sz w:val="24"/>
          <w:szCs w:val="24"/>
          <w:lang w:eastAsia="en-US"/>
        </w:rPr>
        <w:t xml:space="preserve"> </w:t>
      </w:r>
      <w:r>
        <w:rPr>
          <w:rFonts w:ascii="Times New Roman" w:hAnsi="Times New Roman"/>
          <w:sz w:val="24"/>
          <w:szCs w:val="24"/>
          <w:lang w:eastAsia="en-US"/>
        </w:rPr>
        <w:t>курса).</w:t>
      </w:r>
    </w:p>
    <w:p w:rsidR="00A44FAD" w:rsidRDefault="00A44FAD" w:rsidP="00A44FAD">
      <w:pPr>
        <w:widowControl w:val="0"/>
        <w:autoSpaceDE w:val="0"/>
        <w:autoSpaceDN w:val="0"/>
        <w:spacing w:after="0" w:line="360" w:lineRule="auto"/>
        <w:ind w:left="121" w:right="119" w:firstLine="708"/>
        <w:jc w:val="both"/>
        <w:rPr>
          <w:rFonts w:ascii="Times New Roman" w:hAnsi="Times New Roman"/>
          <w:sz w:val="24"/>
          <w:szCs w:val="24"/>
          <w:lang w:eastAsia="en-US"/>
        </w:rPr>
      </w:pPr>
      <w:r>
        <w:rPr>
          <w:rFonts w:ascii="Times New Roman" w:hAnsi="Times New Roman"/>
          <w:sz w:val="24"/>
          <w:szCs w:val="24"/>
          <w:lang w:eastAsia="en-US"/>
        </w:rPr>
        <w:t>Производственная</w:t>
      </w:r>
      <w:r>
        <w:rPr>
          <w:rFonts w:ascii="Times New Roman" w:hAnsi="Times New Roman"/>
          <w:spacing w:val="1"/>
          <w:sz w:val="24"/>
          <w:szCs w:val="24"/>
          <w:lang w:eastAsia="en-US"/>
        </w:rPr>
        <w:t xml:space="preserve"> </w:t>
      </w:r>
      <w:r>
        <w:rPr>
          <w:rFonts w:ascii="Times New Roman" w:hAnsi="Times New Roman"/>
          <w:sz w:val="24"/>
          <w:szCs w:val="24"/>
          <w:lang w:eastAsia="en-US"/>
        </w:rPr>
        <w:t>практика</w:t>
      </w:r>
      <w:r>
        <w:rPr>
          <w:rFonts w:ascii="Times New Roman" w:hAnsi="Times New Roman"/>
          <w:spacing w:val="1"/>
          <w:sz w:val="24"/>
          <w:szCs w:val="24"/>
          <w:lang w:eastAsia="en-US"/>
        </w:rPr>
        <w:t xml:space="preserve"> </w:t>
      </w:r>
      <w:r>
        <w:rPr>
          <w:rFonts w:ascii="Times New Roman" w:hAnsi="Times New Roman"/>
          <w:sz w:val="24"/>
          <w:szCs w:val="24"/>
          <w:lang w:eastAsia="en-US"/>
        </w:rPr>
        <w:t>реализуется</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организациях</w:t>
      </w:r>
      <w:r>
        <w:rPr>
          <w:rFonts w:ascii="Times New Roman" w:hAnsi="Times New Roman"/>
          <w:spacing w:val="1"/>
          <w:sz w:val="24"/>
          <w:szCs w:val="24"/>
          <w:lang w:eastAsia="en-US"/>
        </w:rPr>
        <w:t xml:space="preserve"> </w:t>
      </w:r>
      <w:r>
        <w:rPr>
          <w:rFonts w:ascii="Times New Roman" w:hAnsi="Times New Roman"/>
          <w:sz w:val="24"/>
          <w:szCs w:val="24"/>
          <w:lang w:eastAsia="en-US"/>
        </w:rPr>
        <w:t>медицинского</w:t>
      </w:r>
      <w:r>
        <w:rPr>
          <w:rFonts w:ascii="Times New Roman" w:hAnsi="Times New Roman"/>
          <w:spacing w:val="-67"/>
          <w:sz w:val="24"/>
          <w:szCs w:val="24"/>
          <w:lang w:eastAsia="en-US"/>
        </w:rPr>
        <w:t xml:space="preserve"> </w:t>
      </w:r>
      <w:r>
        <w:rPr>
          <w:rFonts w:ascii="Times New Roman" w:hAnsi="Times New Roman"/>
          <w:sz w:val="24"/>
          <w:szCs w:val="24"/>
          <w:lang w:eastAsia="en-US"/>
        </w:rPr>
        <w:t>профиля, обеспечивающих деятельность обучающихся в профессиональной области 02. Здравоохранение на основе заключенных в установленном законодательством</w:t>
      </w:r>
      <w:r>
        <w:rPr>
          <w:rFonts w:ascii="Times New Roman" w:hAnsi="Times New Roman"/>
          <w:spacing w:val="-2"/>
          <w:sz w:val="24"/>
          <w:szCs w:val="24"/>
          <w:lang w:eastAsia="en-US"/>
        </w:rPr>
        <w:t xml:space="preserve"> </w:t>
      </w:r>
      <w:r>
        <w:rPr>
          <w:rFonts w:ascii="Times New Roman" w:hAnsi="Times New Roman"/>
          <w:sz w:val="24"/>
          <w:szCs w:val="24"/>
          <w:lang w:eastAsia="en-US"/>
        </w:rPr>
        <w:t>порядке</w:t>
      </w:r>
      <w:r>
        <w:rPr>
          <w:rFonts w:ascii="Times New Roman" w:hAnsi="Times New Roman"/>
          <w:spacing w:val="-1"/>
          <w:sz w:val="24"/>
          <w:szCs w:val="24"/>
          <w:lang w:eastAsia="en-US"/>
        </w:rPr>
        <w:t xml:space="preserve"> </w:t>
      </w:r>
      <w:r>
        <w:rPr>
          <w:rFonts w:ascii="Times New Roman" w:hAnsi="Times New Roman"/>
          <w:sz w:val="24"/>
          <w:szCs w:val="24"/>
          <w:lang w:eastAsia="en-US"/>
        </w:rPr>
        <w:t>договоров</w:t>
      </w:r>
      <w:r>
        <w:rPr>
          <w:rFonts w:ascii="Times New Roman" w:hAnsi="Times New Roman"/>
          <w:spacing w:val="-4"/>
          <w:sz w:val="24"/>
          <w:szCs w:val="24"/>
          <w:lang w:eastAsia="en-US"/>
        </w:rPr>
        <w:t xml:space="preserve"> </w:t>
      </w:r>
      <w:r>
        <w:rPr>
          <w:rFonts w:ascii="Times New Roman" w:hAnsi="Times New Roman"/>
          <w:sz w:val="24"/>
          <w:szCs w:val="24"/>
          <w:lang w:eastAsia="en-US"/>
        </w:rPr>
        <w:t>о практической подготовке.</w:t>
      </w: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sz w:val="24"/>
          <w:szCs w:val="24"/>
        </w:rPr>
        <w:t xml:space="preserve">Оборудование и технологическое оснащение рабочих мест производственной практики </w:t>
      </w:r>
      <w:r w:rsidR="00D45838">
        <w:rPr>
          <w:rFonts w:ascii="Times New Roman" w:hAnsi="Times New Roman"/>
          <w:sz w:val="24"/>
          <w:szCs w:val="24"/>
        </w:rPr>
        <w:t>соответствует</w:t>
      </w:r>
      <w:r>
        <w:rPr>
          <w:rFonts w:ascii="Times New Roman" w:hAnsi="Times New Roman"/>
          <w:sz w:val="24"/>
          <w:szCs w:val="24"/>
        </w:rPr>
        <w:t xml:space="preserve"> содержанию профессиональной деятельности и дает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sz w:val="24"/>
          <w:szCs w:val="24"/>
        </w:rPr>
        <w:t>Допускается замена оборудования его виртуальными аналогами.</w:t>
      </w:r>
      <w:bookmarkStart w:id="5" w:name="_Hlk68082241"/>
    </w:p>
    <w:p w:rsidR="00A44FAD" w:rsidRDefault="00A44FAD" w:rsidP="00A44FAD">
      <w:pPr>
        <w:spacing w:after="0" w:line="360" w:lineRule="auto"/>
        <w:ind w:firstLine="709"/>
        <w:jc w:val="both"/>
        <w:rPr>
          <w:rFonts w:ascii="Times New Roman" w:hAnsi="Times New Roman"/>
          <w:bCs/>
          <w:sz w:val="24"/>
          <w:szCs w:val="24"/>
          <w:lang w:eastAsia="en-US"/>
        </w:rPr>
      </w:pPr>
      <w:r>
        <w:rPr>
          <w:rFonts w:ascii="Times New Roman" w:hAnsi="Times New Roman"/>
          <w:bCs/>
          <w:sz w:val="24"/>
          <w:szCs w:val="24"/>
        </w:rPr>
        <w:t xml:space="preserve">6.2. </w:t>
      </w:r>
      <w:r>
        <w:rPr>
          <w:rFonts w:ascii="Times New Roman" w:hAnsi="Times New Roman"/>
          <w:bCs/>
          <w:sz w:val="24"/>
          <w:szCs w:val="24"/>
          <w:lang w:eastAsia="en-US"/>
        </w:rPr>
        <w:t>Требования к учебно-методическому обеспечению образовательной программы</w:t>
      </w:r>
      <w:bookmarkEnd w:id="5"/>
    </w:p>
    <w:p w:rsidR="00A44FAD" w:rsidRPr="009E09E3" w:rsidRDefault="00A44FAD" w:rsidP="00A44FAD">
      <w:pPr>
        <w:pStyle w:val="a7"/>
        <w:keepLines w:val="0"/>
        <w:spacing w:before="0" w:line="360" w:lineRule="auto"/>
        <w:ind w:left="121" w:right="124" w:firstLine="707"/>
        <w:jc w:val="both"/>
        <w:rPr>
          <w:rFonts w:eastAsia="Times New Roman"/>
          <w:lang w:val="ru-RU" w:eastAsia="en-US"/>
        </w:rPr>
      </w:pPr>
      <w:r w:rsidRPr="009E09E3">
        <w:rPr>
          <w:rFonts w:eastAsia="Times New Roman"/>
          <w:lang w:val="ru-RU"/>
        </w:rPr>
        <w:t xml:space="preserve">6.2.1. </w:t>
      </w:r>
      <w:bookmarkStart w:id="6" w:name="_Toc84499251"/>
      <w:r w:rsidRPr="009E09E3">
        <w:rPr>
          <w:rFonts w:eastAsia="Times New Roman"/>
          <w:lang w:val="ru-RU" w:eastAsia="en-US"/>
        </w:rPr>
        <w:t>Библиотечный</w:t>
      </w:r>
      <w:r w:rsidRPr="009E09E3">
        <w:rPr>
          <w:rFonts w:eastAsia="Times New Roman"/>
          <w:spacing w:val="1"/>
          <w:lang w:val="ru-RU" w:eastAsia="en-US"/>
        </w:rPr>
        <w:t xml:space="preserve"> </w:t>
      </w:r>
      <w:r w:rsidRPr="009E09E3">
        <w:rPr>
          <w:rFonts w:eastAsia="Times New Roman"/>
          <w:lang w:val="ru-RU" w:eastAsia="en-US"/>
        </w:rPr>
        <w:t>фонд</w:t>
      </w:r>
      <w:r w:rsidRPr="009E09E3">
        <w:rPr>
          <w:rFonts w:eastAsia="Times New Roman"/>
          <w:spacing w:val="1"/>
          <w:lang w:val="ru-RU" w:eastAsia="en-US"/>
        </w:rPr>
        <w:t xml:space="preserve"> </w:t>
      </w:r>
      <w:r w:rsidRPr="009E09E3">
        <w:rPr>
          <w:rFonts w:eastAsia="Times New Roman"/>
          <w:lang w:val="ru-RU" w:eastAsia="en-US"/>
        </w:rPr>
        <w:t>колледжа</w:t>
      </w:r>
      <w:r w:rsidRPr="009E09E3">
        <w:rPr>
          <w:rFonts w:eastAsia="Times New Roman"/>
          <w:spacing w:val="1"/>
          <w:lang w:val="ru-RU" w:eastAsia="en-US"/>
        </w:rPr>
        <w:t xml:space="preserve"> </w:t>
      </w:r>
      <w:r w:rsidRPr="009E09E3">
        <w:rPr>
          <w:rFonts w:eastAsia="Times New Roman"/>
          <w:lang w:val="ru-RU" w:eastAsia="en-US"/>
        </w:rPr>
        <w:t>укомплектован</w:t>
      </w:r>
      <w:r w:rsidRPr="009E09E3">
        <w:rPr>
          <w:rFonts w:eastAsia="Times New Roman"/>
          <w:spacing w:val="1"/>
          <w:lang w:val="ru-RU" w:eastAsia="en-US"/>
        </w:rPr>
        <w:t xml:space="preserve"> </w:t>
      </w:r>
      <w:r w:rsidRPr="009E09E3">
        <w:rPr>
          <w:rFonts w:eastAsia="Times New Roman"/>
          <w:lang w:val="ru-RU" w:eastAsia="en-US"/>
        </w:rPr>
        <w:t>печатными</w:t>
      </w:r>
      <w:r w:rsidRPr="009E09E3">
        <w:rPr>
          <w:rFonts w:eastAsia="Times New Roman"/>
          <w:spacing w:val="1"/>
          <w:lang w:val="ru-RU" w:eastAsia="en-US"/>
        </w:rPr>
        <w:t xml:space="preserve"> </w:t>
      </w:r>
      <w:r w:rsidRPr="009E09E3">
        <w:rPr>
          <w:rFonts w:eastAsia="Times New Roman"/>
          <w:lang w:val="ru-RU" w:eastAsia="en-US"/>
        </w:rPr>
        <w:t>изданиями</w:t>
      </w:r>
      <w:r w:rsidRPr="009E09E3">
        <w:rPr>
          <w:rFonts w:eastAsia="Times New Roman"/>
          <w:spacing w:val="1"/>
          <w:lang w:val="ru-RU" w:eastAsia="en-US"/>
        </w:rPr>
        <w:t xml:space="preserve"> </w:t>
      </w:r>
      <w:r w:rsidRPr="009E09E3">
        <w:rPr>
          <w:rFonts w:eastAsia="Times New Roman"/>
          <w:lang w:val="ru-RU" w:eastAsia="en-US"/>
        </w:rPr>
        <w:t>и</w:t>
      </w:r>
      <w:r w:rsidRPr="009E09E3">
        <w:rPr>
          <w:rFonts w:eastAsia="Times New Roman"/>
          <w:spacing w:val="-67"/>
          <w:lang w:val="ru-RU" w:eastAsia="en-US"/>
        </w:rPr>
        <w:t xml:space="preserve"> </w:t>
      </w:r>
      <w:r w:rsidRPr="009E09E3">
        <w:rPr>
          <w:rFonts w:eastAsia="Times New Roman"/>
          <w:lang w:val="ru-RU" w:eastAsia="en-US"/>
        </w:rPr>
        <w:t>(или) электронными изданиями по каждой дисциплине (модулю) из расчета не</w:t>
      </w:r>
      <w:r w:rsidRPr="009E09E3">
        <w:rPr>
          <w:rFonts w:eastAsia="Times New Roman"/>
          <w:spacing w:val="1"/>
          <w:lang w:val="ru-RU" w:eastAsia="en-US"/>
        </w:rPr>
        <w:t xml:space="preserve"> </w:t>
      </w:r>
      <w:r w:rsidRPr="009E09E3">
        <w:rPr>
          <w:rFonts w:eastAsia="Times New Roman"/>
          <w:lang w:val="ru-RU" w:eastAsia="en-US"/>
        </w:rPr>
        <w:t xml:space="preserve">менее 0,25 </w:t>
      </w:r>
      <w:r w:rsidRPr="009E09E3">
        <w:rPr>
          <w:rFonts w:eastAsia="Times New Roman"/>
          <w:lang w:val="ru-RU" w:eastAsia="en-US"/>
        </w:rPr>
        <w:lastRenderedPageBreak/>
        <w:t>экземпляра каждого из изданий, указанных в рабочих программах</w:t>
      </w:r>
      <w:r w:rsidRPr="009E09E3">
        <w:rPr>
          <w:rFonts w:eastAsia="Times New Roman"/>
          <w:spacing w:val="1"/>
          <w:lang w:val="ru-RU" w:eastAsia="en-US"/>
        </w:rPr>
        <w:t xml:space="preserve"> </w:t>
      </w:r>
      <w:r w:rsidRPr="009E09E3">
        <w:rPr>
          <w:rFonts w:eastAsia="Times New Roman"/>
          <w:lang w:val="ru-RU" w:eastAsia="en-US"/>
        </w:rPr>
        <w:t>дисциплин</w:t>
      </w:r>
      <w:r w:rsidRPr="009E09E3">
        <w:rPr>
          <w:rFonts w:eastAsia="Times New Roman"/>
          <w:spacing w:val="-5"/>
          <w:lang w:val="ru-RU" w:eastAsia="en-US"/>
        </w:rPr>
        <w:t xml:space="preserve"> </w:t>
      </w:r>
      <w:r w:rsidRPr="009E09E3">
        <w:rPr>
          <w:rFonts w:eastAsia="Times New Roman"/>
          <w:lang w:val="ru-RU" w:eastAsia="en-US"/>
        </w:rPr>
        <w:t>(модулей)</w:t>
      </w:r>
      <w:r w:rsidRPr="009E09E3">
        <w:rPr>
          <w:rFonts w:eastAsia="Times New Roman"/>
          <w:spacing w:val="-6"/>
          <w:lang w:val="ru-RU" w:eastAsia="en-US"/>
        </w:rPr>
        <w:t xml:space="preserve"> </w:t>
      </w:r>
      <w:r w:rsidRPr="009E09E3">
        <w:rPr>
          <w:rFonts w:eastAsia="Times New Roman"/>
          <w:lang w:val="ru-RU" w:eastAsia="en-US"/>
        </w:rPr>
        <w:t>в</w:t>
      </w:r>
      <w:r w:rsidRPr="009E09E3">
        <w:rPr>
          <w:rFonts w:eastAsia="Times New Roman"/>
          <w:spacing w:val="-7"/>
          <w:lang w:val="ru-RU" w:eastAsia="en-US"/>
        </w:rPr>
        <w:t xml:space="preserve"> </w:t>
      </w:r>
      <w:r w:rsidRPr="009E09E3">
        <w:rPr>
          <w:rFonts w:eastAsia="Times New Roman"/>
          <w:lang w:val="ru-RU" w:eastAsia="en-US"/>
        </w:rPr>
        <w:t>качестве</w:t>
      </w:r>
      <w:r w:rsidRPr="009E09E3">
        <w:rPr>
          <w:rFonts w:eastAsia="Times New Roman"/>
          <w:spacing w:val="-5"/>
          <w:lang w:val="ru-RU" w:eastAsia="en-US"/>
        </w:rPr>
        <w:t xml:space="preserve"> </w:t>
      </w:r>
      <w:r w:rsidRPr="009E09E3">
        <w:rPr>
          <w:rFonts w:eastAsia="Times New Roman"/>
          <w:lang w:val="ru-RU" w:eastAsia="en-US"/>
        </w:rPr>
        <w:t>основной</w:t>
      </w:r>
      <w:r w:rsidRPr="009E09E3">
        <w:rPr>
          <w:rFonts w:eastAsia="Times New Roman"/>
          <w:spacing w:val="-5"/>
          <w:lang w:val="ru-RU" w:eastAsia="en-US"/>
        </w:rPr>
        <w:t xml:space="preserve"> </w:t>
      </w:r>
      <w:r w:rsidRPr="009E09E3">
        <w:rPr>
          <w:rFonts w:eastAsia="Times New Roman"/>
          <w:lang w:val="ru-RU" w:eastAsia="en-US"/>
        </w:rPr>
        <w:t>литературы,</w:t>
      </w:r>
      <w:r w:rsidRPr="009E09E3">
        <w:rPr>
          <w:rFonts w:eastAsia="Times New Roman"/>
          <w:spacing w:val="-7"/>
          <w:lang w:val="ru-RU" w:eastAsia="en-US"/>
        </w:rPr>
        <w:t xml:space="preserve"> </w:t>
      </w:r>
      <w:r w:rsidRPr="009E09E3">
        <w:rPr>
          <w:rFonts w:eastAsia="Times New Roman"/>
          <w:lang w:val="ru-RU" w:eastAsia="en-US"/>
        </w:rPr>
        <w:t>на</w:t>
      </w:r>
      <w:r w:rsidRPr="009E09E3">
        <w:rPr>
          <w:rFonts w:eastAsia="Times New Roman"/>
          <w:spacing w:val="-5"/>
          <w:lang w:val="ru-RU" w:eastAsia="en-US"/>
        </w:rPr>
        <w:t xml:space="preserve"> </w:t>
      </w:r>
      <w:r w:rsidRPr="009E09E3">
        <w:rPr>
          <w:rFonts w:eastAsia="Times New Roman"/>
          <w:lang w:val="ru-RU" w:eastAsia="en-US"/>
        </w:rPr>
        <w:t>одного</w:t>
      </w:r>
      <w:r w:rsidRPr="009E09E3">
        <w:rPr>
          <w:rFonts w:eastAsia="Times New Roman"/>
          <w:spacing w:val="-5"/>
          <w:lang w:val="ru-RU" w:eastAsia="en-US"/>
        </w:rPr>
        <w:t xml:space="preserve"> </w:t>
      </w:r>
      <w:r w:rsidRPr="009E09E3">
        <w:rPr>
          <w:rFonts w:eastAsia="Times New Roman"/>
          <w:lang w:val="ru-RU" w:eastAsia="en-US"/>
        </w:rPr>
        <w:t>обучающегося</w:t>
      </w:r>
      <w:r w:rsidRPr="009E09E3">
        <w:rPr>
          <w:rFonts w:eastAsia="Times New Roman"/>
          <w:spacing w:val="-68"/>
          <w:lang w:val="ru-RU" w:eastAsia="en-US"/>
        </w:rPr>
        <w:t xml:space="preserve"> </w:t>
      </w:r>
      <w:r w:rsidRPr="009E09E3">
        <w:rPr>
          <w:rFonts w:eastAsia="Times New Roman"/>
          <w:lang w:val="ru-RU" w:eastAsia="en-US"/>
        </w:rPr>
        <w:t>из числа лиц, одновременно осваивающих соответствующую дисциплину (модуль).</w:t>
      </w:r>
    </w:p>
    <w:p w:rsidR="00A44FAD" w:rsidRDefault="00A44FAD" w:rsidP="00A44FAD">
      <w:pPr>
        <w:widowControl w:val="0"/>
        <w:autoSpaceDE w:val="0"/>
        <w:autoSpaceDN w:val="0"/>
        <w:spacing w:after="0" w:line="360" w:lineRule="auto"/>
        <w:ind w:left="121" w:right="122" w:firstLine="707"/>
        <w:jc w:val="both"/>
        <w:rPr>
          <w:rFonts w:ascii="Times New Roman" w:hAnsi="Times New Roman"/>
          <w:sz w:val="24"/>
          <w:szCs w:val="24"/>
          <w:lang w:eastAsia="en-US"/>
        </w:rPr>
      </w:pPr>
      <w:r>
        <w:rPr>
          <w:rFonts w:ascii="Times New Roman" w:hAnsi="Times New Roman"/>
          <w:sz w:val="24"/>
          <w:szCs w:val="24"/>
          <w:lang w:eastAsia="en-US"/>
        </w:rPr>
        <w:t>ПОЧУ «КМК» имеет электронную информационно-образовательную среду и</w:t>
      </w:r>
      <w:r>
        <w:rPr>
          <w:rFonts w:ascii="Times New Roman" w:hAnsi="Times New Roman"/>
          <w:spacing w:val="1"/>
          <w:sz w:val="24"/>
          <w:szCs w:val="24"/>
          <w:lang w:eastAsia="en-US"/>
        </w:rPr>
        <w:t xml:space="preserve"> </w:t>
      </w:r>
      <w:r>
        <w:rPr>
          <w:rFonts w:ascii="Times New Roman" w:hAnsi="Times New Roman"/>
          <w:sz w:val="24"/>
          <w:szCs w:val="24"/>
          <w:lang w:eastAsia="en-US"/>
        </w:rPr>
        <w:t>обеспечивает замену печатного библиотечного фонда предоставлением права</w:t>
      </w:r>
      <w:r>
        <w:rPr>
          <w:rFonts w:ascii="Times New Roman" w:hAnsi="Times New Roman"/>
          <w:spacing w:val="1"/>
          <w:sz w:val="24"/>
          <w:szCs w:val="24"/>
          <w:lang w:eastAsia="en-US"/>
        </w:rPr>
        <w:t xml:space="preserve"> </w:t>
      </w:r>
      <w:r>
        <w:rPr>
          <w:rFonts w:ascii="Times New Roman" w:hAnsi="Times New Roman"/>
          <w:sz w:val="24"/>
          <w:szCs w:val="24"/>
          <w:lang w:eastAsia="en-US"/>
        </w:rPr>
        <w:t>одновременного доступа не менее 25 процентов, обучающихся к электронной</w:t>
      </w:r>
      <w:r>
        <w:rPr>
          <w:rFonts w:ascii="Times New Roman" w:hAnsi="Times New Roman"/>
          <w:spacing w:val="1"/>
          <w:sz w:val="24"/>
          <w:szCs w:val="24"/>
          <w:lang w:eastAsia="en-US"/>
        </w:rPr>
        <w:t xml:space="preserve"> </w:t>
      </w:r>
      <w:r>
        <w:rPr>
          <w:rFonts w:ascii="Times New Roman" w:hAnsi="Times New Roman"/>
          <w:sz w:val="24"/>
          <w:szCs w:val="24"/>
          <w:lang w:eastAsia="en-US"/>
        </w:rPr>
        <w:t>библиотеке</w:t>
      </w:r>
      <w:r>
        <w:rPr>
          <w:rFonts w:ascii="Times New Roman" w:hAnsi="Times New Roman"/>
          <w:spacing w:val="-2"/>
          <w:sz w:val="24"/>
          <w:szCs w:val="24"/>
          <w:lang w:eastAsia="en-US"/>
        </w:rPr>
        <w:t xml:space="preserve"> </w:t>
      </w:r>
      <w:r>
        <w:rPr>
          <w:rFonts w:ascii="Times New Roman" w:hAnsi="Times New Roman"/>
          <w:sz w:val="24"/>
          <w:szCs w:val="24"/>
          <w:lang w:eastAsia="en-US"/>
        </w:rPr>
        <w:t>(электронной библиотечной системе).</w:t>
      </w:r>
    </w:p>
    <w:p w:rsidR="00A44FAD" w:rsidRDefault="00A44FAD" w:rsidP="00A44FAD">
      <w:pPr>
        <w:widowControl w:val="0"/>
        <w:autoSpaceDE w:val="0"/>
        <w:autoSpaceDN w:val="0"/>
        <w:spacing w:after="0" w:line="360" w:lineRule="auto"/>
        <w:ind w:left="121" w:right="122" w:firstLine="707"/>
        <w:jc w:val="both"/>
        <w:rPr>
          <w:rFonts w:ascii="Times New Roman" w:hAnsi="Times New Roman"/>
          <w:sz w:val="24"/>
          <w:szCs w:val="24"/>
          <w:lang w:eastAsia="en-US"/>
        </w:rPr>
      </w:pPr>
      <w:r>
        <w:rPr>
          <w:rFonts w:ascii="Times New Roman" w:hAnsi="Times New Roman"/>
          <w:sz w:val="24"/>
          <w:szCs w:val="24"/>
          <w:lang w:eastAsia="en-US"/>
        </w:rPr>
        <w:t>Обучающимся</w:t>
      </w:r>
      <w:r>
        <w:rPr>
          <w:rFonts w:ascii="Times New Roman" w:hAnsi="Times New Roman"/>
          <w:spacing w:val="-9"/>
          <w:sz w:val="24"/>
          <w:szCs w:val="24"/>
          <w:lang w:eastAsia="en-US"/>
        </w:rPr>
        <w:t xml:space="preserve"> </w:t>
      </w:r>
      <w:r>
        <w:rPr>
          <w:rFonts w:ascii="Times New Roman" w:hAnsi="Times New Roman"/>
          <w:sz w:val="24"/>
          <w:szCs w:val="24"/>
          <w:lang w:eastAsia="en-US"/>
        </w:rPr>
        <w:t>обеспечен</w:t>
      </w:r>
      <w:r>
        <w:rPr>
          <w:rFonts w:ascii="Times New Roman" w:hAnsi="Times New Roman"/>
          <w:spacing w:val="-9"/>
          <w:sz w:val="24"/>
          <w:szCs w:val="24"/>
          <w:lang w:eastAsia="en-US"/>
        </w:rPr>
        <w:t xml:space="preserve"> </w:t>
      </w:r>
      <w:r>
        <w:rPr>
          <w:rFonts w:ascii="Times New Roman" w:hAnsi="Times New Roman"/>
          <w:sz w:val="24"/>
          <w:szCs w:val="24"/>
          <w:lang w:eastAsia="en-US"/>
        </w:rPr>
        <w:t>доступ</w:t>
      </w:r>
      <w:r>
        <w:rPr>
          <w:rFonts w:ascii="Times New Roman" w:hAnsi="Times New Roman"/>
          <w:spacing w:val="-7"/>
          <w:sz w:val="24"/>
          <w:szCs w:val="24"/>
          <w:lang w:eastAsia="en-US"/>
        </w:rPr>
        <w:t xml:space="preserve"> </w:t>
      </w:r>
      <w:r>
        <w:rPr>
          <w:rFonts w:ascii="Times New Roman" w:hAnsi="Times New Roman"/>
          <w:sz w:val="24"/>
          <w:szCs w:val="24"/>
          <w:lang w:eastAsia="en-US"/>
        </w:rPr>
        <w:t>(удаленный</w:t>
      </w:r>
      <w:r>
        <w:rPr>
          <w:rFonts w:ascii="Times New Roman" w:hAnsi="Times New Roman"/>
          <w:spacing w:val="-8"/>
          <w:sz w:val="24"/>
          <w:szCs w:val="24"/>
          <w:lang w:eastAsia="en-US"/>
        </w:rPr>
        <w:t xml:space="preserve"> </w:t>
      </w:r>
      <w:r>
        <w:rPr>
          <w:rFonts w:ascii="Times New Roman" w:hAnsi="Times New Roman"/>
          <w:sz w:val="24"/>
          <w:szCs w:val="24"/>
          <w:lang w:eastAsia="en-US"/>
        </w:rPr>
        <w:t>доступ),</w:t>
      </w:r>
      <w:r>
        <w:rPr>
          <w:rFonts w:ascii="Times New Roman" w:hAnsi="Times New Roman"/>
          <w:spacing w:val="-8"/>
          <w:sz w:val="24"/>
          <w:szCs w:val="24"/>
          <w:lang w:eastAsia="en-US"/>
        </w:rPr>
        <w:t xml:space="preserve"> </w:t>
      </w:r>
      <w:r>
        <w:rPr>
          <w:rFonts w:ascii="Times New Roman" w:hAnsi="Times New Roman"/>
          <w:sz w:val="24"/>
          <w:szCs w:val="24"/>
          <w:lang w:eastAsia="en-US"/>
        </w:rPr>
        <w:t>в</w:t>
      </w:r>
      <w:r>
        <w:rPr>
          <w:rFonts w:ascii="Times New Roman" w:hAnsi="Times New Roman"/>
          <w:spacing w:val="-8"/>
          <w:sz w:val="24"/>
          <w:szCs w:val="24"/>
          <w:lang w:eastAsia="en-US"/>
        </w:rPr>
        <w:t xml:space="preserve"> </w:t>
      </w:r>
      <w:r>
        <w:rPr>
          <w:rFonts w:ascii="Times New Roman" w:hAnsi="Times New Roman"/>
          <w:sz w:val="24"/>
          <w:szCs w:val="24"/>
          <w:lang w:eastAsia="en-US"/>
        </w:rPr>
        <w:t>том</w:t>
      </w:r>
      <w:r>
        <w:rPr>
          <w:rFonts w:ascii="Times New Roman" w:hAnsi="Times New Roman"/>
          <w:spacing w:val="-9"/>
          <w:sz w:val="24"/>
          <w:szCs w:val="24"/>
          <w:lang w:eastAsia="en-US"/>
        </w:rPr>
        <w:t xml:space="preserve"> </w:t>
      </w:r>
      <w:r>
        <w:rPr>
          <w:rFonts w:ascii="Times New Roman" w:hAnsi="Times New Roman"/>
          <w:sz w:val="24"/>
          <w:szCs w:val="24"/>
          <w:lang w:eastAsia="en-US"/>
        </w:rPr>
        <w:t>числе</w:t>
      </w:r>
      <w:r>
        <w:rPr>
          <w:rFonts w:ascii="Times New Roman" w:hAnsi="Times New Roman"/>
          <w:spacing w:val="-8"/>
          <w:sz w:val="24"/>
          <w:szCs w:val="24"/>
          <w:lang w:eastAsia="en-US"/>
        </w:rPr>
        <w:t xml:space="preserve"> </w:t>
      </w:r>
      <w:r>
        <w:rPr>
          <w:rFonts w:ascii="Times New Roman" w:hAnsi="Times New Roman"/>
          <w:sz w:val="24"/>
          <w:szCs w:val="24"/>
          <w:lang w:eastAsia="en-US"/>
        </w:rPr>
        <w:t>в</w:t>
      </w:r>
      <w:r>
        <w:rPr>
          <w:rFonts w:ascii="Times New Roman" w:hAnsi="Times New Roman"/>
          <w:spacing w:val="-11"/>
          <w:sz w:val="24"/>
          <w:szCs w:val="24"/>
          <w:lang w:eastAsia="en-US"/>
        </w:rPr>
        <w:t xml:space="preserve"> </w:t>
      </w:r>
      <w:r>
        <w:rPr>
          <w:rFonts w:ascii="Times New Roman" w:hAnsi="Times New Roman"/>
          <w:sz w:val="24"/>
          <w:szCs w:val="24"/>
          <w:lang w:eastAsia="en-US"/>
        </w:rPr>
        <w:t>случае</w:t>
      </w:r>
      <w:r>
        <w:rPr>
          <w:rFonts w:ascii="Times New Roman" w:hAnsi="Times New Roman"/>
          <w:spacing w:val="-67"/>
          <w:sz w:val="24"/>
          <w:szCs w:val="24"/>
          <w:lang w:eastAsia="en-US"/>
        </w:rPr>
        <w:t xml:space="preserve"> </w:t>
      </w:r>
      <w:r>
        <w:rPr>
          <w:rFonts w:ascii="Times New Roman" w:hAnsi="Times New Roman"/>
          <w:sz w:val="24"/>
          <w:szCs w:val="24"/>
          <w:lang w:eastAsia="en-US"/>
        </w:rPr>
        <w:t>применения элементов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w:t>
      </w:r>
      <w:r>
        <w:rPr>
          <w:rFonts w:ascii="Times New Roman" w:hAnsi="Times New Roman"/>
          <w:spacing w:val="-4"/>
          <w:sz w:val="24"/>
          <w:szCs w:val="24"/>
          <w:lang w:eastAsia="en-US"/>
        </w:rPr>
        <w:t xml:space="preserve"> </w:t>
      </w:r>
      <w:r>
        <w:rPr>
          <w:rFonts w:ascii="Times New Roman" w:hAnsi="Times New Roman"/>
          <w:sz w:val="24"/>
          <w:szCs w:val="24"/>
          <w:lang w:eastAsia="en-US"/>
        </w:rPr>
        <w:t>дисциплин</w:t>
      </w:r>
      <w:r>
        <w:rPr>
          <w:rFonts w:ascii="Times New Roman" w:hAnsi="Times New Roman"/>
          <w:spacing w:val="-4"/>
          <w:sz w:val="24"/>
          <w:szCs w:val="24"/>
          <w:lang w:eastAsia="en-US"/>
        </w:rPr>
        <w:t xml:space="preserve"> </w:t>
      </w:r>
      <w:r>
        <w:rPr>
          <w:rFonts w:ascii="Times New Roman" w:hAnsi="Times New Roman"/>
          <w:sz w:val="24"/>
          <w:szCs w:val="24"/>
          <w:lang w:eastAsia="en-US"/>
        </w:rPr>
        <w:t>(модулей)</w:t>
      </w:r>
      <w:r>
        <w:rPr>
          <w:rFonts w:ascii="Times New Roman" w:hAnsi="Times New Roman"/>
          <w:spacing w:val="-2"/>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r>
        <w:rPr>
          <w:rFonts w:ascii="Times New Roman" w:hAnsi="Times New Roman"/>
          <w:sz w:val="24"/>
          <w:szCs w:val="24"/>
          <w:lang w:eastAsia="en-US"/>
        </w:rPr>
        <w:t>подлежит</w:t>
      </w:r>
      <w:r>
        <w:rPr>
          <w:rFonts w:ascii="Times New Roman" w:hAnsi="Times New Roman"/>
          <w:spacing w:val="-3"/>
          <w:sz w:val="24"/>
          <w:szCs w:val="24"/>
          <w:lang w:eastAsia="en-US"/>
        </w:rPr>
        <w:t xml:space="preserve"> </w:t>
      </w:r>
      <w:r>
        <w:rPr>
          <w:rFonts w:ascii="Times New Roman" w:hAnsi="Times New Roman"/>
          <w:sz w:val="24"/>
          <w:szCs w:val="24"/>
          <w:lang w:eastAsia="en-US"/>
        </w:rPr>
        <w:t>обновлению</w:t>
      </w:r>
      <w:r>
        <w:rPr>
          <w:rFonts w:ascii="Times New Roman" w:hAnsi="Times New Roman"/>
          <w:spacing w:val="-3"/>
          <w:sz w:val="24"/>
          <w:szCs w:val="24"/>
          <w:lang w:eastAsia="en-US"/>
        </w:rPr>
        <w:t xml:space="preserve"> </w:t>
      </w:r>
      <w:r>
        <w:rPr>
          <w:rFonts w:ascii="Times New Roman" w:hAnsi="Times New Roman"/>
          <w:sz w:val="24"/>
          <w:szCs w:val="24"/>
          <w:lang w:eastAsia="en-US"/>
        </w:rPr>
        <w:t>(при</w:t>
      </w:r>
      <w:r>
        <w:rPr>
          <w:rFonts w:ascii="Times New Roman" w:hAnsi="Times New Roman"/>
          <w:spacing w:val="-3"/>
          <w:sz w:val="24"/>
          <w:szCs w:val="24"/>
          <w:lang w:eastAsia="en-US"/>
        </w:rPr>
        <w:t xml:space="preserve"> </w:t>
      </w:r>
      <w:r>
        <w:rPr>
          <w:rFonts w:ascii="Times New Roman" w:hAnsi="Times New Roman"/>
          <w:sz w:val="24"/>
          <w:szCs w:val="24"/>
          <w:lang w:eastAsia="en-US"/>
        </w:rPr>
        <w:t>необходимости).</w:t>
      </w:r>
    </w:p>
    <w:p w:rsidR="00A44FAD" w:rsidRDefault="00A44FAD" w:rsidP="00A44FAD">
      <w:pPr>
        <w:widowControl w:val="0"/>
        <w:autoSpaceDE w:val="0"/>
        <w:autoSpaceDN w:val="0"/>
        <w:spacing w:after="0" w:line="360" w:lineRule="auto"/>
        <w:ind w:left="121" w:right="119" w:firstLine="707"/>
        <w:jc w:val="both"/>
        <w:rPr>
          <w:rFonts w:ascii="Times New Roman" w:hAnsi="Times New Roman"/>
          <w:sz w:val="24"/>
          <w:szCs w:val="24"/>
          <w:lang w:eastAsia="en-US"/>
        </w:rPr>
      </w:pPr>
      <w:r>
        <w:rPr>
          <w:rFonts w:ascii="Times New Roman" w:hAnsi="Times New Roman"/>
          <w:sz w:val="24"/>
          <w:szCs w:val="24"/>
          <w:lang w:eastAsia="en-US"/>
        </w:rPr>
        <w:t>Образовательная программа обеспечена учебно-методической документацией</w:t>
      </w:r>
      <w:r>
        <w:rPr>
          <w:rFonts w:ascii="Times New Roman" w:hAnsi="Times New Roman"/>
          <w:spacing w:val="-1"/>
          <w:sz w:val="24"/>
          <w:szCs w:val="24"/>
          <w:lang w:eastAsia="en-US"/>
        </w:rPr>
        <w:t xml:space="preserve"> </w:t>
      </w:r>
      <w:r>
        <w:rPr>
          <w:rFonts w:ascii="Times New Roman" w:hAnsi="Times New Roman"/>
          <w:sz w:val="24"/>
          <w:szCs w:val="24"/>
          <w:lang w:eastAsia="en-US"/>
        </w:rPr>
        <w:t>по всем</w:t>
      </w:r>
      <w:r>
        <w:rPr>
          <w:rFonts w:ascii="Times New Roman" w:hAnsi="Times New Roman"/>
          <w:spacing w:val="-1"/>
          <w:sz w:val="24"/>
          <w:szCs w:val="24"/>
          <w:lang w:eastAsia="en-US"/>
        </w:rPr>
        <w:t xml:space="preserve"> </w:t>
      </w:r>
      <w:r>
        <w:rPr>
          <w:rFonts w:ascii="Times New Roman" w:hAnsi="Times New Roman"/>
          <w:sz w:val="24"/>
          <w:szCs w:val="24"/>
          <w:lang w:eastAsia="en-US"/>
        </w:rPr>
        <w:t>учебным</w:t>
      </w:r>
      <w:r>
        <w:rPr>
          <w:rFonts w:ascii="Times New Roman" w:hAnsi="Times New Roman"/>
          <w:spacing w:val="-2"/>
          <w:sz w:val="24"/>
          <w:szCs w:val="24"/>
          <w:lang w:eastAsia="en-US"/>
        </w:rPr>
        <w:t xml:space="preserve"> </w:t>
      </w:r>
      <w:r>
        <w:rPr>
          <w:rFonts w:ascii="Times New Roman" w:hAnsi="Times New Roman"/>
          <w:sz w:val="24"/>
          <w:szCs w:val="24"/>
          <w:lang w:eastAsia="en-US"/>
        </w:rPr>
        <w:t>дисциплинам</w:t>
      </w:r>
      <w:r>
        <w:rPr>
          <w:rFonts w:ascii="Times New Roman" w:hAnsi="Times New Roman"/>
          <w:spacing w:val="-1"/>
          <w:sz w:val="24"/>
          <w:szCs w:val="24"/>
          <w:lang w:eastAsia="en-US"/>
        </w:rPr>
        <w:t xml:space="preserve"> </w:t>
      </w:r>
      <w:r>
        <w:rPr>
          <w:rFonts w:ascii="Times New Roman" w:hAnsi="Times New Roman"/>
          <w:sz w:val="24"/>
          <w:szCs w:val="24"/>
          <w:lang w:eastAsia="en-US"/>
        </w:rPr>
        <w:t>(модулям).</w:t>
      </w:r>
    </w:p>
    <w:p w:rsidR="00A44FAD" w:rsidRDefault="00A44FAD" w:rsidP="00A44FAD">
      <w:pPr>
        <w:widowControl w:val="0"/>
        <w:autoSpaceDE w:val="0"/>
        <w:autoSpaceDN w:val="0"/>
        <w:spacing w:after="0" w:line="360" w:lineRule="auto"/>
        <w:ind w:left="121" w:right="122" w:firstLine="708"/>
        <w:rPr>
          <w:rFonts w:ascii="Times New Roman" w:hAnsi="Times New Roman"/>
          <w:spacing w:val="-68"/>
          <w:sz w:val="24"/>
          <w:szCs w:val="24"/>
          <w:lang w:eastAsia="en-US"/>
        </w:rPr>
      </w:pPr>
      <w:r>
        <w:rPr>
          <w:rFonts w:ascii="Times New Roman" w:hAnsi="Times New Roman"/>
          <w:spacing w:val="-1"/>
          <w:sz w:val="24"/>
          <w:szCs w:val="24"/>
          <w:lang w:eastAsia="en-US"/>
        </w:rPr>
        <w:t>Обучающиеся</w:t>
      </w:r>
      <w:r>
        <w:rPr>
          <w:rFonts w:ascii="Times New Roman" w:hAnsi="Times New Roman"/>
          <w:spacing w:val="-20"/>
          <w:sz w:val="24"/>
          <w:szCs w:val="24"/>
          <w:lang w:eastAsia="en-US"/>
        </w:rPr>
        <w:t xml:space="preserve"> </w:t>
      </w:r>
      <w:r>
        <w:rPr>
          <w:rFonts w:ascii="Times New Roman" w:hAnsi="Times New Roman"/>
          <w:spacing w:val="-1"/>
          <w:sz w:val="24"/>
          <w:szCs w:val="24"/>
          <w:lang w:eastAsia="en-US"/>
        </w:rPr>
        <w:t>инвалиды</w:t>
      </w:r>
      <w:r>
        <w:rPr>
          <w:rFonts w:ascii="Times New Roman" w:hAnsi="Times New Roman"/>
          <w:spacing w:val="-17"/>
          <w:sz w:val="24"/>
          <w:szCs w:val="24"/>
          <w:lang w:eastAsia="en-US"/>
        </w:rPr>
        <w:t xml:space="preserve"> </w:t>
      </w:r>
      <w:r>
        <w:rPr>
          <w:rFonts w:ascii="Times New Roman" w:hAnsi="Times New Roman"/>
          <w:spacing w:val="-1"/>
          <w:sz w:val="24"/>
          <w:szCs w:val="24"/>
          <w:lang w:eastAsia="en-US"/>
        </w:rPr>
        <w:t>и</w:t>
      </w:r>
      <w:r>
        <w:rPr>
          <w:rFonts w:ascii="Times New Roman" w:hAnsi="Times New Roman"/>
          <w:spacing w:val="-19"/>
          <w:sz w:val="24"/>
          <w:szCs w:val="24"/>
          <w:lang w:eastAsia="en-US"/>
        </w:rPr>
        <w:t xml:space="preserve"> </w:t>
      </w:r>
      <w:r>
        <w:rPr>
          <w:rFonts w:ascii="Times New Roman" w:hAnsi="Times New Roman"/>
          <w:spacing w:val="-1"/>
          <w:sz w:val="24"/>
          <w:szCs w:val="24"/>
          <w:lang w:eastAsia="en-US"/>
        </w:rPr>
        <w:t>лица</w:t>
      </w:r>
      <w:r>
        <w:rPr>
          <w:rFonts w:ascii="Times New Roman" w:hAnsi="Times New Roman"/>
          <w:spacing w:val="-17"/>
          <w:sz w:val="24"/>
          <w:szCs w:val="24"/>
          <w:lang w:eastAsia="en-US"/>
        </w:rPr>
        <w:t xml:space="preserve"> </w:t>
      </w:r>
      <w:r>
        <w:rPr>
          <w:rFonts w:ascii="Times New Roman" w:hAnsi="Times New Roman"/>
          <w:sz w:val="24"/>
          <w:szCs w:val="24"/>
          <w:lang w:eastAsia="en-US"/>
        </w:rPr>
        <w:t>с</w:t>
      </w:r>
      <w:r>
        <w:rPr>
          <w:rFonts w:ascii="Times New Roman" w:hAnsi="Times New Roman"/>
          <w:spacing w:val="-20"/>
          <w:sz w:val="24"/>
          <w:szCs w:val="24"/>
          <w:lang w:eastAsia="en-US"/>
        </w:rPr>
        <w:t xml:space="preserve"> </w:t>
      </w:r>
      <w:r>
        <w:rPr>
          <w:rFonts w:ascii="Times New Roman" w:hAnsi="Times New Roman"/>
          <w:sz w:val="24"/>
          <w:szCs w:val="24"/>
          <w:lang w:eastAsia="en-US"/>
        </w:rPr>
        <w:t>ограниченными</w:t>
      </w:r>
      <w:r>
        <w:rPr>
          <w:rFonts w:ascii="Times New Roman" w:hAnsi="Times New Roman"/>
          <w:spacing w:val="-17"/>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16"/>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68"/>
          <w:sz w:val="24"/>
          <w:szCs w:val="24"/>
          <w:lang w:eastAsia="en-US"/>
        </w:rPr>
        <w:t xml:space="preserve">                                                                                                                            </w:t>
      </w:r>
      <w:r>
        <w:rPr>
          <w:rFonts w:ascii="Times New Roman" w:hAnsi="Times New Roman"/>
          <w:sz w:val="24"/>
          <w:szCs w:val="24"/>
          <w:lang w:eastAsia="en-US"/>
        </w:rPr>
        <w:t>обеспечены печатными и (или) электронными учебными изданиями,</w:t>
      </w:r>
      <w:r>
        <w:rPr>
          <w:rFonts w:ascii="Times New Roman" w:hAnsi="Times New Roman"/>
          <w:spacing w:val="1"/>
          <w:sz w:val="24"/>
          <w:szCs w:val="24"/>
          <w:lang w:eastAsia="en-US"/>
        </w:rPr>
        <w:t xml:space="preserve"> </w:t>
      </w:r>
      <w:r>
        <w:rPr>
          <w:rFonts w:ascii="Times New Roman" w:hAnsi="Times New Roman"/>
          <w:sz w:val="24"/>
          <w:szCs w:val="24"/>
          <w:lang w:eastAsia="en-US"/>
        </w:rPr>
        <w:t>адаптированными</w:t>
      </w:r>
      <w:r>
        <w:rPr>
          <w:rFonts w:ascii="Times New Roman" w:hAnsi="Times New Roman"/>
          <w:spacing w:val="-3"/>
          <w:sz w:val="24"/>
          <w:szCs w:val="24"/>
          <w:lang w:eastAsia="en-US"/>
        </w:rPr>
        <w:t xml:space="preserve"> </w:t>
      </w:r>
      <w:r>
        <w:rPr>
          <w:rFonts w:ascii="Times New Roman" w:hAnsi="Times New Roman"/>
          <w:sz w:val="24"/>
          <w:szCs w:val="24"/>
          <w:lang w:eastAsia="en-US"/>
        </w:rPr>
        <w:t>при</w:t>
      </w:r>
      <w:r>
        <w:rPr>
          <w:rFonts w:ascii="Times New Roman" w:hAnsi="Times New Roman"/>
          <w:spacing w:val="-4"/>
          <w:sz w:val="24"/>
          <w:szCs w:val="24"/>
          <w:lang w:eastAsia="en-US"/>
        </w:rPr>
        <w:t xml:space="preserve"> </w:t>
      </w:r>
      <w:r>
        <w:rPr>
          <w:rFonts w:ascii="Times New Roman" w:hAnsi="Times New Roman"/>
          <w:sz w:val="24"/>
          <w:szCs w:val="24"/>
          <w:lang w:eastAsia="en-US"/>
        </w:rPr>
        <w:t>необходимости</w:t>
      </w:r>
      <w:r>
        <w:rPr>
          <w:rFonts w:ascii="Times New Roman" w:hAnsi="Times New Roman"/>
          <w:spacing w:val="-4"/>
          <w:sz w:val="24"/>
          <w:szCs w:val="24"/>
          <w:lang w:eastAsia="en-US"/>
        </w:rPr>
        <w:t xml:space="preserve"> </w:t>
      </w:r>
      <w:r>
        <w:rPr>
          <w:rFonts w:ascii="Times New Roman" w:hAnsi="Times New Roman"/>
          <w:sz w:val="24"/>
          <w:szCs w:val="24"/>
          <w:lang w:eastAsia="en-US"/>
        </w:rPr>
        <w:t>для</w:t>
      </w:r>
      <w:r>
        <w:rPr>
          <w:rFonts w:ascii="Times New Roman" w:hAnsi="Times New Roman"/>
          <w:spacing w:val="-3"/>
          <w:sz w:val="24"/>
          <w:szCs w:val="24"/>
          <w:lang w:eastAsia="en-US"/>
        </w:rPr>
        <w:t xml:space="preserve"> </w:t>
      </w:r>
      <w:r>
        <w:rPr>
          <w:rFonts w:ascii="Times New Roman" w:hAnsi="Times New Roman"/>
          <w:sz w:val="24"/>
          <w:szCs w:val="24"/>
          <w:lang w:eastAsia="en-US"/>
        </w:rPr>
        <w:t>обучения</w:t>
      </w:r>
      <w:r>
        <w:rPr>
          <w:rFonts w:ascii="Times New Roman" w:hAnsi="Times New Roman"/>
          <w:spacing w:val="-3"/>
          <w:sz w:val="24"/>
          <w:szCs w:val="24"/>
          <w:lang w:eastAsia="en-US"/>
        </w:rPr>
        <w:t xml:space="preserve"> </w:t>
      </w:r>
      <w:r>
        <w:rPr>
          <w:rFonts w:ascii="Times New Roman" w:hAnsi="Times New Roman"/>
          <w:sz w:val="24"/>
          <w:szCs w:val="24"/>
          <w:lang w:eastAsia="en-US"/>
        </w:rPr>
        <w:t>указанных</w:t>
      </w:r>
      <w:r>
        <w:rPr>
          <w:rFonts w:ascii="Times New Roman" w:hAnsi="Times New Roman"/>
          <w:spacing w:val="-3"/>
          <w:sz w:val="24"/>
          <w:szCs w:val="24"/>
          <w:lang w:eastAsia="en-US"/>
        </w:rPr>
        <w:t xml:space="preserve"> </w:t>
      </w:r>
      <w:r>
        <w:rPr>
          <w:rFonts w:ascii="Times New Roman" w:hAnsi="Times New Roman"/>
          <w:sz w:val="24"/>
          <w:szCs w:val="24"/>
          <w:lang w:eastAsia="en-US"/>
        </w:rPr>
        <w:t xml:space="preserve">обучающихся. </w:t>
      </w:r>
    </w:p>
    <w:p w:rsidR="00A44FAD" w:rsidRDefault="00A44FAD" w:rsidP="00A44FAD">
      <w:pPr>
        <w:widowControl w:val="0"/>
        <w:autoSpaceDE w:val="0"/>
        <w:autoSpaceDN w:val="0"/>
        <w:spacing w:after="0" w:line="360" w:lineRule="auto"/>
        <w:ind w:left="121" w:right="122" w:firstLine="708"/>
        <w:rPr>
          <w:rFonts w:ascii="Times New Roman" w:hAnsi="Times New Roman"/>
          <w:bCs/>
          <w:sz w:val="24"/>
          <w:szCs w:val="24"/>
          <w:lang w:eastAsia="en-US"/>
        </w:rPr>
      </w:pPr>
      <w:r>
        <w:rPr>
          <w:rFonts w:ascii="Times New Roman" w:hAnsi="Times New Roman"/>
          <w:bCs/>
          <w:sz w:val="24"/>
          <w:szCs w:val="24"/>
          <w:lang w:eastAsia="en-US"/>
        </w:rPr>
        <w:t>6.3. Требования к практической подготовке обучающихся</w:t>
      </w:r>
      <w:bookmarkEnd w:id="6"/>
    </w:p>
    <w:p w:rsidR="00A44FAD" w:rsidRPr="009E09E3" w:rsidRDefault="00A44FAD" w:rsidP="00A44FAD">
      <w:pPr>
        <w:pStyle w:val="a7"/>
        <w:keepLines w:val="0"/>
        <w:spacing w:before="0" w:line="360" w:lineRule="auto"/>
        <w:ind w:left="121" w:right="122" w:firstLine="719"/>
        <w:jc w:val="both"/>
        <w:rPr>
          <w:rFonts w:eastAsia="Times New Roman"/>
          <w:lang w:val="ru-RU" w:eastAsia="en-US"/>
        </w:rPr>
      </w:pPr>
      <w:r w:rsidRPr="009E09E3">
        <w:rPr>
          <w:rFonts w:eastAsia="Times New Roman"/>
          <w:bCs/>
          <w:lang w:val="ru-RU" w:eastAsia="en-US"/>
        </w:rPr>
        <w:t xml:space="preserve">6.3.1. </w:t>
      </w:r>
      <w:r w:rsidRPr="009E09E3">
        <w:rPr>
          <w:rFonts w:eastAsia="Times New Roman"/>
          <w:lang w:val="ru-RU" w:eastAsia="en-US"/>
        </w:rPr>
        <w:t>Одной из форм организации работы обучающихся является практическая</w:t>
      </w:r>
      <w:r w:rsidRPr="009E09E3">
        <w:rPr>
          <w:rFonts w:eastAsia="Times New Roman"/>
          <w:spacing w:val="1"/>
          <w:lang w:val="ru-RU" w:eastAsia="en-US"/>
        </w:rPr>
        <w:t xml:space="preserve"> </w:t>
      </w:r>
      <w:r w:rsidRPr="009E09E3">
        <w:rPr>
          <w:rFonts w:eastAsia="Times New Roman"/>
          <w:lang w:val="ru-RU" w:eastAsia="en-US"/>
        </w:rPr>
        <w:t>подготовка. В форме практической подготовки проводится производственная</w:t>
      </w:r>
      <w:r w:rsidRPr="009E09E3">
        <w:rPr>
          <w:rFonts w:eastAsia="Times New Roman"/>
          <w:spacing w:val="1"/>
          <w:lang w:val="ru-RU" w:eastAsia="en-US"/>
        </w:rPr>
        <w:t xml:space="preserve"> </w:t>
      </w:r>
      <w:r w:rsidRPr="009E09E3">
        <w:rPr>
          <w:rFonts w:eastAsia="Times New Roman"/>
          <w:lang w:val="ru-RU" w:eastAsia="en-US"/>
        </w:rPr>
        <w:t>практика.</w:t>
      </w:r>
    </w:p>
    <w:p w:rsidR="00A44FAD" w:rsidRDefault="00A44FAD" w:rsidP="00A44FAD">
      <w:pPr>
        <w:widowControl w:val="0"/>
        <w:autoSpaceDE w:val="0"/>
        <w:autoSpaceDN w:val="0"/>
        <w:spacing w:after="0" w:line="360" w:lineRule="auto"/>
        <w:ind w:left="121" w:right="119" w:firstLine="719"/>
        <w:jc w:val="both"/>
        <w:rPr>
          <w:rFonts w:ascii="Times New Roman" w:hAnsi="Times New Roman"/>
          <w:sz w:val="24"/>
          <w:szCs w:val="24"/>
          <w:lang w:eastAsia="en-US"/>
        </w:rPr>
      </w:pPr>
      <w:bookmarkStart w:id="7" w:name="_Hlk68082671"/>
      <w:r>
        <w:rPr>
          <w:rFonts w:ascii="Times New Roman" w:hAnsi="Times New Roman"/>
          <w:sz w:val="24"/>
          <w:szCs w:val="24"/>
          <w:lang w:eastAsia="en-US"/>
        </w:rPr>
        <w:t>Практическая подготовка обеспечивается путем участия обучающихся</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осуществлении медицинской деятельности на основании договоров о практической подготовке в соответствие с законодательством Российской Федерации и</w:t>
      </w:r>
      <w:r>
        <w:rPr>
          <w:rFonts w:ascii="Times New Roman" w:hAnsi="Times New Roman"/>
          <w:spacing w:val="1"/>
          <w:sz w:val="24"/>
          <w:szCs w:val="24"/>
          <w:lang w:eastAsia="en-US"/>
        </w:rPr>
        <w:t xml:space="preserve"> </w:t>
      </w:r>
      <w:r>
        <w:rPr>
          <w:rFonts w:ascii="Times New Roman" w:hAnsi="Times New Roman"/>
          <w:sz w:val="24"/>
          <w:szCs w:val="24"/>
          <w:lang w:eastAsia="en-US"/>
        </w:rPr>
        <w:t>Положением</w:t>
      </w:r>
      <w:r>
        <w:rPr>
          <w:rFonts w:ascii="Times New Roman" w:hAnsi="Times New Roman"/>
          <w:spacing w:val="-2"/>
          <w:sz w:val="24"/>
          <w:szCs w:val="24"/>
          <w:lang w:eastAsia="en-US"/>
        </w:rPr>
        <w:t xml:space="preserve"> </w:t>
      </w:r>
      <w:r>
        <w:rPr>
          <w:rFonts w:ascii="Times New Roman" w:hAnsi="Times New Roman"/>
          <w:sz w:val="24"/>
          <w:szCs w:val="24"/>
          <w:lang w:eastAsia="en-US"/>
        </w:rPr>
        <w:t>о</w:t>
      </w:r>
      <w:r>
        <w:rPr>
          <w:rFonts w:ascii="Times New Roman" w:hAnsi="Times New Roman"/>
          <w:spacing w:val="-2"/>
          <w:sz w:val="24"/>
          <w:szCs w:val="24"/>
          <w:lang w:eastAsia="en-US"/>
        </w:rPr>
        <w:t xml:space="preserve"> </w:t>
      </w:r>
      <w:r>
        <w:rPr>
          <w:rFonts w:ascii="Times New Roman" w:hAnsi="Times New Roman"/>
          <w:sz w:val="24"/>
          <w:szCs w:val="24"/>
          <w:lang w:eastAsia="en-US"/>
        </w:rPr>
        <w:t>практической</w:t>
      </w:r>
      <w:r>
        <w:rPr>
          <w:rFonts w:ascii="Times New Roman" w:hAnsi="Times New Roman"/>
          <w:spacing w:val="-1"/>
          <w:sz w:val="24"/>
          <w:szCs w:val="24"/>
          <w:lang w:eastAsia="en-US"/>
        </w:rPr>
        <w:t xml:space="preserve"> </w:t>
      </w:r>
      <w:r>
        <w:rPr>
          <w:rFonts w:ascii="Times New Roman" w:hAnsi="Times New Roman"/>
          <w:sz w:val="24"/>
          <w:szCs w:val="24"/>
          <w:lang w:eastAsia="en-US"/>
        </w:rPr>
        <w:t>подготовке</w:t>
      </w:r>
      <w:r>
        <w:rPr>
          <w:rFonts w:ascii="Times New Roman" w:hAnsi="Times New Roman"/>
          <w:spacing w:val="-1"/>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колледж.</w:t>
      </w:r>
    </w:p>
    <w:p w:rsidR="00A44FAD" w:rsidRDefault="00A44FAD" w:rsidP="00A44FAD">
      <w:pPr>
        <w:widowControl w:val="0"/>
        <w:autoSpaceDE w:val="0"/>
        <w:autoSpaceDN w:val="0"/>
        <w:spacing w:after="0" w:line="360" w:lineRule="auto"/>
        <w:ind w:left="121" w:right="122" w:firstLine="720"/>
        <w:jc w:val="both"/>
        <w:rPr>
          <w:rFonts w:ascii="Times New Roman" w:hAnsi="Times New Roman"/>
          <w:sz w:val="24"/>
          <w:szCs w:val="24"/>
          <w:lang w:eastAsia="en-US"/>
        </w:rPr>
      </w:pPr>
      <w:r>
        <w:rPr>
          <w:rFonts w:ascii="Times New Roman" w:hAnsi="Times New Roman"/>
          <w:sz w:val="24"/>
          <w:szCs w:val="24"/>
          <w:lang w:eastAsia="en-US"/>
        </w:rPr>
        <w:t>Реализация</w:t>
      </w:r>
      <w:r>
        <w:rPr>
          <w:rFonts w:ascii="Times New Roman" w:hAnsi="Times New Roman"/>
          <w:spacing w:val="-15"/>
          <w:sz w:val="24"/>
          <w:szCs w:val="24"/>
          <w:lang w:eastAsia="en-US"/>
        </w:rPr>
        <w:t xml:space="preserve"> </w:t>
      </w:r>
      <w:r>
        <w:rPr>
          <w:rFonts w:ascii="Times New Roman" w:hAnsi="Times New Roman"/>
          <w:sz w:val="24"/>
          <w:szCs w:val="24"/>
          <w:lang w:eastAsia="en-US"/>
        </w:rPr>
        <w:t>практической</w:t>
      </w:r>
      <w:r>
        <w:rPr>
          <w:rFonts w:ascii="Times New Roman" w:hAnsi="Times New Roman"/>
          <w:spacing w:val="-15"/>
          <w:sz w:val="24"/>
          <w:szCs w:val="24"/>
          <w:lang w:eastAsia="en-US"/>
        </w:rPr>
        <w:t xml:space="preserve"> </w:t>
      </w:r>
      <w:r>
        <w:rPr>
          <w:rFonts w:ascii="Times New Roman" w:hAnsi="Times New Roman"/>
          <w:sz w:val="24"/>
          <w:szCs w:val="24"/>
          <w:lang w:eastAsia="en-US"/>
        </w:rPr>
        <w:t>подготовки</w:t>
      </w:r>
      <w:r>
        <w:rPr>
          <w:rFonts w:ascii="Times New Roman" w:hAnsi="Times New Roman"/>
          <w:spacing w:val="-14"/>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16"/>
          <w:sz w:val="24"/>
          <w:szCs w:val="24"/>
          <w:lang w:eastAsia="en-US"/>
        </w:rPr>
        <w:t xml:space="preserve"> </w:t>
      </w:r>
      <w:r>
        <w:rPr>
          <w:rFonts w:ascii="Times New Roman" w:hAnsi="Times New Roman"/>
          <w:sz w:val="24"/>
          <w:szCs w:val="24"/>
          <w:lang w:eastAsia="en-US"/>
        </w:rPr>
        <w:t>осуществляемой</w:t>
      </w:r>
      <w:r>
        <w:rPr>
          <w:rFonts w:ascii="Times New Roman" w:hAnsi="Times New Roman"/>
          <w:spacing w:val="-13"/>
          <w:sz w:val="24"/>
          <w:szCs w:val="24"/>
          <w:lang w:eastAsia="en-US"/>
        </w:rPr>
        <w:t xml:space="preserve"> </w:t>
      </w:r>
      <w:r>
        <w:rPr>
          <w:rFonts w:ascii="Times New Roman" w:hAnsi="Times New Roman"/>
          <w:sz w:val="24"/>
          <w:szCs w:val="24"/>
          <w:lang w:eastAsia="en-US"/>
        </w:rPr>
        <w:t>в</w:t>
      </w:r>
      <w:r>
        <w:rPr>
          <w:rFonts w:ascii="Times New Roman" w:hAnsi="Times New Roman"/>
          <w:spacing w:val="-13"/>
          <w:sz w:val="24"/>
          <w:szCs w:val="24"/>
          <w:lang w:eastAsia="en-US"/>
        </w:rPr>
        <w:t xml:space="preserve"> </w:t>
      </w:r>
      <w:r>
        <w:rPr>
          <w:rFonts w:ascii="Times New Roman" w:hAnsi="Times New Roman"/>
          <w:sz w:val="24"/>
          <w:szCs w:val="24"/>
          <w:lang w:eastAsia="en-US"/>
        </w:rPr>
        <w:t>со</w:t>
      </w:r>
      <w:r>
        <w:rPr>
          <w:rFonts w:ascii="Times New Roman" w:hAnsi="Times New Roman"/>
          <w:spacing w:val="-1"/>
          <w:sz w:val="24"/>
          <w:szCs w:val="24"/>
          <w:lang w:eastAsia="en-US"/>
        </w:rPr>
        <w:t>ответствии</w:t>
      </w:r>
      <w:r>
        <w:rPr>
          <w:rFonts w:ascii="Times New Roman" w:hAnsi="Times New Roman"/>
          <w:spacing w:val="-17"/>
          <w:sz w:val="24"/>
          <w:szCs w:val="24"/>
          <w:lang w:eastAsia="en-US"/>
        </w:rPr>
        <w:t xml:space="preserve"> </w:t>
      </w:r>
      <w:r>
        <w:rPr>
          <w:rFonts w:ascii="Times New Roman" w:hAnsi="Times New Roman"/>
          <w:spacing w:val="-1"/>
          <w:sz w:val="24"/>
          <w:szCs w:val="24"/>
          <w:lang w:eastAsia="en-US"/>
        </w:rPr>
        <w:t>с</w:t>
      </w:r>
      <w:r>
        <w:rPr>
          <w:rFonts w:ascii="Times New Roman" w:hAnsi="Times New Roman"/>
          <w:spacing w:val="-18"/>
          <w:sz w:val="24"/>
          <w:szCs w:val="24"/>
          <w:lang w:eastAsia="en-US"/>
        </w:rPr>
        <w:t xml:space="preserve"> </w:t>
      </w:r>
      <w:r>
        <w:rPr>
          <w:rFonts w:ascii="Times New Roman" w:hAnsi="Times New Roman"/>
          <w:spacing w:val="-1"/>
          <w:sz w:val="24"/>
          <w:szCs w:val="24"/>
          <w:lang w:eastAsia="en-US"/>
        </w:rPr>
        <w:t>Порядком</w:t>
      </w:r>
      <w:r>
        <w:rPr>
          <w:rFonts w:ascii="Times New Roman" w:hAnsi="Times New Roman"/>
          <w:spacing w:val="-18"/>
          <w:sz w:val="24"/>
          <w:szCs w:val="24"/>
          <w:lang w:eastAsia="en-US"/>
        </w:rPr>
        <w:t xml:space="preserve"> </w:t>
      </w:r>
      <w:r>
        <w:rPr>
          <w:rFonts w:ascii="Times New Roman" w:hAnsi="Times New Roman"/>
          <w:spacing w:val="-1"/>
          <w:sz w:val="24"/>
          <w:szCs w:val="24"/>
          <w:lang w:eastAsia="en-US"/>
        </w:rPr>
        <w:t>организации</w:t>
      </w:r>
      <w:r>
        <w:rPr>
          <w:rFonts w:ascii="Times New Roman" w:hAnsi="Times New Roman"/>
          <w:spacing w:val="-16"/>
          <w:sz w:val="24"/>
          <w:szCs w:val="24"/>
          <w:lang w:eastAsia="en-US"/>
        </w:rPr>
        <w:t xml:space="preserve"> </w:t>
      </w:r>
      <w:r>
        <w:rPr>
          <w:rFonts w:ascii="Times New Roman" w:hAnsi="Times New Roman"/>
          <w:sz w:val="24"/>
          <w:szCs w:val="24"/>
          <w:lang w:eastAsia="en-US"/>
        </w:rPr>
        <w:t>и</w:t>
      </w:r>
      <w:r>
        <w:rPr>
          <w:rFonts w:ascii="Times New Roman" w:hAnsi="Times New Roman"/>
          <w:spacing w:val="-17"/>
          <w:sz w:val="24"/>
          <w:szCs w:val="24"/>
          <w:lang w:eastAsia="en-US"/>
        </w:rPr>
        <w:t xml:space="preserve"> </w:t>
      </w:r>
      <w:r>
        <w:rPr>
          <w:rFonts w:ascii="Times New Roman" w:hAnsi="Times New Roman"/>
          <w:sz w:val="24"/>
          <w:szCs w:val="24"/>
          <w:lang w:eastAsia="en-US"/>
        </w:rPr>
        <w:t>проведения</w:t>
      </w:r>
      <w:r>
        <w:rPr>
          <w:rFonts w:ascii="Times New Roman" w:hAnsi="Times New Roman"/>
          <w:spacing w:val="-17"/>
          <w:sz w:val="24"/>
          <w:szCs w:val="24"/>
          <w:lang w:eastAsia="en-US"/>
        </w:rPr>
        <w:t xml:space="preserve"> </w:t>
      </w:r>
      <w:r>
        <w:rPr>
          <w:rFonts w:ascii="Times New Roman" w:hAnsi="Times New Roman"/>
          <w:sz w:val="24"/>
          <w:szCs w:val="24"/>
          <w:lang w:eastAsia="en-US"/>
        </w:rPr>
        <w:t>практической</w:t>
      </w:r>
      <w:r>
        <w:rPr>
          <w:rFonts w:ascii="Times New Roman" w:hAnsi="Times New Roman"/>
          <w:spacing w:val="-17"/>
          <w:sz w:val="24"/>
          <w:szCs w:val="24"/>
          <w:lang w:eastAsia="en-US"/>
        </w:rPr>
        <w:t xml:space="preserve"> </w:t>
      </w:r>
      <w:r>
        <w:rPr>
          <w:rFonts w:ascii="Times New Roman" w:hAnsi="Times New Roman"/>
          <w:sz w:val="24"/>
          <w:szCs w:val="24"/>
          <w:lang w:eastAsia="en-US"/>
        </w:rPr>
        <w:t>подготовки</w:t>
      </w:r>
      <w:r>
        <w:rPr>
          <w:rFonts w:ascii="Times New Roman" w:hAnsi="Times New Roman"/>
          <w:spacing w:val="-16"/>
          <w:sz w:val="24"/>
          <w:szCs w:val="24"/>
          <w:lang w:eastAsia="en-US"/>
        </w:rPr>
        <w:t xml:space="preserve"> </w:t>
      </w:r>
      <w:r>
        <w:rPr>
          <w:rFonts w:ascii="Times New Roman" w:hAnsi="Times New Roman"/>
          <w:sz w:val="24"/>
          <w:szCs w:val="24"/>
          <w:lang w:eastAsia="en-US"/>
        </w:rPr>
        <w:t>обучающихся по профессиональным образовательным программам медицинского</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образования, фармацевтического образования, установленным Министерством</w:t>
      </w:r>
      <w:r>
        <w:rPr>
          <w:rFonts w:ascii="Times New Roman" w:hAnsi="Times New Roman"/>
          <w:spacing w:val="1"/>
          <w:sz w:val="24"/>
          <w:szCs w:val="24"/>
          <w:lang w:eastAsia="en-US"/>
        </w:rPr>
        <w:t xml:space="preserve"> </w:t>
      </w:r>
      <w:r>
        <w:rPr>
          <w:rFonts w:ascii="Times New Roman" w:hAnsi="Times New Roman"/>
          <w:sz w:val="24"/>
          <w:szCs w:val="24"/>
          <w:lang w:eastAsia="en-US"/>
        </w:rPr>
        <w:t>здравоохранения</w:t>
      </w:r>
      <w:r>
        <w:rPr>
          <w:rFonts w:ascii="Times New Roman" w:hAnsi="Times New Roman"/>
          <w:spacing w:val="-1"/>
          <w:sz w:val="24"/>
          <w:szCs w:val="24"/>
          <w:lang w:eastAsia="en-US"/>
        </w:rPr>
        <w:t xml:space="preserve"> </w:t>
      </w:r>
      <w:r>
        <w:rPr>
          <w:rFonts w:ascii="Times New Roman" w:hAnsi="Times New Roman"/>
          <w:sz w:val="24"/>
          <w:szCs w:val="24"/>
          <w:lang w:eastAsia="en-US"/>
        </w:rPr>
        <w:t>Российской Федерации.</w:t>
      </w:r>
    </w:p>
    <w:p w:rsidR="00A44FAD" w:rsidRDefault="00A44FAD" w:rsidP="00A44FAD">
      <w:pPr>
        <w:widowControl w:val="0"/>
        <w:autoSpaceDE w:val="0"/>
        <w:autoSpaceDN w:val="0"/>
        <w:spacing w:after="0" w:line="360" w:lineRule="auto"/>
        <w:ind w:left="121" w:right="120" w:firstLine="707"/>
        <w:jc w:val="both"/>
        <w:rPr>
          <w:rFonts w:ascii="Times New Roman" w:hAnsi="Times New Roman"/>
          <w:sz w:val="24"/>
          <w:szCs w:val="24"/>
          <w:lang w:eastAsia="en-US"/>
        </w:rPr>
      </w:pPr>
      <w:r>
        <w:rPr>
          <w:rFonts w:ascii="Times New Roman" w:hAnsi="Times New Roman"/>
          <w:sz w:val="24"/>
          <w:szCs w:val="24"/>
          <w:lang w:eastAsia="en-US"/>
        </w:rPr>
        <w:t>Практическая</w:t>
      </w:r>
      <w:r>
        <w:rPr>
          <w:rFonts w:ascii="Times New Roman" w:hAnsi="Times New Roman"/>
          <w:spacing w:val="1"/>
          <w:sz w:val="24"/>
          <w:szCs w:val="24"/>
          <w:lang w:eastAsia="en-US"/>
        </w:rPr>
        <w:t xml:space="preserve"> </w:t>
      </w:r>
      <w:r>
        <w:rPr>
          <w:rFonts w:ascii="Times New Roman" w:hAnsi="Times New Roman"/>
          <w:sz w:val="24"/>
          <w:szCs w:val="24"/>
          <w:lang w:eastAsia="en-US"/>
        </w:rPr>
        <w:t>подготовка</w:t>
      </w:r>
      <w:r>
        <w:rPr>
          <w:rFonts w:ascii="Times New Roman" w:hAnsi="Times New Roman"/>
          <w:spacing w:val="1"/>
          <w:sz w:val="24"/>
          <w:szCs w:val="24"/>
          <w:lang w:eastAsia="en-US"/>
        </w:rPr>
        <w:t xml:space="preserve"> </w:t>
      </w:r>
      <w:r>
        <w:rPr>
          <w:rFonts w:ascii="Times New Roman" w:hAnsi="Times New Roman"/>
          <w:sz w:val="24"/>
          <w:szCs w:val="24"/>
          <w:lang w:eastAsia="en-US"/>
        </w:rPr>
        <w:t>при</w:t>
      </w:r>
      <w:r>
        <w:rPr>
          <w:rFonts w:ascii="Times New Roman" w:hAnsi="Times New Roman"/>
          <w:spacing w:val="1"/>
          <w:sz w:val="24"/>
          <w:szCs w:val="24"/>
          <w:lang w:eastAsia="en-US"/>
        </w:rPr>
        <w:t xml:space="preserve"> </w:t>
      </w:r>
      <w:r>
        <w:rPr>
          <w:rFonts w:ascii="Times New Roman" w:hAnsi="Times New Roman"/>
          <w:sz w:val="24"/>
          <w:szCs w:val="24"/>
          <w:lang w:eastAsia="en-US"/>
        </w:rPr>
        <w:t>реализации</w:t>
      </w:r>
      <w:r>
        <w:rPr>
          <w:rFonts w:ascii="Times New Roman" w:hAnsi="Times New Roman"/>
          <w:spacing w:val="1"/>
          <w:sz w:val="24"/>
          <w:szCs w:val="24"/>
          <w:lang w:eastAsia="en-US"/>
        </w:rPr>
        <w:t xml:space="preserve"> </w:t>
      </w:r>
      <w:r>
        <w:rPr>
          <w:rFonts w:ascii="Times New Roman" w:hAnsi="Times New Roman"/>
          <w:sz w:val="24"/>
          <w:szCs w:val="24"/>
          <w:lang w:eastAsia="en-US"/>
        </w:rPr>
        <w:t>ОП</w:t>
      </w:r>
      <w:r>
        <w:rPr>
          <w:rFonts w:ascii="Times New Roman" w:hAnsi="Times New Roman"/>
          <w:spacing w:val="1"/>
          <w:sz w:val="24"/>
          <w:szCs w:val="24"/>
          <w:lang w:eastAsia="en-US"/>
        </w:rPr>
        <w:t xml:space="preserve"> </w:t>
      </w:r>
      <w:r>
        <w:rPr>
          <w:rFonts w:ascii="Times New Roman" w:hAnsi="Times New Roman"/>
          <w:sz w:val="24"/>
          <w:szCs w:val="24"/>
          <w:lang w:eastAsia="en-US"/>
        </w:rPr>
        <w:t>направлена</w:t>
      </w:r>
      <w:r>
        <w:rPr>
          <w:rFonts w:ascii="Times New Roman" w:hAnsi="Times New Roman"/>
          <w:spacing w:val="1"/>
          <w:sz w:val="24"/>
          <w:szCs w:val="24"/>
          <w:lang w:eastAsia="en-US"/>
        </w:rPr>
        <w:t xml:space="preserve"> </w:t>
      </w:r>
      <w:r>
        <w:rPr>
          <w:rFonts w:ascii="Times New Roman" w:hAnsi="Times New Roman"/>
          <w:sz w:val="24"/>
          <w:szCs w:val="24"/>
          <w:lang w:eastAsia="en-US"/>
        </w:rPr>
        <w:t>на</w:t>
      </w:r>
      <w:r>
        <w:rPr>
          <w:rFonts w:ascii="Times New Roman" w:hAnsi="Times New Roman"/>
          <w:spacing w:val="1"/>
          <w:sz w:val="24"/>
          <w:szCs w:val="24"/>
          <w:lang w:eastAsia="en-US"/>
        </w:rPr>
        <w:t xml:space="preserve"> </w:t>
      </w:r>
      <w:r>
        <w:rPr>
          <w:rFonts w:ascii="Times New Roman" w:hAnsi="Times New Roman"/>
          <w:sz w:val="24"/>
          <w:szCs w:val="24"/>
          <w:lang w:eastAsia="en-US"/>
        </w:rPr>
        <w:t>совершенствование</w:t>
      </w:r>
      <w:r>
        <w:rPr>
          <w:rFonts w:ascii="Times New Roman" w:hAnsi="Times New Roman"/>
          <w:spacing w:val="1"/>
          <w:sz w:val="24"/>
          <w:szCs w:val="24"/>
          <w:lang w:eastAsia="en-US"/>
        </w:rPr>
        <w:t xml:space="preserve"> </w:t>
      </w:r>
      <w:r>
        <w:rPr>
          <w:rFonts w:ascii="Times New Roman" w:hAnsi="Times New Roman"/>
          <w:sz w:val="24"/>
          <w:szCs w:val="24"/>
          <w:lang w:eastAsia="en-US"/>
        </w:rPr>
        <w:t>модели</w:t>
      </w:r>
      <w:r>
        <w:rPr>
          <w:rFonts w:ascii="Times New Roman" w:hAnsi="Times New Roman"/>
          <w:spacing w:val="1"/>
          <w:sz w:val="24"/>
          <w:szCs w:val="24"/>
          <w:lang w:eastAsia="en-US"/>
        </w:rPr>
        <w:t xml:space="preserve"> </w:t>
      </w:r>
      <w:r>
        <w:rPr>
          <w:rFonts w:ascii="Times New Roman" w:hAnsi="Times New Roman"/>
          <w:sz w:val="24"/>
          <w:szCs w:val="24"/>
          <w:lang w:eastAsia="en-US"/>
        </w:rPr>
        <w:t>практико-ориентированного</w:t>
      </w:r>
      <w:r>
        <w:rPr>
          <w:rFonts w:ascii="Times New Roman" w:hAnsi="Times New Roman"/>
          <w:spacing w:val="1"/>
          <w:sz w:val="24"/>
          <w:szCs w:val="24"/>
          <w:lang w:eastAsia="en-US"/>
        </w:rPr>
        <w:t xml:space="preserve"> </w:t>
      </w:r>
      <w:r>
        <w:rPr>
          <w:rFonts w:ascii="Times New Roman" w:hAnsi="Times New Roman"/>
          <w:sz w:val="24"/>
          <w:szCs w:val="24"/>
          <w:lang w:eastAsia="en-US"/>
        </w:rPr>
        <w:t>обучения,</w:t>
      </w:r>
      <w:r>
        <w:rPr>
          <w:rFonts w:ascii="Times New Roman" w:hAnsi="Times New Roman"/>
          <w:spacing w:val="1"/>
          <w:sz w:val="24"/>
          <w:szCs w:val="24"/>
          <w:lang w:eastAsia="en-US"/>
        </w:rPr>
        <w:t xml:space="preserve"> </w:t>
      </w:r>
      <w:r>
        <w:rPr>
          <w:rFonts w:ascii="Times New Roman" w:hAnsi="Times New Roman"/>
          <w:sz w:val="24"/>
          <w:szCs w:val="24"/>
          <w:lang w:eastAsia="en-US"/>
        </w:rPr>
        <w:t>усиление</w:t>
      </w:r>
      <w:r>
        <w:rPr>
          <w:rFonts w:ascii="Times New Roman" w:hAnsi="Times New Roman"/>
          <w:spacing w:val="1"/>
          <w:sz w:val="24"/>
          <w:szCs w:val="24"/>
          <w:lang w:eastAsia="en-US"/>
        </w:rPr>
        <w:t xml:space="preserve"> </w:t>
      </w:r>
      <w:r>
        <w:rPr>
          <w:rFonts w:ascii="Times New Roman" w:hAnsi="Times New Roman"/>
          <w:sz w:val="24"/>
          <w:szCs w:val="24"/>
          <w:lang w:eastAsia="en-US"/>
        </w:rPr>
        <w:t>роли</w:t>
      </w:r>
      <w:r>
        <w:rPr>
          <w:rFonts w:ascii="Times New Roman" w:hAnsi="Times New Roman"/>
          <w:spacing w:val="1"/>
          <w:sz w:val="24"/>
          <w:szCs w:val="24"/>
          <w:lang w:eastAsia="en-US"/>
        </w:rPr>
        <w:t xml:space="preserve"> </w:t>
      </w:r>
      <w:r>
        <w:rPr>
          <w:rFonts w:ascii="Times New Roman" w:hAnsi="Times New Roman"/>
          <w:sz w:val="24"/>
          <w:szCs w:val="24"/>
          <w:lang w:eastAsia="en-US"/>
        </w:rPr>
        <w:t>работодателей</w:t>
      </w:r>
      <w:r>
        <w:rPr>
          <w:rFonts w:ascii="Times New Roman" w:hAnsi="Times New Roman"/>
          <w:spacing w:val="1"/>
          <w:sz w:val="24"/>
          <w:szCs w:val="24"/>
          <w:lang w:eastAsia="en-US"/>
        </w:rPr>
        <w:t xml:space="preserve"> </w:t>
      </w:r>
      <w:r>
        <w:rPr>
          <w:rFonts w:ascii="Times New Roman" w:hAnsi="Times New Roman"/>
          <w:sz w:val="24"/>
          <w:szCs w:val="24"/>
          <w:lang w:eastAsia="en-US"/>
        </w:rPr>
        <w:t>при</w:t>
      </w:r>
      <w:r>
        <w:rPr>
          <w:rFonts w:ascii="Times New Roman" w:hAnsi="Times New Roman"/>
          <w:spacing w:val="1"/>
          <w:sz w:val="24"/>
          <w:szCs w:val="24"/>
          <w:lang w:eastAsia="en-US"/>
        </w:rPr>
        <w:t xml:space="preserve"> </w:t>
      </w:r>
      <w:r>
        <w:rPr>
          <w:rFonts w:ascii="Times New Roman" w:hAnsi="Times New Roman"/>
          <w:sz w:val="24"/>
          <w:szCs w:val="24"/>
          <w:lang w:eastAsia="en-US"/>
        </w:rPr>
        <w:t>подготовке</w:t>
      </w:r>
      <w:r>
        <w:rPr>
          <w:rFonts w:ascii="Times New Roman" w:hAnsi="Times New Roman"/>
          <w:spacing w:val="1"/>
          <w:sz w:val="24"/>
          <w:szCs w:val="24"/>
          <w:lang w:eastAsia="en-US"/>
        </w:rPr>
        <w:t xml:space="preserve"> </w:t>
      </w:r>
      <w:r>
        <w:rPr>
          <w:rFonts w:ascii="Times New Roman" w:hAnsi="Times New Roman"/>
          <w:sz w:val="24"/>
          <w:szCs w:val="24"/>
          <w:lang w:eastAsia="en-US"/>
        </w:rPr>
        <w:t>специалистов</w:t>
      </w:r>
      <w:r>
        <w:rPr>
          <w:rFonts w:ascii="Times New Roman" w:hAnsi="Times New Roman"/>
          <w:spacing w:val="1"/>
          <w:sz w:val="24"/>
          <w:szCs w:val="24"/>
          <w:lang w:eastAsia="en-US"/>
        </w:rPr>
        <w:t xml:space="preserve"> </w:t>
      </w:r>
      <w:r>
        <w:rPr>
          <w:rFonts w:ascii="Times New Roman" w:hAnsi="Times New Roman"/>
          <w:sz w:val="24"/>
          <w:szCs w:val="24"/>
          <w:lang w:eastAsia="en-US"/>
        </w:rPr>
        <w:t>среднего</w:t>
      </w:r>
      <w:r>
        <w:rPr>
          <w:rFonts w:ascii="Times New Roman" w:hAnsi="Times New Roman"/>
          <w:spacing w:val="1"/>
          <w:sz w:val="24"/>
          <w:szCs w:val="24"/>
          <w:lang w:eastAsia="en-US"/>
        </w:rPr>
        <w:t xml:space="preserve"> </w:t>
      </w:r>
      <w:r>
        <w:rPr>
          <w:rFonts w:ascii="Times New Roman" w:hAnsi="Times New Roman"/>
          <w:sz w:val="24"/>
          <w:szCs w:val="24"/>
          <w:lang w:eastAsia="en-US"/>
        </w:rPr>
        <w:t>звена</w:t>
      </w:r>
      <w:r>
        <w:rPr>
          <w:rFonts w:ascii="Times New Roman" w:hAnsi="Times New Roman"/>
          <w:spacing w:val="1"/>
          <w:sz w:val="24"/>
          <w:szCs w:val="24"/>
          <w:lang w:eastAsia="en-US"/>
        </w:rPr>
        <w:t xml:space="preserve"> </w:t>
      </w:r>
      <w:r>
        <w:rPr>
          <w:rFonts w:ascii="Times New Roman" w:hAnsi="Times New Roman"/>
          <w:sz w:val="24"/>
          <w:szCs w:val="24"/>
          <w:lang w:eastAsia="en-US"/>
        </w:rPr>
        <w:t>путем</w:t>
      </w:r>
      <w:r>
        <w:rPr>
          <w:rFonts w:ascii="Times New Roman" w:hAnsi="Times New Roman"/>
          <w:spacing w:val="-67"/>
          <w:sz w:val="24"/>
          <w:szCs w:val="24"/>
          <w:lang w:eastAsia="en-US"/>
        </w:rPr>
        <w:t xml:space="preserve"> </w:t>
      </w:r>
      <w:r>
        <w:rPr>
          <w:rFonts w:ascii="Times New Roman" w:hAnsi="Times New Roman"/>
          <w:sz w:val="24"/>
          <w:szCs w:val="24"/>
          <w:lang w:eastAsia="en-US"/>
        </w:rPr>
        <w:t>расширения</w:t>
      </w:r>
      <w:r>
        <w:rPr>
          <w:rFonts w:ascii="Times New Roman" w:hAnsi="Times New Roman"/>
          <w:spacing w:val="1"/>
          <w:sz w:val="24"/>
          <w:szCs w:val="24"/>
          <w:lang w:eastAsia="en-US"/>
        </w:rPr>
        <w:t xml:space="preserve"> </w:t>
      </w:r>
      <w:r>
        <w:rPr>
          <w:rFonts w:ascii="Times New Roman" w:hAnsi="Times New Roman"/>
          <w:sz w:val="24"/>
          <w:szCs w:val="24"/>
          <w:lang w:eastAsia="en-US"/>
        </w:rPr>
        <w:t>компонентов</w:t>
      </w:r>
      <w:r>
        <w:rPr>
          <w:rFonts w:ascii="Times New Roman" w:hAnsi="Times New Roman"/>
          <w:spacing w:val="1"/>
          <w:sz w:val="24"/>
          <w:szCs w:val="24"/>
          <w:lang w:eastAsia="en-US"/>
        </w:rPr>
        <w:t xml:space="preserve"> </w:t>
      </w:r>
      <w:r>
        <w:rPr>
          <w:rFonts w:ascii="Times New Roman" w:hAnsi="Times New Roman"/>
          <w:sz w:val="24"/>
          <w:szCs w:val="24"/>
          <w:lang w:eastAsia="en-US"/>
        </w:rPr>
        <w:t>(частей)</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образовательных</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w:t>
      </w:r>
      <w:r>
        <w:rPr>
          <w:rFonts w:ascii="Times New Roman" w:hAnsi="Times New Roman"/>
          <w:spacing w:val="1"/>
          <w:sz w:val="24"/>
          <w:szCs w:val="24"/>
          <w:lang w:eastAsia="en-US"/>
        </w:rPr>
        <w:t xml:space="preserve"> </w:t>
      </w:r>
      <w:r>
        <w:rPr>
          <w:rFonts w:ascii="Times New Roman" w:hAnsi="Times New Roman"/>
          <w:sz w:val="24"/>
          <w:szCs w:val="24"/>
          <w:lang w:eastAsia="en-US"/>
        </w:rPr>
        <w:t>предусматривающих</w:t>
      </w:r>
      <w:r>
        <w:rPr>
          <w:rFonts w:ascii="Times New Roman" w:hAnsi="Times New Roman"/>
          <w:spacing w:val="1"/>
          <w:sz w:val="24"/>
          <w:szCs w:val="24"/>
          <w:lang w:eastAsia="en-US"/>
        </w:rPr>
        <w:t xml:space="preserve"> </w:t>
      </w:r>
      <w:r>
        <w:rPr>
          <w:rFonts w:ascii="Times New Roman" w:hAnsi="Times New Roman"/>
          <w:sz w:val="24"/>
          <w:szCs w:val="24"/>
          <w:lang w:eastAsia="en-US"/>
        </w:rPr>
        <w:t>моделирование</w:t>
      </w:r>
      <w:r>
        <w:rPr>
          <w:rFonts w:ascii="Times New Roman" w:hAnsi="Times New Roman"/>
          <w:spacing w:val="1"/>
          <w:sz w:val="24"/>
          <w:szCs w:val="24"/>
          <w:lang w:eastAsia="en-US"/>
        </w:rPr>
        <w:t xml:space="preserve"> </w:t>
      </w:r>
      <w:r>
        <w:rPr>
          <w:rFonts w:ascii="Times New Roman" w:hAnsi="Times New Roman"/>
          <w:sz w:val="24"/>
          <w:szCs w:val="24"/>
          <w:lang w:eastAsia="en-US"/>
        </w:rPr>
        <w:t>условий,</w:t>
      </w:r>
      <w:r>
        <w:rPr>
          <w:rFonts w:ascii="Times New Roman" w:hAnsi="Times New Roman"/>
          <w:spacing w:val="1"/>
          <w:sz w:val="24"/>
          <w:szCs w:val="24"/>
          <w:lang w:eastAsia="en-US"/>
        </w:rPr>
        <w:t xml:space="preserve"> </w:t>
      </w:r>
      <w:r>
        <w:rPr>
          <w:rFonts w:ascii="Times New Roman" w:hAnsi="Times New Roman"/>
          <w:sz w:val="24"/>
          <w:szCs w:val="24"/>
          <w:lang w:eastAsia="en-US"/>
        </w:rPr>
        <w:t>непосредственно</w:t>
      </w:r>
      <w:r>
        <w:rPr>
          <w:rFonts w:ascii="Times New Roman" w:hAnsi="Times New Roman"/>
          <w:spacing w:val="1"/>
          <w:sz w:val="24"/>
          <w:szCs w:val="24"/>
          <w:lang w:eastAsia="en-US"/>
        </w:rPr>
        <w:t xml:space="preserve"> </w:t>
      </w:r>
      <w:r>
        <w:rPr>
          <w:rFonts w:ascii="Times New Roman" w:hAnsi="Times New Roman"/>
          <w:sz w:val="24"/>
          <w:szCs w:val="24"/>
          <w:lang w:eastAsia="en-US"/>
        </w:rPr>
        <w:t>связанных</w:t>
      </w:r>
      <w:r>
        <w:rPr>
          <w:rFonts w:ascii="Times New Roman" w:hAnsi="Times New Roman"/>
          <w:spacing w:val="1"/>
          <w:sz w:val="24"/>
          <w:szCs w:val="24"/>
          <w:lang w:eastAsia="en-US"/>
        </w:rPr>
        <w:t xml:space="preserve"> </w:t>
      </w:r>
      <w:r>
        <w:rPr>
          <w:rFonts w:ascii="Times New Roman" w:hAnsi="Times New Roman"/>
          <w:sz w:val="24"/>
          <w:szCs w:val="24"/>
          <w:lang w:eastAsia="en-US"/>
        </w:rPr>
        <w:t>с</w:t>
      </w:r>
      <w:r>
        <w:rPr>
          <w:rFonts w:ascii="Times New Roman" w:hAnsi="Times New Roman"/>
          <w:spacing w:val="1"/>
          <w:sz w:val="24"/>
          <w:szCs w:val="24"/>
          <w:lang w:eastAsia="en-US"/>
        </w:rPr>
        <w:t xml:space="preserve"> </w:t>
      </w:r>
      <w:r>
        <w:rPr>
          <w:rFonts w:ascii="Times New Roman" w:hAnsi="Times New Roman"/>
          <w:sz w:val="24"/>
          <w:szCs w:val="24"/>
          <w:lang w:eastAsia="en-US"/>
        </w:rPr>
        <w:t>будущей профессиональной деятельностью, а также обеспечения условий для</w:t>
      </w:r>
      <w:r>
        <w:rPr>
          <w:rFonts w:ascii="Times New Roman" w:hAnsi="Times New Roman"/>
          <w:spacing w:val="1"/>
          <w:sz w:val="24"/>
          <w:szCs w:val="24"/>
          <w:lang w:eastAsia="en-US"/>
        </w:rPr>
        <w:t xml:space="preserve"> </w:t>
      </w:r>
      <w:r>
        <w:rPr>
          <w:rFonts w:ascii="Times New Roman" w:hAnsi="Times New Roman"/>
          <w:sz w:val="24"/>
          <w:szCs w:val="24"/>
          <w:lang w:eastAsia="en-US"/>
        </w:rPr>
        <w:t>получения</w:t>
      </w:r>
      <w:r>
        <w:rPr>
          <w:rFonts w:ascii="Times New Roman" w:hAnsi="Times New Roman"/>
          <w:spacing w:val="1"/>
          <w:sz w:val="24"/>
          <w:szCs w:val="24"/>
          <w:lang w:eastAsia="en-US"/>
        </w:rPr>
        <w:t xml:space="preserve"> </w:t>
      </w:r>
      <w:r>
        <w:rPr>
          <w:rFonts w:ascii="Times New Roman" w:hAnsi="Times New Roman"/>
          <w:sz w:val="24"/>
          <w:szCs w:val="24"/>
          <w:lang w:eastAsia="en-US"/>
        </w:rPr>
        <w:t>обучающимися</w:t>
      </w:r>
      <w:r>
        <w:rPr>
          <w:rFonts w:ascii="Times New Roman" w:hAnsi="Times New Roman"/>
          <w:spacing w:val="1"/>
          <w:sz w:val="24"/>
          <w:szCs w:val="24"/>
          <w:lang w:eastAsia="en-US"/>
        </w:rPr>
        <w:t xml:space="preserve"> </w:t>
      </w:r>
      <w:r>
        <w:rPr>
          <w:rFonts w:ascii="Times New Roman" w:hAnsi="Times New Roman"/>
          <w:sz w:val="24"/>
          <w:szCs w:val="24"/>
          <w:lang w:eastAsia="en-US"/>
        </w:rPr>
        <w:t>практических</w:t>
      </w:r>
      <w:r>
        <w:rPr>
          <w:rFonts w:ascii="Times New Roman" w:hAnsi="Times New Roman"/>
          <w:spacing w:val="1"/>
          <w:sz w:val="24"/>
          <w:szCs w:val="24"/>
          <w:lang w:eastAsia="en-US"/>
        </w:rPr>
        <w:t xml:space="preserve"> </w:t>
      </w:r>
      <w:r>
        <w:rPr>
          <w:rFonts w:ascii="Times New Roman" w:hAnsi="Times New Roman"/>
          <w:sz w:val="24"/>
          <w:szCs w:val="24"/>
          <w:lang w:eastAsia="en-US"/>
        </w:rPr>
        <w:t>навыков</w:t>
      </w:r>
      <w:r>
        <w:rPr>
          <w:rFonts w:ascii="Times New Roman" w:hAnsi="Times New Roman"/>
          <w:spacing w:val="1"/>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r>
        <w:rPr>
          <w:rFonts w:ascii="Times New Roman" w:hAnsi="Times New Roman"/>
          <w:sz w:val="24"/>
          <w:szCs w:val="24"/>
          <w:lang w:eastAsia="en-US"/>
        </w:rPr>
        <w:lastRenderedPageBreak/>
        <w:t>компетенций,</w:t>
      </w:r>
      <w:r>
        <w:rPr>
          <w:rFonts w:ascii="Times New Roman" w:hAnsi="Times New Roman"/>
          <w:spacing w:val="1"/>
          <w:sz w:val="24"/>
          <w:szCs w:val="24"/>
          <w:lang w:eastAsia="en-US"/>
        </w:rPr>
        <w:t xml:space="preserve"> </w:t>
      </w:r>
      <w:r>
        <w:rPr>
          <w:rFonts w:ascii="Times New Roman" w:hAnsi="Times New Roman"/>
          <w:sz w:val="24"/>
          <w:szCs w:val="24"/>
          <w:lang w:eastAsia="en-US"/>
        </w:rPr>
        <w:t>соответствующих</w:t>
      </w:r>
      <w:r>
        <w:rPr>
          <w:rFonts w:ascii="Times New Roman" w:hAnsi="Times New Roman"/>
          <w:spacing w:val="1"/>
          <w:sz w:val="24"/>
          <w:szCs w:val="24"/>
          <w:lang w:eastAsia="en-US"/>
        </w:rPr>
        <w:t xml:space="preserve"> </w:t>
      </w:r>
      <w:r>
        <w:rPr>
          <w:rFonts w:ascii="Times New Roman" w:hAnsi="Times New Roman"/>
          <w:sz w:val="24"/>
          <w:szCs w:val="24"/>
          <w:lang w:eastAsia="en-US"/>
        </w:rPr>
        <w:t>требованиям,</w:t>
      </w:r>
      <w:r>
        <w:rPr>
          <w:rFonts w:ascii="Times New Roman" w:hAnsi="Times New Roman"/>
          <w:spacing w:val="1"/>
          <w:sz w:val="24"/>
          <w:szCs w:val="24"/>
          <w:lang w:eastAsia="en-US"/>
        </w:rPr>
        <w:t xml:space="preserve"> </w:t>
      </w:r>
      <w:r>
        <w:rPr>
          <w:rFonts w:ascii="Times New Roman" w:hAnsi="Times New Roman"/>
          <w:sz w:val="24"/>
          <w:szCs w:val="24"/>
          <w:lang w:eastAsia="en-US"/>
        </w:rPr>
        <w:t>предъявляемым</w:t>
      </w:r>
      <w:r>
        <w:rPr>
          <w:rFonts w:ascii="Times New Roman" w:hAnsi="Times New Roman"/>
          <w:spacing w:val="1"/>
          <w:sz w:val="24"/>
          <w:szCs w:val="24"/>
          <w:lang w:eastAsia="en-US"/>
        </w:rPr>
        <w:t xml:space="preserve"> </w:t>
      </w:r>
      <w:r>
        <w:rPr>
          <w:rFonts w:ascii="Times New Roman" w:hAnsi="Times New Roman"/>
          <w:sz w:val="24"/>
          <w:szCs w:val="24"/>
          <w:lang w:eastAsia="en-US"/>
        </w:rPr>
        <w:t>работодателями</w:t>
      </w:r>
      <w:r>
        <w:rPr>
          <w:rFonts w:ascii="Times New Roman" w:hAnsi="Times New Roman"/>
          <w:spacing w:val="1"/>
          <w:sz w:val="24"/>
          <w:szCs w:val="24"/>
          <w:lang w:eastAsia="en-US"/>
        </w:rPr>
        <w:t xml:space="preserve"> </w:t>
      </w:r>
      <w:r>
        <w:rPr>
          <w:rFonts w:ascii="Times New Roman" w:hAnsi="Times New Roman"/>
          <w:sz w:val="24"/>
          <w:szCs w:val="24"/>
          <w:lang w:eastAsia="en-US"/>
        </w:rPr>
        <w:t>к</w:t>
      </w:r>
      <w:r>
        <w:rPr>
          <w:rFonts w:ascii="Times New Roman" w:hAnsi="Times New Roman"/>
          <w:spacing w:val="1"/>
          <w:sz w:val="24"/>
          <w:szCs w:val="24"/>
          <w:lang w:eastAsia="en-US"/>
        </w:rPr>
        <w:t xml:space="preserve"> </w:t>
      </w:r>
      <w:r>
        <w:rPr>
          <w:rFonts w:ascii="Times New Roman" w:hAnsi="Times New Roman"/>
          <w:sz w:val="24"/>
          <w:szCs w:val="24"/>
          <w:lang w:eastAsia="en-US"/>
        </w:rPr>
        <w:t>квалификациям</w:t>
      </w:r>
      <w:r>
        <w:rPr>
          <w:rFonts w:ascii="Times New Roman" w:hAnsi="Times New Roman"/>
          <w:spacing w:val="-2"/>
          <w:sz w:val="24"/>
          <w:szCs w:val="24"/>
          <w:lang w:eastAsia="en-US"/>
        </w:rPr>
        <w:t xml:space="preserve"> </w:t>
      </w:r>
      <w:r>
        <w:rPr>
          <w:rFonts w:ascii="Times New Roman" w:hAnsi="Times New Roman"/>
          <w:sz w:val="24"/>
          <w:szCs w:val="24"/>
          <w:lang w:eastAsia="en-US"/>
        </w:rPr>
        <w:t>специалистов.</w:t>
      </w:r>
    </w:p>
    <w:p w:rsidR="00A44FAD" w:rsidRDefault="00A44FAD" w:rsidP="00A44FAD">
      <w:pPr>
        <w:widowControl w:val="0"/>
        <w:autoSpaceDE w:val="0"/>
        <w:autoSpaceDN w:val="0"/>
        <w:spacing w:after="0" w:line="360" w:lineRule="auto"/>
        <w:ind w:left="121" w:right="120" w:firstLine="708"/>
        <w:rPr>
          <w:rFonts w:ascii="Times New Roman" w:hAnsi="Times New Roman"/>
          <w:sz w:val="24"/>
          <w:szCs w:val="24"/>
          <w:lang w:eastAsia="en-US"/>
        </w:rPr>
      </w:pPr>
      <w:r>
        <w:rPr>
          <w:rFonts w:ascii="Times New Roman" w:hAnsi="Times New Roman"/>
          <w:sz w:val="24"/>
          <w:szCs w:val="24"/>
          <w:lang w:eastAsia="en-US"/>
        </w:rPr>
        <w:t>ПОЧУ «КМК»</w:t>
      </w:r>
      <w:r>
        <w:rPr>
          <w:rFonts w:ascii="Times New Roman" w:hAnsi="Times New Roman"/>
          <w:spacing w:val="1"/>
          <w:sz w:val="24"/>
          <w:szCs w:val="24"/>
          <w:lang w:eastAsia="en-US"/>
        </w:rPr>
        <w:t xml:space="preserve"> </w:t>
      </w:r>
      <w:r>
        <w:rPr>
          <w:rFonts w:ascii="Times New Roman" w:hAnsi="Times New Roman"/>
          <w:sz w:val="24"/>
          <w:szCs w:val="24"/>
          <w:lang w:eastAsia="en-US"/>
        </w:rPr>
        <w:t>самостоятельно</w:t>
      </w:r>
      <w:r>
        <w:rPr>
          <w:rFonts w:ascii="Times New Roman" w:hAnsi="Times New Roman"/>
          <w:spacing w:val="1"/>
          <w:sz w:val="24"/>
          <w:szCs w:val="24"/>
          <w:lang w:eastAsia="en-US"/>
        </w:rPr>
        <w:t xml:space="preserve"> </w:t>
      </w:r>
      <w:r>
        <w:rPr>
          <w:rFonts w:ascii="Times New Roman" w:hAnsi="Times New Roman"/>
          <w:sz w:val="24"/>
          <w:szCs w:val="24"/>
          <w:lang w:eastAsia="en-US"/>
        </w:rPr>
        <w:t>проектирует</w:t>
      </w:r>
      <w:r>
        <w:rPr>
          <w:rFonts w:ascii="Times New Roman" w:hAnsi="Times New Roman"/>
          <w:spacing w:val="1"/>
          <w:sz w:val="24"/>
          <w:szCs w:val="24"/>
          <w:lang w:eastAsia="en-US"/>
        </w:rPr>
        <w:t xml:space="preserve"> </w:t>
      </w:r>
      <w:r>
        <w:rPr>
          <w:rFonts w:ascii="Times New Roman" w:hAnsi="Times New Roman"/>
          <w:sz w:val="24"/>
          <w:szCs w:val="24"/>
          <w:lang w:eastAsia="en-US"/>
        </w:rPr>
        <w:t>реализацию</w:t>
      </w:r>
      <w:r>
        <w:rPr>
          <w:rFonts w:ascii="Times New Roman" w:hAnsi="Times New Roman"/>
          <w:spacing w:val="1"/>
          <w:sz w:val="24"/>
          <w:szCs w:val="24"/>
          <w:lang w:eastAsia="en-US"/>
        </w:rPr>
        <w:t xml:space="preserve"> </w:t>
      </w:r>
      <w:r>
        <w:rPr>
          <w:rFonts w:ascii="Times New Roman" w:hAnsi="Times New Roman"/>
          <w:sz w:val="24"/>
          <w:szCs w:val="24"/>
          <w:lang w:eastAsia="en-US"/>
        </w:rPr>
        <w:t>отдельных</w:t>
      </w:r>
      <w:r>
        <w:rPr>
          <w:rFonts w:ascii="Times New Roman" w:hAnsi="Times New Roman"/>
          <w:spacing w:val="1"/>
          <w:sz w:val="24"/>
          <w:szCs w:val="24"/>
          <w:lang w:eastAsia="en-US"/>
        </w:rPr>
        <w:t xml:space="preserve"> </w:t>
      </w:r>
      <w:r>
        <w:rPr>
          <w:rFonts w:ascii="Times New Roman" w:hAnsi="Times New Roman"/>
          <w:sz w:val="24"/>
          <w:szCs w:val="24"/>
          <w:lang w:eastAsia="en-US"/>
        </w:rPr>
        <w:t>частей</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форме</w:t>
      </w:r>
      <w:r>
        <w:rPr>
          <w:rFonts w:ascii="Times New Roman" w:hAnsi="Times New Roman"/>
          <w:spacing w:val="1"/>
          <w:sz w:val="24"/>
          <w:szCs w:val="24"/>
          <w:lang w:eastAsia="en-US"/>
        </w:rPr>
        <w:t xml:space="preserve"> </w:t>
      </w:r>
      <w:r>
        <w:rPr>
          <w:rFonts w:ascii="Times New Roman" w:hAnsi="Times New Roman"/>
          <w:sz w:val="24"/>
          <w:szCs w:val="24"/>
          <w:lang w:eastAsia="en-US"/>
        </w:rPr>
        <w:t>практической</w:t>
      </w:r>
      <w:r>
        <w:rPr>
          <w:rFonts w:ascii="Times New Roman" w:hAnsi="Times New Roman"/>
          <w:spacing w:val="1"/>
          <w:sz w:val="24"/>
          <w:szCs w:val="24"/>
          <w:lang w:eastAsia="en-US"/>
        </w:rPr>
        <w:t xml:space="preserve"> </w:t>
      </w:r>
      <w:r>
        <w:rPr>
          <w:rFonts w:ascii="Times New Roman" w:hAnsi="Times New Roman"/>
          <w:sz w:val="24"/>
          <w:szCs w:val="24"/>
          <w:lang w:eastAsia="en-US"/>
        </w:rPr>
        <w:t>подготовки</w:t>
      </w:r>
      <w:r>
        <w:rPr>
          <w:rFonts w:ascii="Times New Roman" w:hAnsi="Times New Roman"/>
          <w:spacing w:val="1"/>
          <w:sz w:val="24"/>
          <w:szCs w:val="24"/>
          <w:lang w:eastAsia="en-US"/>
        </w:rPr>
        <w:t xml:space="preserve"> </w:t>
      </w:r>
      <w:r>
        <w:rPr>
          <w:rFonts w:ascii="Times New Roman" w:hAnsi="Times New Roman"/>
          <w:sz w:val="24"/>
          <w:szCs w:val="24"/>
          <w:lang w:eastAsia="en-US"/>
        </w:rPr>
        <w:t>с</w:t>
      </w:r>
      <w:r>
        <w:rPr>
          <w:rFonts w:ascii="Times New Roman" w:hAnsi="Times New Roman"/>
          <w:spacing w:val="1"/>
          <w:sz w:val="24"/>
          <w:szCs w:val="24"/>
          <w:lang w:eastAsia="en-US"/>
        </w:rPr>
        <w:t xml:space="preserve"> </w:t>
      </w:r>
      <w:r>
        <w:rPr>
          <w:rFonts w:ascii="Times New Roman" w:hAnsi="Times New Roman"/>
          <w:sz w:val="24"/>
          <w:szCs w:val="24"/>
          <w:lang w:eastAsia="en-US"/>
        </w:rPr>
        <w:t>учетом</w:t>
      </w:r>
      <w:r>
        <w:rPr>
          <w:rFonts w:ascii="Times New Roman" w:hAnsi="Times New Roman"/>
          <w:spacing w:val="1"/>
          <w:sz w:val="24"/>
          <w:szCs w:val="24"/>
          <w:lang w:eastAsia="en-US"/>
        </w:rPr>
        <w:t xml:space="preserve"> </w:t>
      </w:r>
      <w:r>
        <w:rPr>
          <w:rFonts w:ascii="Times New Roman" w:hAnsi="Times New Roman"/>
          <w:sz w:val="24"/>
          <w:szCs w:val="24"/>
          <w:lang w:eastAsia="en-US"/>
        </w:rPr>
        <w:t>требований</w:t>
      </w:r>
      <w:r>
        <w:rPr>
          <w:rFonts w:ascii="Times New Roman" w:hAnsi="Times New Roman"/>
          <w:spacing w:val="-1"/>
          <w:sz w:val="24"/>
          <w:szCs w:val="24"/>
          <w:lang w:eastAsia="en-US"/>
        </w:rPr>
        <w:t xml:space="preserve"> </w:t>
      </w:r>
      <w:r>
        <w:rPr>
          <w:rFonts w:ascii="Times New Roman" w:hAnsi="Times New Roman"/>
          <w:sz w:val="24"/>
          <w:szCs w:val="24"/>
          <w:lang w:eastAsia="en-US"/>
        </w:rPr>
        <w:t>ФГОС</w:t>
      </w:r>
      <w:r>
        <w:rPr>
          <w:rFonts w:ascii="Times New Roman" w:hAnsi="Times New Roman"/>
          <w:spacing w:val="-4"/>
          <w:sz w:val="24"/>
          <w:szCs w:val="24"/>
          <w:lang w:eastAsia="en-US"/>
        </w:rPr>
        <w:t xml:space="preserve"> </w:t>
      </w:r>
      <w:r>
        <w:rPr>
          <w:rFonts w:ascii="Times New Roman" w:hAnsi="Times New Roman"/>
          <w:sz w:val="24"/>
          <w:szCs w:val="24"/>
          <w:lang w:eastAsia="en-US"/>
        </w:rPr>
        <w:t>СПО</w:t>
      </w:r>
      <w:r>
        <w:rPr>
          <w:rFonts w:ascii="Times New Roman" w:hAnsi="Times New Roman"/>
          <w:spacing w:val="-2"/>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r>
        <w:rPr>
          <w:rFonts w:ascii="Times New Roman" w:hAnsi="Times New Roman"/>
          <w:sz w:val="24"/>
          <w:szCs w:val="24"/>
          <w:lang w:eastAsia="en-US"/>
        </w:rPr>
        <w:t>специфики получаемой</w:t>
      </w:r>
      <w:r>
        <w:rPr>
          <w:rFonts w:ascii="Times New Roman" w:hAnsi="Times New Roman"/>
          <w:spacing w:val="-1"/>
          <w:sz w:val="24"/>
          <w:szCs w:val="24"/>
          <w:lang w:eastAsia="en-US"/>
        </w:rPr>
        <w:t xml:space="preserve"> </w:t>
      </w:r>
      <w:r>
        <w:rPr>
          <w:rFonts w:ascii="Times New Roman" w:hAnsi="Times New Roman"/>
          <w:sz w:val="24"/>
          <w:szCs w:val="24"/>
          <w:lang w:eastAsia="en-US"/>
        </w:rPr>
        <w:t xml:space="preserve">специальности. </w:t>
      </w: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sz w:val="24"/>
          <w:szCs w:val="24"/>
        </w:rPr>
        <w:t xml:space="preserve">6.4. Требования к организации воспитания обучающихся </w:t>
      </w:r>
    </w:p>
    <w:p w:rsidR="00A44FAD" w:rsidRDefault="00A44FAD" w:rsidP="00A44FAD">
      <w:pPr>
        <w:widowControl w:val="0"/>
        <w:autoSpaceDE w:val="0"/>
        <w:autoSpaceDN w:val="0"/>
        <w:spacing w:after="0" w:line="360" w:lineRule="auto"/>
        <w:ind w:left="121" w:right="110" w:firstLine="707"/>
        <w:rPr>
          <w:rFonts w:ascii="Times New Roman" w:hAnsi="Times New Roman"/>
          <w:sz w:val="24"/>
          <w:szCs w:val="24"/>
          <w:lang w:eastAsia="en-US"/>
        </w:rPr>
      </w:pPr>
      <w:r>
        <w:rPr>
          <w:rFonts w:ascii="Times New Roman" w:hAnsi="Times New Roman"/>
          <w:sz w:val="24"/>
          <w:szCs w:val="24"/>
          <w:lang w:eastAsia="en-US"/>
        </w:rPr>
        <w:t>Выбор</w:t>
      </w:r>
      <w:r>
        <w:rPr>
          <w:rFonts w:ascii="Times New Roman" w:hAnsi="Times New Roman"/>
          <w:spacing w:val="-15"/>
          <w:sz w:val="24"/>
          <w:szCs w:val="24"/>
          <w:lang w:eastAsia="en-US"/>
        </w:rPr>
        <w:t xml:space="preserve"> </w:t>
      </w:r>
      <w:r>
        <w:rPr>
          <w:rFonts w:ascii="Times New Roman" w:hAnsi="Times New Roman"/>
          <w:sz w:val="24"/>
          <w:szCs w:val="24"/>
          <w:lang w:eastAsia="en-US"/>
        </w:rPr>
        <w:t>форм</w:t>
      </w:r>
      <w:r>
        <w:rPr>
          <w:rFonts w:ascii="Times New Roman" w:hAnsi="Times New Roman"/>
          <w:spacing w:val="-17"/>
          <w:sz w:val="24"/>
          <w:szCs w:val="24"/>
          <w:lang w:eastAsia="en-US"/>
        </w:rPr>
        <w:t xml:space="preserve"> </w:t>
      </w:r>
      <w:r>
        <w:rPr>
          <w:rFonts w:ascii="Times New Roman" w:hAnsi="Times New Roman"/>
          <w:sz w:val="24"/>
          <w:szCs w:val="24"/>
          <w:lang w:eastAsia="en-US"/>
        </w:rPr>
        <w:t>организации</w:t>
      </w:r>
      <w:r>
        <w:rPr>
          <w:rFonts w:ascii="Times New Roman" w:hAnsi="Times New Roman"/>
          <w:spacing w:val="-14"/>
          <w:sz w:val="24"/>
          <w:szCs w:val="24"/>
          <w:lang w:eastAsia="en-US"/>
        </w:rPr>
        <w:t xml:space="preserve"> </w:t>
      </w:r>
      <w:r>
        <w:rPr>
          <w:rFonts w:ascii="Times New Roman" w:hAnsi="Times New Roman"/>
          <w:sz w:val="24"/>
          <w:szCs w:val="24"/>
          <w:lang w:eastAsia="en-US"/>
        </w:rPr>
        <w:t>воспитательной</w:t>
      </w:r>
      <w:r>
        <w:rPr>
          <w:rFonts w:ascii="Times New Roman" w:hAnsi="Times New Roman"/>
          <w:spacing w:val="-17"/>
          <w:sz w:val="24"/>
          <w:szCs w:val="24"/>
          <w:lang w:eastAsia="en-US"/>
        </w:rPr>
        <w:t xml:space="preserve"> </w:t>
      </w:r>
      <w:r>
        <w:rPr>
          <w:rFonts w:ascii="Times New Roman" w:hAnsi="Times New Roman"/>
          <w:sz w:val="24"/>
          <w:szCs w:val="24"/>
          <w:lang w:eastAsia="en-US"/>
        </w:rPr>
        <w:t>работы</w:t>
      </w:r>
      <w:r>
        <w:rPr>
          <w:rFonts w:ascii="Times New Roman" w:hAnsi="Times New Roman"/>
          <w:spacing w:val="-14"/>
          <w:sz w:val="24"/>
          <w:szCs w:val="24"/>
          <w:lang w:eastAsia="en-US"/>
        </w:rPr>
        <w:t xml:space="preserve"> </w:t>
      </w:r>
      <w:r>
        <w:rPr>
          <w:rFonts w:ascii="Times New Roman" w:hAnsi="Times New Roman"/>
          <w:sz w:val="24"/>
          <w:szCs w:val="24"/>
          <w:lang w:eastAsia="en-US"/>
        </w:rPr>
        <w:t>основывается</w:t>
      </w:r>
      <w:r>
        <w:rPr>
          <w:rFonts w:ascii="Times New Roman" w:hAnsi="Times New Roman"/>
          <w:spacing w:val="-15"/>
          <w:sz w:val="24"/>
          <w:szCs w:val="24"/>
          <w:lang w:eastAsia="en-US"/>
        </w:rPr>
        <w:t xml:space="preserve"> </w:t>
      </w:r>
      <w:r>
        <w:rPr>
          <w:rFonts w:ascii="Times New Roman" w:hAnsi="Times New Roman"/>
          <w:sz w:val="24"/>
          <w:szCs w:val="24"/>
          <w:lang w:eastAsia="en-US"/>
        </w:rPr>
        <w:t>на</w:t>
      </w:r>
      <w:r>
        <w:rPr>
          <w:rFonts w:ascii="Times New Roman" w:hAnsi="Times New Roman"/>
          <w:spacing w:val="-15"/>
          <w:sz w:val="24"/>
          <w:szCs w:val="24"/>
          <w:lang w:eastAsia="en-US"/>
        </w:rPr>
        <w:t xml:space="preserve"> </w:t>
      </w:r>
      <w:r>
        <w:rPr>
          <w:rFonts w:ascii="Times New Roman" w:hAnsi="Times New Roman"/>
          <w:sz w:val="24"/>
          <w:szCs w:val="24"/>
          <w:lang w:eastAsia="en-US"/>
        </w:rPr>
        <w:t>анализе</w:t>
      </w:r>
      <w:r>
        <w:rPr>
          <w:rFonts w:ascii="Times New Roman" w:hAnsi="Times New Roman"/>
          <w:spacing w:val="-67"/>
          <w:sz w:val="24"/>
          <w:szCs w:val="24"/>
          <w:lang w:eastAsia="en-US"/>
        </w:rPr>
        <w:t xml:space="preserve"> </w:t>
      </w:r>
      <w:r>
        <w:rPr>
          <w:rFonts w:ascii="Times New Roman" w:hAnsi="Times New Roman"/>
          <w:sz w:val="24"/>
          <w:szCs w:val="24"/>
          <w:lang w:eastAsia="en-US"/>
        </w:rPr>
        <w:t>эффективности</w:t>
      </w:r>
      <w:r>
        <w:rPr>
          <w:rFonts w:ascii="Times New Roman" w:hAnsi="Times New Roman"/>
          <w:spacing w:val="-1"/>
          <w:sz w:val="24"/>
          <w:szCs w:val="24"/>
          <w:lang w:eastAsia="en-US"/>
        </w:rPr>
        <w:t xml:space="preserve"> </w:t>
      </w:r>
      <w:r>
        <w:rPr>
          <w:rFonts w:ascii="Times New Roman" w:hAnsi="Times New Roman"/>
          <w:sz w:val="24"/>
          <w:szCs w:val="24"/>
          <w:lang w:eastAsia="en-US"/>
        </w:rPr>
        <w:t>и</w:t>
      </w:r>
      <w:r>
        <w:rPr>
          <w:rFonts w:ascii="Times New Roman" w:hAnsi="Times New Roman"/>
          <w:spacing w:val="-3"/>
          <w:sz w:val="24"/>
          <w:szCs w:val="24"/>
          <w:lang w:eastAsia="en-US"/>
        </w:rPr>
        <w:t xml:space="preserve"> </w:t>
      </w:r>
      <w:r>
        <w:rPr>
          <w:rFonts w:ascii="Times New Roman" w:hAnsi="Times New Roman"/>
          <w:sz w:val="24"/>
          <w:szCs w:val="24"/>
          <w:lang w:eastAsia="en-US"/>
        </w:rPr>
        <w:t>практическом</w:t>
      </w:r>
      <w:r>
        <w:rPr>
          <w:rFonts w:ascii="Times New Roman" w:hAnsi="Times New Roman"/>
          <w:spacing w:val="-2"/>
          <w:sz w:val="24"/>
          <w:szCs w:val="24"/>
          <w:lang w:eastAsia="en-US"/>
        </w:rPr>
        <w:t xml:space="preserve"> </w:t>
      </w:r>
      <w:r>
        <w:rPr>
          <w:rFonts w:ascii="Times New Roman" w:hAnsi="Times New Roman"/>
          <w:sz w:val="24"/>
          <w:szCs w:val="24"/>
          <w:lang w:eastAsia="en-US"/>
        </w:rPr>
        <w:t>опыте</w:t>
      </w:r>
      <w:r>
        <w:rPr>
          <w:rFonts w:ascii="Times New Roman" w:hAnsi="Times New Roman"/>
          <w:spacing w:val="-2"/>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организации.</w:t>
      </w:r>
    </w:p>
    <w:p w:rsidR="00A44FAD" w:rsidRDefault="00A44FAD" w:rsidP="00A44FAD">
      <w:pPr>
        <w:widowControl w:val="0"/>
        <w:autoSpaceDE w:val="0"/>
        <w:autoSpaceDN w:val="0"/>
        <w:spacing w:after="0" w:line="360" w:lineRule="auto"/>
        <w:ind w:left="120" w:firstLine="708"/>
        <w:rPr>
          <w:rFonts w:ascii="Times New Roman" w:hAnsi="Times New Roman"/>
          <w:sz w:val="24"/>
          <w:szCs w:val="24"/>
          <w:lang w:eastAsia="en-US"/>
        </w:rPr>
      </w:pPr>
      <w:r>
        <w:rPr>
          <w:rFonts w:ascii="Times New Roman" w:hAnsi="Times New Roman"/>
          <w:sz w:val="24"/>
          <w:szCs w:val="24"/>
          <w:lang w:eastAsia="en-US"/>
        </w:rPr>
        <w:t>В</w:t>
      </w:r>
      <w:r>
        <w:rPr>
          <w:rFonts w:ascii="Times New Roman" w:hAnsi="Times New Roman"/>
          <w:spacing w:val="25"/>
          <w:sz w:val="24"/>
          <w:szCs w:val="24"/>
          <w:lang w:eastAsia="en-US"/>
        </w:rPr>
        <w:t xml:space="preserve"> </w:t>
      </w:r>
      <w:r>
        <w:rPr>
          <w:rFonts w:ascii="Times New Roman" w:hAnsi="Times New Roman"/>
          <w:sz w:val="24"/>
          <w:szCs w:val="24"/>
          <w:lang w:eastAsia="en-US"/>
        </w:rPr>
        <w:t>колледж</w:t>
      </w:r>
      <w:r>
        <w:rPr>
          <w:rFonts w:ascii="Times New Roman" w:hAnsi="Times New Roman"/>
          <w:spacing w:val="26"/>
          <w:sz w:val="24"/>
          <w:szCs w:val="24"/>
          <w:lang w:eastAsia="en-US"/>
        </w:rPr>
        <w:t xml:space="preserve"> </w:t>
      </w:r>
      <w:r>
        <w:rPr>
          <w:rFonts w:ascii="Times New Roman" w:hAnsi="Times New Roman"/>
          <w:sz w:val="24"/>
          <w:szCs w:val="24"/>
          <w:lang w:eastAsia="en-US"/>
        </w:rPr>
        <w:t>проводятся</w:t>
      </w:r>
      <w:r>
        <w:rPr>
          <w:rFonts w:ascii="Times New Roman" w:hAnsi="Times New Roman"/>
          <w:spacing w:val="26"/>
          <w:sz w:val="24"/>
          <w:szCs w:val="24"/>
          <w:lang w:eastAsia="en-US"/>
        </w:rPr>
        <w:t xml:space="preserve"> </w:t>
      </w:r>
      <w:r>
        <w:rPr>
          <w:rFonts w:ascii="Times New Roman" w:hAnsi="Times New Roman"/>
          <w:sz w:val="24"/>
          <w:szCs w:val="24"/>
          <w:lang w:eastAsia="en-US"/>
        </w:rPr>
        <w:t>следующие</w:t>
      </w:r>
      <w:r>
        <w:rPr>
          <w:rFonts w:ascii="Times New Roman" w:hAnsi="Times New Roman"/>
          <w:spacing w:val="26"/>
          <w:sz w:val="24"/>
          <w:szCs w:val="24"/>
          <w:lang w:eastAsia="en-US"/>
        </w:rPr>
        <w:t xml:space="preserve"> </w:t>
      </w:r>
      <w:r>
        <w:rPr>
          <w:rFonts w:ascii="Times New Roman" w:hAnsi="Times New Roman"/>
          <w:sz w:val="24"/>
          <w:szCs w:val="24"/>
          <w:lang w:eastAsia="en-US"/>
        </w:rPr>
        <w:t>формы</w:t>
      </w:r>
      <w:r>
        <w:rPr>
          <w:rFonts w:ascii="Times New Roman" w:hAnsi="Times New Roman"/>
          <w:spacing w:val="26"/>
          <w:sz w:val="24"/>
          <w:szCs w:val="24"/>
          <w:lang w:eastAsia="en-US"/>
        </w:rPr>
        <w:t xml:space="preserve"> </w:t>
      </w:r>
      <w:r>
        <w:rPr>
          <w:rFonts w:ascii="Times New Roman" w:hAnsi="Times New Roman"/>
          <w:sz w:val="24"/>
          <w:szCs w:val="24"/>
          <w:lang w:eastAsia="en-US"/>
        </w:rPr>
        <w:t>воспитательной</w:t>
      </w:r>
      <w:r>
        <w:rPr>
          <w:rFonts w:ascii="Times New Roman" w:hAnsi="Times New Roman"/>
          <w:spacing w:val="26"/>
          <w:sz w:val="24"/>
          <w:szCs w:val="24"/>
          <w:lang w:eastAsia="en-US"/>
        </w:rPr>
        <w:t xml:space="preserve"> </w:t>
      </w:r>
      <w:r>
        <w:rPr>
          <w:rFonts w:ascii="Times New Roman" w:hAnsi="Times New Roman"/>
          <w:sz w:val="24"/>
          <w:szCs w:val="24"/>
          <w:lang w:eastAsia="en-US"/>
        </w:rPr>
        <w:t>работы</w:t>
      </w:r>
      <w:r>
        <w:rPr>
          <w:rFonts w:ascii="Times New Roman" w:hAnsi="Times New Roman"/>
          <w:spacing w:val="24"/>
          <w:sz w:val="24"/>
          <w:szCs w:val="24"/>
          <w:lang w:eastAsia="en-US"/>
        </w:rPr>
        <w:t xml:space="preserve"> </w:t>
      </w:r>
      <w:r>
        <w:rPr>
          <w:rFonts w:ascii="Times New Roman" w:hAnsi="Times New Roman"/>
          <w:sz w:val="24"/>
          <w:szCs w:val="24"/>
          <w:lang w:eastAsia="en-US"/>
        </w:rPr>
        <w:t>с</w:t>
      </w:r>
      <w:r>
        <w:rPr>
          <w:rFonts w:ascii="Times New Roman" w:hAnsi="Times New Roman"/>
          <w:spacing w:val="-67"/>
          <w:sz w:val="24"/>
          <w:szCs w:val="24"/>
          <w:lang w:eastAsia="en-US"/>
        </w:rPr>
        <w:t xml:space="preserve"> </w:t>
      </w:r>
      <w:r>
        <w:rPr>
          <w:rFonts w:ascii="Times New Roman" w:hAnsi="Times New Roman"/>
          <w:sz w:val="24"/>
          <w:szCs w:val="24"/>
          <w:lang w:eastAsia="en-US"/>
        </w:rPr>
        <w:t>обучающимися:</w:t>
      </w:r>
    </w:p>
    <w:p w:rsidR="00A44FAD" w:rsidRDefault="00A44FAD" w:rsidP="00A44FAD">
      <w:pPr>
        <w:widowControl w:val="0"/>
        <w:tabs>
          <w:tab w:val="left" w:pos="1038"/>
        </w:tabs>
        <w:autoSpaceDE w:val="0"/>
        <w:autoSpaceDN w:val="0"/>
        <w:spacing w:after="0" w:line="360" w:lineRule="auto"/>
        <w:ind w:left="828" w:right="122"/>
        <w:rPr>
          <w:rFonts w:ascii="Times New Roman" w:hAnsi="Times New Roman"/>
          <w:sz w:val="24"/>
          <w:szCs w:val="24"/>
          <w:lang w:eastAsia="en-US"/>
        </w:rPr>
      </w:pPr>
      <w:r>
        <w:rPr>
          <w:rFonts w:ascii="Times New Roman" w:hAnsi="Times New Roman"/>
          <w:sz w:val="24"/>
          <w:szCs w:val="24"/>
          <w:lang w:eastAsia="en-US"/>
        </w:rPr>
        <w:t>-информационно-просветительские</w:t>
      </w:r>
      <w:r>
        <w:rPr>
          <w:rFonts w:ascii="Times New Roman" w:hAnsi="Times New Roman"/>
          <w:spacing w:val="-11"/>
          <w:sz w:val="24"/>
          <w:szCs w:val="24"/>
          <w:lang w:eastAsia="en-US"/>
        </w:rPr>
        <w:t xml:space="preserve"> </w:t>
      </w:r>
      <w:r>
        <w:rPr>
          <w:rFonts w:ascii="Times New Roman" w:hAnsi="Times New Roman"/>
          <w:sz w:val="24"/>
          <w:szCs w:val="24"/>
          <w:lang w:eastAsia="en-US"/>
        </w:rPr>
        <w:t>занятия</w:t>
      </w:r>
      <w:r>
        <w:rPr>
          <w:rFonts w:ascii="Times New Roman" w:hAnsi="Times New Roman"/>
          <w:spacing w:val="-10"/>
          <w:sz w:val="24"/>
          <w:szCs w:val="24"/>
          <w:lang w:eastAsia="en-US"/>
        </w:rPr>
        <w:t xml:space="preserve"> </w:t>
      </w:r>
      <w:r>
        <w:rPr>
          <w:rFonts w:ascii="Times New Roman" w:hAnsi="Times New Roman"/>
          <w:sz w:val="24"/>
          <w:szCs w:val="24"/>
          <w:lang w:eastAsia="en-US"/>
        </w:rPr>
        <w:t>(лекции,</w:t>
      </w:r>
      <w:r>
        <w:rPr>
          <w:rFonts w:ascii="Times New Roman" w:hAnsi="Times New Roman"/>
          <w:spacing w:val="-9"/>
          <w:sz w:val="24"/>
          <w:szCs w:val="24"/>
          <w:lang w:eastAsia="en-US"/>
        </w:rPr>
        <w:t xml:space="preserve"> </w:t>
      </w:r>
      <w:r>
        <w:rPr>
          <w:rFonts w:ascii="Times New Roman" w:hAnsi="Times New Roman"/>
          <w:sz w:val="24"/>
          <w:szCs w:val="24"/>
          <w:lang w:eastAsia="en-US"/>
        </w:rPr>
        <w:t>встречи,</w:t>
      </w:r>
      <w:r>
        <w:rPr>
          <w:rFonts w:ascii="Times New Roman" w:hAnsi="Times New Roman"/>
          <w:spacing w:val="-10"/>
          <w:sz w:val="24"/>
          <w:szCs w:val="24"/>
          <w:lang w:eastAsia="en-US"/>
        </w:rPr>
        <w:t xml:space="preserve"> </w:t>
      </w:r>
      <w:r>
        <w:rPr>
          <w:rFonts w:ascii="Times New Roman" w:hAnsi="Times New Roman"/>
          <w:sz w:val="24"/>
          <w:szCs w:val="24"/>
          <w:lang w:eastAsia="en-US"/>
        </w:rPr>
        <w:t>совещания,</w:t>
      </w:r>
      <w:r>
        <w:rPr>
          <w:rFonts w:ascii="Times New Roman" w:hAnsi="Times New Roman"/>
          <w:spacing w:val="-67"/>
          <w:sz w:val="24"/>
          <w:szCs w:val="24"/>
          <w:lang w:eastAsia="en-US"/>
        </w:rPr>
        <w:t xml:space="preserve"> </w:t>
      </w:r>
      <w:r>
        <w:rPr>
          <w:rFonts w:ascii="Times New Roman" w:hAnsi="Times New Roman"/>
          <w:sz w:val="24"/>
          <w:szCs w:val="24"/>
          <w:lang w:eastAsia="en-US"/>
        </w:rPr>
        <w:t>собрания);</w:t>
      </w:r>
    </w:p>
    <w:p w:rsidR="00A44FAD" w:rsidRDefault="00A44FAD" w:rsidP="00A44FAD">
      <w:pPr>
        <w:widowControl w:val="0"/>
        <w:tabs>
          <w:tab w:val="left" w:pos="1040"/>
        </w:tabs>
        <w:autoSpaceDE w:val="0"/>
        <w:autoSpaceDN w:val="0"/>
        <w:spacing w:after="0" w:line="360" w:lineRule="auto"/>
        <w:rPr>
          <w:rFonts w:ascii="Times New Roman" w:hAnsi="Times New Roman"/>
          <w:sz w:val="24"/>
          <w:szCs w:val="24"/>
          <w:lang w:eastAsia="en-US"/>
        </w:rPr>
      </w:pPr>
      <w:r>
        <w:rPr>
          <w:rFonts w:ascii="Times New Roman" w:hAnsi="Times New Roman"/>
          <w:sz w:val="24"/>
          <w:szCs w:val="24"/>
          <w:lang w:eastAsia="en-US"/>
        </w:rPr>
        <w:t xml:space="preserve">              -массовые</w:t>
      </w:r>
      <w:r>
        <w:rPr>
          <w:rFonts w:ascii="Times New Roman" w:hAnsi="Times New Roman"/>
          <w:spacing w:val="-5"/>
          <w:sz w:val="24"/>
          <w:szCs w:val="24"/>
          <w:lang w:eastAsia="en-US"/>
        </w:rPr>
        <w:t xml:space="preserve"> </w:t>
      </w:r>
      <w:r>
        <w:rPr>
          <w:rFonts w:ascii="Times New Roman" w:hAnsi="Times New Roman"/>
          <w:sz w:val="24"/>
          <w:szCs w:val="24"/>
          <w:lang w:eastAsia="en-US"/>
        </w:rPr>
        <w:t>и</w:t>
      </w:r>
      <w:r>
        <w:rPr>
          <w:rFonts w:ascii="Times New Roman" w:hAnsi="Times New Roman"/>
          <w:spacing w:val="-4"/>
          <w:sz w:val="24"/>
          <w:szCs w:val="24"/>
          <w:lang w:eastAsia="en-US"/>
        </w:rPr>
        <w:t xml:space="preserve"> </w:t>
      </w:r>
      <w:r>
        <w:rPr>
          <w:rFonts w:ascii="Times New Roman" w:hAnsi="Times New Roman"/>
          <w:sz w:val="24"/>
          <w:szCs w:val="24"/>
          <w:lang w:eastAsia="en-US"/>
        </w:rPr>
        <w:t>социокультурные</w:t>
      </w:r>
      <w:r>
        <w:rPr>
          <w:rFonts w:ascii="Times New Roman" w:hAnsi="Times New Roman"/>
          <w:spacing w:val="-4"/>
          <w:sz w:val="24"/>
          <w:szCs w:val="24"/>
          <w:lang w:eastAsia="en-US"/>
        </w:rPr>
        <w:t xml:space="preserve"> </w:t>
      </w:r>
      <w:r>
        <w:rPr>
          <w:rFonts w:ascii="Times New Roman" w:hAnsi="Times New Roman"/>
          <w:sz w:val="24"/>
          <w:szCs w:val="24"/>
          <w:lang w:eastAsia="en-US"/>
        </w:rPr>
        <w:t>мероприятия;</w:t>
      </w:r>
    </w:p>
    <w:p w:rsidR="00A44FAD" w:rsidRDefault="00A44FAD" w:rsidP="00A44FAD">
      <w:pPr>
        <w:widowControl w:val="0"/>
        <w:tabs>
          <w:tab w:val="left" w:pos="1040"/>
        </w:tabs>
        <w:autoSpaceDE w:val="0"/>
        <w:autoSpaceDN w:val="0"/>
        <w:spacing w:after="0" w:line="360" w:lineRule="auto"/>
        <w:rPr>
          <w:rFonts w:ascii="Times New Roman" w:hAnsi="Times New Roman"/>
          <w:sz w:val="24"/>
          <w:szCs w:val="24"/>
          <w:lang w:eastAsia="en-US"/>
        </w:rPr>
      </w:pPr>
      <w:r>
        <w:rPr>
          <w:rFonts w:ascii="Times New Roman" w:hAnsi="Times New Roman"/>
          <w:sz w:val="24"/>
          <w:szCs w:val="24"/>
          <w:lang w:eastAsia="en-US"/>
        </w:rPr>
        <w:t xml:space="preserve">              -спортивно-массовые</w:t>
      </w:r>
      <w:r>
        <w:rPr>
          <w:rFonts w:ascii="Times New Roman" w:hAnsi="Times New Roman"/>
          <w:spacing w:val="-6"/>
          <w:sz w:val="24"/>
          <w:szCs w:val="24"/>
          <w:lang w:eastAsia="en-US"/>
        </w:rPr>
        <w:t xml:space="preserve"> </w:t>
      </w:r>
      <w:r>
        <w:rPr>
          <w:rFonts w:ascii="Times New Roman" w:hAnsi="Times New Roman"/>
          <w:sz w:val="24"/>
          <w:szCs w:val="24"/>
          <w:lang w:eastAsia="en-US"/>
        </w:rPr>
        <w:t>и</w:t>
      </w:r>
      <w:r>
        <w:rPr>
          <w:rFonts w:ascii="Times New Roman" w:hAnsi="Times New Roman"/>
          <w:spacing w:val="-7"/>
          <w:sz w:val="24"/>
          <w:szCs w:val="24"/>
          <w:lang w:eastAsia="en-US"/>
        </w:rPr>
        <w:t xml:space="preserve"> </w:t>
      </w:r>
      <w:r>
        <w:rPr>
          <w:rFonts w:ascii="Times New Roman" w:hAnsi="Times New Roman"/>
          <w:sz w:val="24"/>
          <w:szCs w:val="24"/>
          <w:lang w:eastAsia="en-US"/>
        </w:rPr>
        <w:t>оздоровительные</w:t>
      </w:r>
      <w:r>
        <w:rPr>
          <w:rFonts w:ascii="Times New Roman" w:hAnsi="Times New Roman"/>
          <w:spacing w:val="-5"/>
          <w:sz w:val="24"/>
          <w:szCs w:val="24"/>
          <w:lang w:eastAsia="en-US"/>
        </w:rPr>
        <w:t xml:space="preserve"> </w:t>
      </w:r>
      <w:r>
        <w:rPr>
          <w:rFonts w:ascii="Times New Roman" w:hAnsi="Times New Roman"/>
          <w:sz w:val="24"/>
          <w:szCs w:val="24"/>
          <w:lang w:eastAsia="en-US"/>
        </w:rPr>
        <w:t>мероприятия;</w:t>
      </w:r>
    </w:p>
    <w:p w:rsidR="00A44FAD" w:rsidRDefault="00A44FAD" w:rsidP="00A44FAD">
      <w:pPr>
        <w:widowControl w:val="0"/>
        <w:autoSpaceDE w:val="0"/>
        <w:autoSpaceDN w:val="0"/>
        <w:spacing w:after="0" w:line="360" w:lineRule="auto"/>
        <w:ind w:left="828"/>
        <w:rPr>
          <w:rFonts w:ascii="Times New Roman" w:hAnsi="Times New Roman"/>
          <w:sz w:val="24"/>
          <w:szCs w:val="24"/>
          <w:lang w:eastAsia="en-US"/>
        </w:rPr>
      </w:pPr>
      <w:r>
        <w:rPr>
          <w:rFonts w:ascii="Times New Roman" w:hAnsi="Times New Roman"/>
          <w:sz w:val="24"/>
          <w:szCs w:val="24"/>
          <w:lang w:eastAsia="en-US"/>
        </w:rPr>
        <w:t>-деятельность</w:t>
      </w:r>
      <w:r>
        <w:rPr>
          <w:rFonts w:ascii="Times New Roman" w:hAnsi="Times New Roman"/>
          <w:spacing w:val="-7"/>
          <w:sz w:val="24"/>
          <w:szCs w:val="24"/>
          <w:lang w:eastAsia="en-US"/>
        </w:rPr>
        <w:t xml:space="preserve"> </w:t>
      </w:r>
      <w:r>
        <w:rPr>
          <w:rFonts w:ascii="Times New Roman" w:hAnsi="Times New Roman"/>
          <w:sz w:val="24"/>
          <w:szCs w:val="24"/>
          <w:lang w:eastAsia="en-US"/>
        </w:rPr>
        <w:t>творческих</w:t>
      </w:r>
      <w:r>
        <w:rPr>
          <w:rFonts w:ascii="Times New Roman" w:hAnsi="Times New Roman"/>
          <w:spacing w:val="-6"/>
          <w:sz w:val="24"/>
          <w:szCs w:val="24"/>
          <w:lang w:eastAsia="en-US"/>
        </w:rPr>
        <w:t xml:space="preserve"> </w:t>
      </w:r>
      <w:r>
        <w:rPr>
          <w:rFonts w:ascii="Times New Roman" w:hAnsi="Times New Roman"/>
          <w:sz w:val="24"/>
          <w:szCs w:val="24"/>
          <w:lang w:eastAsia="en-US"/>
        </w:rPr>
        <w:t>объединений,</w:t>
      </w:r>
      <w:r>
        <w:rPr>
          <w:rFonts w:ascii="Times New Roman" w:hAnsi="Times New Roman"/>
          <w:spacing w:val="-5"/>
          <w:sz w:val="24"/>
          <w:szCs w:val="24"/>
          <w:lang w:eastAsia="en-US"/>
        </w:rPr>
        <w:t xml:space="preserve"> </w:t>
      </w:r>
      <w:r>
        <w:rPr>
          <w:rFonts w:ascii="Times New Roman" w:hAnsi="Times New Roman"/>
          <w:sz w:val="24"/>
          <w:szCs w:val="24"/>
          <w:lang w:eastAsia="en-US"/>
        </w:rPr>
        <w:t>студенческих</w:t>
      </w:r>
      <w:r>
        <w:rPr>
          <w:rFonts w:ascii="Times New Roman" w:hAnsi="Times New Roman"/>
          <w:spacing w:val="-6"/>
          <w:sz w:val="24"/>
          <w:szCs w:val="24"/>
          <w:lang w:eastAsia="en-US"/>
        </w:rPr>
        <w:t xml:space="preserve"> </w:t>
      </w:r>
      <w:r>
        <w:rPr>
          <w:rFonts w:ascii="Times New Roman" w:hAnsi="Times New Roman"/>
          <w:sz w:val="24"/>
          <w:szCs w:val="24"/>
          <w:lang w:eastAsia="en-US"/>
        </w:rPr>
        <w:t>организаций;</w:t>
      </w:r>
    </w:p>
    <w:p w:rsidR="00A44FAD" w:rsidRDefault="00A44FAD" w:rsidP="00A44FAD">
      <w:pPr>
        <w:widowControl w:val="0"/>
        <w:tabs>
          <w:tab w:val="left" w:pos="1040"/>
        </w:tabs>
        <w:autoSpaceDE w:val="0"/>
        <w:autoSpaceDN w:val="0"/>
        <w:spacing w:after="0" w:line="360" w:lineRule="auto"/>
        <w:rPr>
          <w:rFonts w:ascii="Times New Roman" w:hAnsi="Times New Roman"/>
          <w:sz w:val="24"/>
          <w:szCs w:val="24"/>
          <w:lang w:eastAsia="en-US"/>
        </w:rPr>
      </w:pPr>
      <w:r>
        <w:rPr>
          <w:rFonts w:ascii="Times New Roman" w:hAnsi="Times New Roman"/>
          <w:sz w:val="24"/>
          <w:szCs w:val="24"/>
          <w:lang w:eastAsia="en-US"/>
        </w:rPr>
        <w:t xml:space="preserve">              -психолого-педагогические</w:t>
      </w:r>
      <w:r>
        <w:rPr>
          <w:rFonts w:ascii="Times New Roman" w:hAnsi="Times New Roman"/>
          <w:spacing w:val="-6"/>
          <w:sz w:val="24"/>
          <w:szCs w:val="24"/>
          <w:lang w:eastAsia="en-US"/>
        </w:rPr>
        <w:t xml:space="preserve"> </w:t>
      </w:r>
      <w:r>
        <w:rPr>
          <w:rFonts w:ascii="Times New Roman" w:hAnsi="Times New Roman"/>
          <w:sz w:val="24"/>
          <w:szCs w:val="24"/>
          <w:lang w:eastAsia="en-US"/>
        </w:rPr>
        <w:t>тренинги</w:t>
      </w:r>
      <w:r>
        <w:rPr>
          <w:rFonts w:ascii="Times New Roman" w:hAnsi="Times New Roman"/>
          <w:spacing w:val="-7"/>
          <w:sz w:val="24"/>
          <w:szCs w:val="24"/>
          <w:lang w:eastAsia="en-US"/>
        </w:rPr>
        <w:t xml:space="preserve"> </w:t>
      </w:r>
      <w:r>
        <w:rPr>
          <w:rFonts w:ascii="Times New Roman" w:hAnsi="Times New Roman"/>
          <w:sz w:val="24"/>
          <w:szCs w:val="24"/>
          <w:lang w:eastAsia="en-US"/>
        </w:rPr>
        <w:t>и</w:t>
      </w:r>
      <w:r>
        <w:rPr>
          <w:rFonts w:ascii="Times New Roman" w:hAnsi="Times New Roman"/>
          <w:spacing w:val="-7"/>
          <w:sz w:val="24"/>
          <w:szCs w:val="24"/>
          <w:lang w:eastAsia="en-US"/>
        </w:rPr>
        <w:t xml:space="preserve"> </w:t>
      </w:r>
      <w:r>
        <w:rPr>
          <w:rFonts w:ascii="Times New Roman" w:hAnsi="Times New Roman"/>
          <w:sz w:val="24"/>
          <w:szCs w:val="24"/>
          <w:lang w:eastAsia="en-US"/>
        </w:rPr>
        <w:t>индивидуальные</w:t>
      </w:r>
      <w:r>
        <w:rPr>
          <w:rFonts w:ascii="Times New Roman" w:hAnsi="Times New Roman"/>
          <w:spacing w:val="-5"/>
          <w:sz w:val="24"/>
          <w:szCs w:val="24"/>
          <w:lang w:eastAsia="en-US"/>
        </w:rPr>
        <w:t xml:space="preserve"> </w:t>
      </w:r>
      <w:r>
        <w:rPr>
          <w:rFonts w:ascii="Times New Roman" w:hAnsi="Times New Roman"/>
          <w:sz w:val="24"/>
          <w:szCs w:val="24"/>
          <w:lang w:eastAsia="en-US"/>
        </w:rPr>
        <w:t>консультации;</w:t>
      </w:r>
    </w:p>
    <w:p w:rsidR="00A44FAD" w:rsidRDefault="00A44FAD" w:rsidP="00A44FAD">
      <w:pPr>
        <w:widowControl w:val="0"/>
        <w:tabs>
          <w:tab w:val="left" w:pos="1060"/>
        </w:tabs>
        <w:autoSpaceDE w:val="0"/>
        <w:autoSpaceDN w:val="0"/>
        <w:spacing w:after="0" w:line="360" w:lineRule="auto"/>
        <w:ind w:left="828" w:right="-33"/>
        <w:rPr>
          <w:rFonts w:ascii="Times New Roman" w:hAnsi="Times New Roman"/>
          <w:sz w:val="24"/>
          <w:szCs w:val="24"/>
          <w:lang w:eastAsia="en-US"/>
        </w:rPr>
      </w:pPr>
      <w:r>
        <w:rPr>
          <w:rFonts w:ascii="Times New Roman" w:hAnsi="Times New Roman"/>
          <w:sz w:val="24"/>
          <w:szCs w:val="24"/>
          <w:lang w:eastAsia="en-US"/>
        </w:rPr>
        <w:t>-научно-практические</w:t>
      </w:r>
      <w:r>
        <w:rPr>
          <w:rFonts w:ascii="Times New Roman" w:hAnsi="Times New Roman"/>
          <w:spacing w:val="12"/>
          <w:sz w:val="24"/>
          <w:szCs w:val="24"/>
          <w:lang w:eastAsia="en-US"/>
        </w:rPr>
        <w:t xml:space="preserve"> </w:t>
      </w:r>
      <w:r>
        <w:rPr>
          <w:rFonts w:ascii="Times New Roman" w:hAnsi="Times New Roman"/>
          <w:sz w:val="24"/>
          <w:szCs w:val="24"/>
          <w:lang w:eastAsia="en-US"/>
        </w:rPr>
        <w:t>мероприятия</w:t>
      </w:r>
      <w:r>
        <w:rPr>
          <w:rFonts w:ascii="Times New Roman" w:hAnsi="Times New Roman"/>
          <w:spacing w:val="13"/>
          <w:sz w:val="24"/>
          <w:szCs w:val="24"/>
          <w:lang w:eastAsia="en-US"/>
        </w:rPr>
        <w:t xml:space="preserve"> </w:t>
      </w:r>
      <w:r>
        <w:rPr>
          <w:rFonts w:ascii="Times New Roman" w:hAnsi="Times New Roman"/>
          <w:sz w:val="24"/>
          <w:szCs w:val="24"/>
          <w:lang w:eastAsia="en-US"/>
        </w:rPr>
        <w:t>(конференции,</w:t>
      </w:r>
      <w:r>
        <w:rPr>
          <w:rFonts w:ascii="Times New Roman" w:hAnsi="Times New Roman"/>
          <w:spacing w:val="15"/>
          <w:sz w:val="24"/>
          <w:szCs w:val="24"/>
          <w:lang w:eastAsia="en-US"/>
        </w:rPr>
        <w:t xml:space="preserve"> </w:t>
      </w:r>
      <w:r>
        <w:rPr>
          <w:rFonts w:ascii="Times New Roman" w:hAnsi="Times New Roman"/>
          <w:sz w:val="24"/>
          <w:szCs w:val="24"/>
          <w:lang w:eastAsia="en-US"/>
        </w:rPr>
        <w:t>форумы,</w:t>
      </w:r>
      <w:r>
        <w:rPr>
          <w:rFonts w:ascii="Times New Roman" w:hAnsi="Times New Roman"/>
          <w:spacing w:val="14"/>
          <w:sz w:val="24"/>
          <w:szCs w:val="24"/>
          <w:lang w:eastAsia="en-US"/>
        </w:rPr>
        <w:t xml:space="preserve"> </w:t>
      </w:r>
      <w:r>
        <w:rPr>
          <w:rFonts w:ascii="Times New Roman" w:hAnsi="Times New Roman"/>
          <w:sz w:val="24"/>
          <w:szCs w:val="24"/>
          <w:lang w:eastAsia="en-US"/>
        </w:rPr>
        <w:t>олимпиады,</w:t>
      </w:r>
      <w:r>
        <w:rPr>
          <w:rFonts w:ascii="Times New Roman" w:hAnsi="Times New Roman"/>
          <w:spacing w:val="-67"/>
          <w:sz w:val="24"/>
          <w:szCs w:val="24"/>
          <w:lang w:eastAsia="en-US"/>
        </w:rPr>
        <w:t xml:space="preserve"> </w:t>
      </w:r>
      <w:r>
        <w:rPr>
          <w:rFonts w:ascii="Times New Roman" w:hAnsi="Times New Roman"/>
          <w:sz w:val="24"/>
          <w:szCs w:val="24"/>
          <w:lang w:eastAsia="en-US"/>
        </w:rPr>
        <w:t>чемпионаты);</w:t>
      </w:r>
    </w:p>
    <w:p w:rsidR="00A44FAD" w:rsidRDefault="00A44FAD" w:rsidP="00A44FAD">
      <w:pPr>
        <w:widowControl w:val="0"/>
        <w:tabs>
          <w:tab w:val="left" w:pos="1187"/>
          <w:tab w:val="left" w:pos="4018"/>
          <w:tab w:val="left" w:pos="5784"/>
          <w:tab w:val="left" w:pos="7320"/>
          <w:tab w:val="left" w:pos="8853"/>
        </w:tabs>
        <w:autoSpaceDE w:val="0"/>
        <w:autoSpaceDN w:val="0"/>
        <w:spacing w:after="0" w:line="360" w:lineRule="auto"/>
        <w:ind w:left="828" w:right="123"/>
        <w:rPr>
          <w:rFonts w:ascii="Times New Roman" w:hAnsi="Times New Roman"/>
          <w:sz w:val="24"/>
          <w:szCs w:val="24"/>
          <w:lang w:eastAsia="en-US"/>
        </w:rPr>
      </w:pPr>
      <w:r>
        <w:rPr>
          <w:rFonts w:ascii="Times New Roman" w:hAnsi="Times New Roman"/>
          <w:sz w:val="24"/>
          <w:szCs w:val="24"/>
          <w:lang w:eastAsia="en-US"/>
        </w:rPr>
        <w:t>-профориентационные мероприятия (конкурсы,</w:t>
      </w:r>
      <w:r>
        <w:rPr>
          <w:rFonts w:ascii="Times New Roman" w:hAnsi="Times New Roman"/>
          <w:sz w:val="24"/>
          <w:szCs w:val="24"/>
          <w:lang w:eastAsia="en-US"/>
        </w:rPr>
        <w:tab/>
        <w:t>фестивали, мастер-</w:t>
      </w:r>
      <w:r>
        <w:rPr>
          <w:rFonts w:ascii="Times New Roman" w:hAnsi="Times New Roman"/>
          <w:spacing w:val="-67"/>
          <w:sz w:val="24"/>
          <w:szCs w:val="24"/>
          <w:lang w:eastAsia="en-US"/>
        </w:rPr>
        <w:t xml:space="preserve"> </w:t>
      </w:r>
      <w:r>
        <w:rPr>
          <w:rFonts w:ascii="Times New Roman" w:hAnsi="Times New Roman"/>
          <w:sz w:val="24"/>
          <w:szCs w:val="24"/>
          <w:lang w:eastAsia="en-US"/>
        </w:rPr>
        <w:t>классы,</w:t>
      </w:r>
      <w:r>
        <w:rPr>
          <w:rFonts w:ascii="Times New Roman" w:hAnsi="Times New Roman"/>
          <w:spacing w:val="-2"/>
          <w:sz w:val="24"/>
          <w:szCs w:val="24"/>
          <w:lang w:eastAsia="en-US"/>
        </w:rPr>
        <w:t xml:space="preserve"> </w:t>
      </w:r>
      <w:r>
        <w:rPr>
          <w:rFonts w:ascii="Times New Roman" w:hAnsi="Times New Roman"/>
          <w:sz w:val="24"/>
          <w:szCs w:val="24"/>
          <w:lang w:eastAsia="en-US"/>
        </w:rPr>
        <w:t>квесты,</w:t>
      </w:r>
      <w:r>
        <w:rPr>
          <w:rFonts w:ascii="Times New Roman" w:hAnsi="Times New Roman"/>
          <w:spacing w:val="-1"/>
          <w:sz w:val="24"/>
          <w:szCs w:val="24"/>
          <w:lang w:eastAsia="en-US"/>
        </w:rPr>
        <w:t xml:space="preserve"> </w:t>
      </w:r>
      <w:r>
        <w:rPr>
          <w:rFonts w:ascii="Times New Roman" w:hAnsi="Times New Roman"/>
          <w:sz w:val="24"/>
          <w:szCs w:val="24"/>
          <w:lang w:eastAsia="en-US"/>
        </w:rPr>
        <w:t>экскурсии и</w:t>
      </w:r>
      <w:r>
        <w:rPr>
          <w:rFonts w:ascii="Times New Roman" w:hAnsi="Times New Roman"/>
          <w:spacing w:val="-2"/>
          <w:sz w:val="24"/>
          <w:szCs w:val="24"/>
          <w:lang w:eastAsia="en-US"/>
        </w:rPr>
        <w:t xml:space="preserve"> </w:t>
      </w:r>
      <w:r>
        <w:rPr>
          <w:rFonts w:ascii="Times New Roman" w:hAnsi="Times New Roman"/>
          <w:sz w:val="24"/>
          <w:szCs w:val="24"/>
          <w:lang w:eastAsia="en-US"/>
        </w:rPr>
        <w:t>др.);</w:t>
      </w:r>
    </w:p>
    <w:p w:rsidR="00A44FAD" w:rsidRDefault="00A44FAD" w:rsidP="00A44FAD">
      <w:pPr>
        <w:widowControl w:val="0"/>
        <w:tabs>
          <w:tab w:val="left" w:pos="1299"/>
          <w:tab w:val="left" w:pos="2580"/>
          <w:tab w:val="left" w:pos="4744"/>
          <w:tab w:val="left" w:pos="7120"/>
          <w:tab w:val="left" w:pos="9079"/>
        </w:tabs>
        <w:autoSpaceDE w:val="0"/>
        <w:autoSpaceDN w:val="0"/>
        <w:spacing w:after="0" w:line="360" w:lineRule="auto"/>
        <w:ind w:left="828" w:right="124"/>
        <w:rPr>
          <w:rFonts w:ascii="Times New Roman" w:hAnsi="Times New Roman"/>
          <w:sz w:val="24"/>
          <w:szCs w:val="24"/>
          <w:lang w:eastAsia="en-US"/>
        </w:rPr>
      </w:pPr>
      <w:r>
        <w:rPr>
          <w:rFonts w:ascii="Times New Roman" w:hAnsi="Times New Roman"/>
          <w:sz w:val="24"/>
          <w:szCs w:val="24"/>
          <w:lang w:eastAsia="en-US"/>
        </w:rPr>
        <w:t xml:space="preserve">-опросы, анкетирование, социологические исследования </w:t>
      </w:r>
      <w:r>
        <w:rPr>
          <w:rFonts w:ascii="Times New Roman" w:hAnsi="Times New Roman"/>
          <w:spacing w:val="-1"/>
          <w:sz w:val="24"/>
          <w:szCs w:val="24"/>
          <w:lang w:eastAsia="en-US"/>
        </w:rPr>
        <w:t xml:space="preserve">среди </w:t>
      </w:r>
      <w:r>
        <w:rPr>
          <w:rFonts w:ascii="Times New Roman" w:hAnsi="Times New Roman"/>
          <w:spacing w:val="-67"/>
          <w:sz w:val="24"/>
          <w:szCs w:val="24"/>
          <w:lang w:eastAsia="en-US"/>
        </w:rPr>
        <w:t xml:space="preserve">  </w:t>
      </w:r>
      <w:r>
        <w:rPr>
          <w:rFonts w:ascii="Times New Roman" w:hAnsi="Times New Roman"/>
          <w:sz w:val="24"/>
          <w:szCs w:val="24"/>
          <w:lang w:eastAsia="en-US"/>
        </w:rPr>
        <w:t>обучающихся;</w:t>
      </w:r>
    </w:p>
    <w:p w:rsidR="00A44FAD" w:rsidRDefault="00A44FAD" w:rsidP="00A44FAD">
      <w:pPr>
        <w:widowControl w:val="0"/>
        <w:autoSpaceDE w:val="0"/>
        <w:autoSpaceDN w:val="0"/>
        <w:spacing w:after="0" w:line="360" w:lineRule="auto"/>
        <w:ind w:left="827"/>
        <w:jc w:val="both"/>
        <w:rPr>
          <w:rFonts w:ascii="Times New Roman" w:hAnsi="Times New Roman"/>
          <w:sz w:val="24"/>
          <w:szCs w:val="24"/>
          <w:lang w:eastAsia="en-US"/>
        </w:rPr>
      </w:pPr>
      <w:r>
        <w:rPr>
          <w:rFonts w:ascii="Times New Roman" w:hAnsi="Times New Roman"/>
          <w:sz w:val="24"/>
          <w:szCs w:val="24"/>
          <w:lang w:eastAsia="en-US"/>
        </w:rPr>
        <w:t>-волонтерская</w:t>
      </w:r>
      <w:r>
        <w:rPr>
          <w:rFonts w:ascii="Times New Roman" w:hAnsi="Times New Roman"/>
          <w:spacing w:val="-3"/>
          <w:sz w:val="24"/>
          <w:szCs w:val="24"/>
          <w:lang w:eastAsia="en-US"/>
        </w:rPr>
        <w:t xml:space="preserve"> </w:t>
      </w:r>
      <w:r>
        <w:rPr>
          <w:rFonts w:ascii="Times New Roman" w:hAnsi="Times New Roman"/>
          <w:sz w:val="24"/>
          <w:szCs w:val="24"/>
          <w:lang w:eastAsia="en-US"/>
        </w:rPr>
        <w:t>деятельность.</w:t>
      </w:r>
    </w:p>
    <w:p w:rsidR="00A44FAD" w:rsidRDefault="00A44FAD" w:rsidP="00A44FAD">
      <w:pPr>
        <w:widowControl w:val="0"/>
        <w:autoSpaceDE w:val="0"/>
        <w:autoSpaceDN w:val="0"/>
        <w:spacing w:after="0" w:line="360" w:lineRule="auto"/>
        <w:ind w:left="119" w:right="125" w:firstLine="707"/>
        <w:jc w:val="both"/>
        <w:rPr>
          <w:rFonts w:ascii="Times New Roman" w:hAnsi="Times New Roman"/>
          <w:sz w:val="24"/>
          <w:szCs w:val="24"/>
          <w:lang w:eastAsia="en-US"/>
        </w:rPr>
      </w:pPr>
      <w:r>
        <w:rPr>
          <w:rFonts w:ascii="Times New Roman" w:hAnsi="Times New Roman"/>
          <w:sz w:val="24"/>
          <w:szCs w:val="24"/>
          <w:lang w:eastAsia="en-US"/>
        </w:rPr>
        <w:t>Воспитательные</w:t>
      </w:r>
      <w:r>
        <w:rPr>
          <w:rFonts w:ascii="Times New Roman" w:hAnsi="Times New Roman"/>
          <w:spacing w:val="1"/>
          <w:sz w:val="24"/>
          <w:szCs w:val="24"/>
          <w:lang w:eastAsia="en-US"/>
        </w:rPr>
        <w:t xml:space="preserve"> </w:t>
      </w:r>
      <w:r>
        <w:rPr>
          <w:rFonts w:ascii="Times New Roman" w:hAnsi="Times New Roman"/>
          <w:sz w:val="24"/>
          <w:szCs w:val="24"/>
          <w:lang w:eastAsia="en-US"/>
        </w:rPr>
        <w:t>мероприятия, проводимые</w:t>
      </w:r>
      <w:r>
        <w:rPr>
          <w:rFonts w:ascii="Times New Roman" w:hAnsi="Times New Roman"/>
          <w:spacing w:val="1"/>
          <w:sz w:val="24"/>
          <w:szCs w:val="24"/>
          <w:lang w:eastAsia="en-US"/>
        </w:rPr>
        <w:t xml:space="preserve"> </w:t>
      </w:r>
      <w:r>
        <w:rPr>
          <w:rFonts w:ascii="Times New Roman" w:hAnsi="Times New Roman"/>
          <w:sz w:val="24"/>
          <w:szCs w:val="24"/>
          <w:lang w:eastAsia="en-US"/>
        </w:rPr>
        <w:t>в рамках</w:t>
      </w:r>
      <w:r>
        <w:rPr>
          <w:rFonts w:ascii="Times New Roman" w:hAnsi="Times New Roman"/>
          <w:spacing w:val="1"/>
          <w:sz w:val="24"/>
          <w:szCs w:val="24"/>
          <w:lang w:eastAsia="en-US"/>
        </w:rPr>
        <w:t xml:space="preserve"> </w:t>
      </w:r>
      <w:r>
        <w:rPr>
          <w:rFonts w:ascii="Times New Roman" w:hAnsi="Times New Roman"/>
          <w:sz w:val="24"/>
          <w:szCs w:val="24"/>
          <w:lang w:eastAsia="en-US"/>
        </w:rPr>
        <w:t>реализации</w:t>
      </w:r>
      <w:r>
        <w:rPr>
          <w:rFonts w:ascii="Times New Roman" w:hAnsi="Times New Roman"/>
          <w:spacing w:val="1"/>
          <w:sz w:val="24"/>
          <w:szCs w:val="24"/>
          <w:lang w:eastAsia="en-US"/>
        </w:rPr>
        <w:t xml:space="preserve">          </w:t>
      </w:r>
      <w:r>
        <w:rPr>
          <w:rFonts w:ascii="Times New Roman" w:hAnsi="Times New Roman"/>
          <w:sz w:val="24"/>
          <w:szCs w:val="24"/>
          <w:lang w:eastAsia="en-US"/>
        </w:rPr>
        <w:t>ОП,</w:t>
      </w:r>
      <w:r>
        <w:rPr>
          <w:rFonts w:ascii="Times New Roman" w:hAnsi="Times New Roman"/>
          <w:spacing w:val="1"/>
          <w:sz w:val="24"/>
          <w:szCs w:val="24"/>
          <w:lang w:eastAsia="en-US"/>
        </w:rPr>
        <w:t xml:space="preserve"> </w:t>
      </w:r>
      <w:r>
        <w:rPr>
          <w:rFonts w:ascii="Times New Roman" w:hAnsi="Times New Roman"/>
          <w:sz w:val="24"/>
          <w:szCs w:val="24"/>
          <w:lang w:eastAsia="en-US"/>
        </w:rPr>
        <w:t>отражены</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Рабочей</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программе</w:t>
      </w:r>
      <w:r>
        <w:rPr>
          <w:rFonts w:ascii="Times New Roman" w:hAnsi="Times New Roman"/>
          <w:spacing w:val="1"/>
          <w:sz w:val="24"/>
          <w:szCs w:val="24"/>
          <w:lang w:eastAsia="en-US"/>
        </w:rPr>
        <w:t xml:space="preserve"> </w:t>
      </w:r>
      <w:r>
        <w:rPr>
          <w:rFonts w:ascii="Times New Roman" w:hAnsi="Times New Roman"/>
          <w:sz w:val="24"/>
          <w:szCs w:val="24"/>
          <w:lang w:eastAsia="en-US"/>
        </w:rPr>
        <w:t>воспитания</w:t>
      </w:r>
      <w:r>
        <w:rPr>
          <w:rFonts w:ascii="Times New Roman" w:hAnsi="Times New Roman"/>
          <w:spacing w:val="1"/>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r>
        <w:rPr>
          <w:rFonts w:ascii="Times New Roman" w:hAnsi="Times New Roman"/>
          <w:sz w:val="24"/>
          <w:szCs w:val="24"/>
          <w:lang w:eastAsia="en-US"/>
        </w:rPr>
        <w:t>Календарном</w:t>
      </w:r>
      <w:r>
        <w:rPr>
          <w:rFonts w:ascii="Times New Roman" w:hAnsi="Times New Roman"/>
          <w:spacing w:val="1"/>
          <w:sz w:val="24"/>
          <w:szCs w:val="24"/>
          <w:lang w:eastAsia="en-US"/>
        </w:rPr>
        <w:t xml:space="preserve"> </w:t>
      </w:r>
      <w:r>
        <w:rPr>
          <w:rFonts w:ascii="Times New Roman" w:hAnsi="Times New Roman"/>
          <w:sz w:val="24"/>
          <w:szCs w:val="24"/>
          <w:lang w:eastAsia="en-US"/>
        </w:rPr>
        <w:t>плане</w:t>
      </w:r>
      <w:r>
        <w:rPr>
          <w:rFonts w:ascii="Times New Roman" w:hAnsi="Times New Roman"/>
          <w:spacing w:val="1"/>
          <w:sz w:val="24"/>
          <w:szCs w:val="24"/>
          <w:lang w:eastAsia="en-US"/>
        </w:rPr>
        <w:t xml:space="preserve"> </w:t>
      </w:r>
      <w:r>
        <w:rPr>
          <w:rFonts w:ascii="Times New Roman" w:hAnsi="Times New Roman"/>
          <w:sz w:val="24"/>
          <w:szCs w:val="24"/>
          <w:lang w:eastAsia="en-US"/>
        </w:rPr>
        <w:t>воспитательной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работы.</w:t>
      </w:r>
    </w:p>
    <w:p w:rsidR="00A44FAD" w:rsidRDefault="00A44FAD" w:rsidP="00A44FAD">
      <w:pPr>
        <w:spacing w:after="0" w:line="360" w:lineRule="auto"/>
        <w:ind w:firstLine="709"/>
        <w:jc w:val="both"/>
        <w:rPr>
          <w:rFonts w:ascii="Times New Roman" w:hAnsi="Times New Roman"/>
          <w:bCs/>
          <w:sz w:val="24"/>
          <w:szCs w:val="24"/>
        </w:rPr>
      </w:pPr>
      <w:r>
        <w:rPr>
          <w:rFonts w:ascii="Times New Roman" w:hAnsi="Times New Roman"/>
          <w:bCs/>
          <w:sz w:val="24"/>
          <w:szCs w:val="24"/>
        </w:rPr>
        <w:t>6.5. Требования к кадровым условиям реализации образовательной программы</w:t>
      </w:r>
    </w:p>
    <w:p w:rsidR="00A44FAD" w:rsidRDefault="00A44FAD" w:rsidP="00A44FAD">
      <w:pPr>
        <w:spacing w:after="0" w:line="360" w:lineRule="auto"/>
        <w:ind w:firstLine="709"/>
        <w:jc w:val="both"/>
        <w:rPr>
          <w:rFonts w:ascii="Times New Roman" w:hAnsi="Times New Roman"/>
          <w:sz w:val="24"/>
          <w:szCs w:val="24"/>
        </w:rPr>
      </w:pPr>
      <w:r>
        <w:rPr>
          <w:rFonts w:ascii="Times New Roman" w:hAnsi="Times New Roman"/>
          <w:sz w:val="24"/>
          <w:szCs w:val="24"/>
        </w:rPr>
        <w:t>Реализация образовательной программы обеспечивается педагогическими работниками колледжа,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02. Здравоохранение</w:t>
      </w:r>
      <w:r>
        <w:rPr>
          <w:rFonts w:ascii="Times New Roman" w:hAnsi="Times New Roman"/>
          <w:bCs/>
          <w:sz w:val="24"/>
          <w:szCs w:val="24"/>
        </w:rPr>
        <w:t xml:space="preserve">, и </w:t>
      </w:r>
      <w:r>
        <w:rPr>
          <w:rFonts w:ascii="Times New Roman" w:hAnsi="Times New Roman"/>
          <w:sz w:val="24"/>
          <w:szCs w:val="24"/>
        </w:rPr>
        <w:t>имеющими стаж работы в данной профессиональной области не менее трех лет.</w:t>
      </w:r>
    </w:p>
    <w:p w:rsidR="00A44FAD" w:rsidRDefault="00A44FAD" w:rsidP="00A44FAD">
      <w:pPr>
        <w:widowControl w:val="0"/>
        <w:autoSpaceDE w:val="0"/>
        <w:autoSpaceDN w:val="0"/>
        <w:spacing w:after="0" w:line="360" w:lineRule="auto"/>
        <w:ind w:left="121" w:right="122" w:firstLine="707"/>
        <w:jc w:val="both"/>
        <w:rPr>
          <w:rFonts w:ascii="Times New Roman" w:hAnsi="Times New Roman"/>
          <w:sz w:val="24"/>
          <w:szCs w:val="24"/>
          <w:lang w:eastAsia="en-US"/>
        </w:rPr>
      </w:pPr>
      <w:r>
        <w:rPr>
          <w:rFonts w:ascii="Times New Roman" w:hAnsi="Times New Roman"/>
          <w:sz w:val="24"/>
          <w:szCs w:val="24"/>
          <w:lang w:eastAsia="en-US"/>
        </w:rPr>
        <w:t>Квалификация</w:t>
      </w:r>
      <w:r>
        <w:rPr>
          <w:rFonts w:ascii="Times New Roman" w:hAnsi="Times New Roman"/>
          <w:spacing w:val="1"/>
          <w:sz w:val="24"/>
          <w:szCs w:val="24"/>
          <w:lang w:eastAsia="en-US"/>
        </w:rPr>
        <w:t xml:space="preserve"> </w:t>
      </w:r>
      <w:r>
        <w:rPr>
          <w:rFonts w:ascii="Times New Roman" w:hAnsi="Times New Roman"/>
          <w:sz w:val="24"/>
          <w:szCs w:val="24"/>
          <w:lang w:eastAsia="en-US"/>
        </w:rPr>
        <w:t>педагогических</w:t>
      </w:r>
      <w:r>
        <w:rPr>
          <w:rFonts w:ascii="Times New Roman" w:hAnsi="Times New Roman"/>
          <w:spacing w:val="1"/>
          <w:sz w:val="24"/>
          <w:szCs w:val="24"/>
          <w:lang w:eastAsia="en-US"/>
        </w:rPr>
        <w:t xml:space="preserve"> </w:t>
      </w:r>
      <w:r>
        <w:rPr>
          <w:rFonts w:ascii="Times New Roman" w:hAnsi="Times New Roman"/>
          <w:sz w:val="24"/>
          <w:szCs w:val="24"/>
          <w:lang w:eastAsia="en-US"/>
        </w:rPr>
        <w:t xml:space="preserve">работников </w:t>
      </w:r>
      <w:r>
        <w:rPr>
          <w:rFonts w:ascii="Times New Roman" w:hAnsi="Times New Roman"/>
          <w:spacing w:val="1"/>
          <w:sz w:val="24"/>
          <w:szCs w:val="24"/>
          <w:lang w:eastAsia="en-US"/>
        </w:rPr>
        <w:t xml:space="preserve">колледжа </w:t>
      </w:r>
      <w:r>
        <w:rPr>
          <w:rFonts w:ascii="Times New Roman" w:hAnsi="Times New Roman"/>
          <w:sz w:val="24"/>
          <w:szCs w:val="24"/>
          <w:lang w:eastAsia="en-US"/>
        </w:rPr>
        <w:t>соответствует</w:t>
      </w:r>
      <w:r>
        <w:rPr>
          <w:rFonts w:ascii="Times New Roman" w:hAnsi="Times New Roman"/>
          <w:spacing w:val="1"/>
          <w:sz w:val="24"/>
          <w:szCs w:val="24"/>
          <w:lang w:eastAsia="en-US"/>
        </w:rPr>
        <w:t xml:space="preserve"> </w:t>
      </w:r>
      <w:r>
        <w:rPr>
          <w:rFonts w:ascii="Times New Roman" w:hAnsi="Times New Roman"/>
          <w:sz w:val="24"/>
          <w:szCs w:val="24"/>
          <w:lang w:eastAsia="en-US"/>
        </w:rPr>
        <w:t>квалификационным</w:t>
      </w:r>
      <w:r>
        <w:rPr>
          <w:rFonts w:ascii="Times New Roman" w:hAnsi="Times New Roman"/>
          <w:spacing w:val="1"/>
          <w:sz w:val="24"/>
          <w:szCs w:val="24"/>
          <w:lang w:eastAsia="en-US"/>
        </w:rPr>
        <w:t xml:space="preserve"> </w:t>
      </w:r>
      <w:r>
        <w:rPr>
          <w:rFonts w:ascii="Times New Roman" w:hAnsi="Times New Roman"/>
          <w:sz w:val="24"/>
          <w:szCs w:val="24"/>
          <w:lang w:eastAsia="en-US"/>
        </w:rPr>
        <w:t>требованиям,</w:t>
      </w:r>
      <w:r>
        <w:rPr>
          <w:rFonts w:ascii="Times New Roman" w:hAnsi="Times New Roman"/>
          <w:spacing w:val="1"/>
          <w:sz w:val="24"/>
          <w:szCs w:val="24"/>
          <w:lang w:eastAsia="en-US"/>
        </w:rPr>
        <w:t xml:space="preserve"> </w:t>
      </w:r>
      <w:r>
        <w:rPr>
          <w:rFonts w:ascii="Times New Roman" w:hAnsi="Times New Roman"/>
          <w:sz w:val="24"/>
          <w:szCs w:val="24"/>
          <w:lang w:eastAsia="en-US"/>
        </w:rPr>
        <w:t>указанным</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Едином</w:t>
      </w:r>
      <w:r>
        <w:rPr>
          <w:rFonts w:ascii="Times New Roman" w:hAnsi="Times New Roman"/>
          <w:spacing w:val="1"/>
          <w:sz w:val="24"/>
          <w:szCs w:val="24"/>
          <w:lang w:eastAsia="en-US"/>
        </w:rPr>
        <w:t xml:space="preserve"> </w:t>
      </w:r>
      <w:r>
        <w:rPr>
          <w:rFonts w:ascii="Times New Roman" w:hAnsi="Times New Roman"/>
          <w:sz w:val="24"/>
          <w:szCs w:val="24"/>
          <w:lang w:eastAsia="en-US"/>
        </w:rPr>
        <w:t>квалификационном</w:t>
      </w:r>
      <w:r>
        <w:rPr>
          <w:rFonts w:ascii="Times New Roman" w:hAnsi="Times New Roman"/>
          <w:spacing w:val="1"/>
          <w:sz w:val="24"/>
          <w:szCs w:val="24"/>
          <w:lang w:eastAsia="en-US"/>
        </w:rPr>
        <w:t xml:space="preserve"> </w:t>
      </w:r>
      <w:r>
        <w:rPr>
          <w:rFonts w:ascii="Times New Roman" w:hAnsi="Times New Roman"/>
          <w:sz w:val="24"/>
          <w:szCs w:val="24"/>
          <w:lang w:eastAsia="en-US"/>
        </w:rPr>
        <w:t>справочнике</w:t>
      </w:r>
      <w:r>
        <w:rPr>
          <w:rFonts w:ascii="Times New Roman" w:hAnsi="Times New Roman"/>
          <w:spacing w:val="1"/>
          <w:sz w:val="24"/>
          <w:szCs w:val="24"/>
          <w:lang w:eastAsia="en-US"/>
        </w:rPr>
        <w:t xml:space="preserve"> </w:t>
      </w:r>
      <w:r>
        <w:rPr>
          <w:rFonts w:ascii="Times New Roman" w:hAnsi="Times New Roman"/>
          <w:sz w:val="24"/>
          <w:szCs w:val="24"/>
          <w:lang w:eastAsia="en-US"/>
        </w:rPr>
        <w:t>должностей</w:t>
      </w:r>
      <w:r>
        <w:rPr>
          <w:rFonts w:ascii="Times New Roman" w:hAnsi="Times New Roman"/>
          <w:spacing w:val="1"/>
          <w:sz w:val="24"/>
          <w:szCs w:val="24"/>
          <w:lang w:eastAsia="en-US"/>
        </w:rPr>
        <w:t xml:space="preserve"> </w:t>
      </w:r>
      <w:r>
        <w:rPr>
          <w:rFonts w:ascii="Times New Roman" w:hAnsi="Times New Roman"/>
          <w:sz w:val="24"/>
          <w:szCs w:val="24"/>
          <w:lang w:eastAsia="en-US"/>
        </w:rPr>
        <w:t>руководителей,</w:t>
      </w:r>
      <w:r>
        <w:rPr>
          <w:rFonts w:ascii="Times New Roman" w:hAnsi="Times New Roman"/>
          <w:spacing w:val="1"/>
          <w:sz w:val="24"/>
          <w:szCs w:val="24"/>
          <w:lang w:eastAsia="en-US"/>
        </w:rPr>
        <w:t xml:space="preserve"> </w:t>
      </w:r>
      <w:r>
        <w:rPr>
          <w:rFonts w:ascii="Times New Roman" w:hAnsi="Times New Roman"/>
          <w:sz w:val="24"/>
          <w:szCs w:val="24"/>
          <w:lang w:eastAsia="en-US"/>
        </w:rPr>
        <w:t>специалистов</w:t>
      </w:r>
      <w:r>
        <w:rPr>
          <w:rFonts w:ascii="Times New Roman" w:hAnsi="Times New Roman"/>
          <w:spacing w:val="1"/>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r>
        <w:rPr>
          <w:rFonts w:ascii="Times New Roman" w:hAnsi="Times New Roman"/>
          <w:sz w:val="24"/>
          <w:szCs w:val="24"/>
          <w:lang w:eastAsia="en-US"/>
        </w:rPr>
        <w:t>служащих</w:t>
      </w:r>
      <w:r>
        <w:rPr>
          <w:rFonts w:ascii="Times New Roman" w:hAnsi="Times New Roman"/>
          <w:spacing w:val="1"/>
          <w:sz w:val="24"/>
          <w:szCs w:val="24"/>
          <w:lang w:eastAsia="en-US"/>
        </w:rPr>
        <w:t xml:space="preserve"> </w:t>
      </w:r>
      <w:r>
        <w:rPr>
          <w:rFonts w:ascii="Times New Roman" w:hAnsi="Times New Roman"/>
          <w:sz w:val="24"/>
          <w:szCs w:val="24"/>
          <w:lang w:eastAsia="en-US"/>
        </w:rPr>
        <w:t>(далее</w:t>
      </w:r>
      <w:r>
        <w:rPr>
          <w:rFonts w:ascii="Times New Roman" w:hAnsi="Times New Roman"/>
          <w:spacing w:val="1"/>
          <w:sz w:val="24"/>
          <w:szCs w:val="24"/>
          <w:lang w:eastAsia="en-US"/>
        </w:rPr>
        <w:t xml:space="preserve"> </w:t>
      </w:r>
      <w:r>
        <w:rPr>
          <w:rFonts w:ascii="Times New Roman" w:hAnsi="Times New Roman"/>
          <w:sz w:val="24"/>
          <w:szCs w:val="24"/>
          <w:lang w:eastAsia="en-US"/>
        </w:rPr>
        <w:t>-</w:t>
      </w:r>
      <w:r>
        <w:rPr>
          <w:rFonts w:ascii="Times New Roman" w:hAnsi="Times New Roman"/>
          <w:spacing w:val="-67"/>
          <w:sz w:val="24"/>
          <w:szCs w:val="24"/>
          <w:lang w:eastAsia="en-US"/>
        </w:rPr>
        <w:t xml:space="preserve"> </w:t>
      </w:r>
      <w:r>
        <w:rPr>
          <w:rFonts w:ascii="Times New Roman" w:hAnsi="Times New Roman"/>
          <w:sz w:val="24"/>
          <w:szCs w:val="24"/>
          <w:lang w:eastAsia="en-US"/>
        </w:rPr>
        <w:t>ЕКС).</w:t>
      </w:r>
    </w:p>
    <w:p w:rsidR="00A44FAD" w:rsidRDefault="00A44FAD" w:rsidP="00A44FAD">
      <w:pPr>
        <w:widowControl w:val="0"/>
        <w:autoSpaceDE w:val="0"/>
        <w:autoSpaceDN w:val="0"/>
        <w:spacing w:after="0" w:line="360" w:lineRule="auto"/>
        <w:ind w:left="121" w:right="121" w:firstLine="707"/>
        <w:jc w:val="both"/>
        <w:rPr>
          <w:rFonts w:ascii="Times New Roman" w:hAnsi="Times New Roman"/>
          <w:sz w:val="24"/>
          <w:szCs w:val="24"/>
          <w:lang w:eastAsia="en-US"/>
        </w:rPr>
      </w:pPr>
      <w:bookmarkStart w:id="8" w:name="_Hlk68082695"/>
      <w:r>
        <w:rPr>
          <w:rFonts w:ascii="Times New Roman" w:hAnsi="Times New Roman"/>
          <w:sz w:val="24"/>
          <w:szCs w:val="24"/>
          <w:lang w:eastAsia="en-US"/>
        </w:rPr>
        <w:lastRenderedPageBreak/>
        <w:t>Педагогические работники, привлекаемые к реализации образовательной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1"/>
          <w:sz w:val="24"/>
          <w:szCs w:val="24"/>
          <w:lang w:eastAsia="en-US"/>
        </w:rPr>
        <w:t xml:space="preserve"> </w:t>
      </w:r>
      <w:r>
        <w:rPr>
          <w:rFonts w:ascii="Times New Roman" w:hAnsi="Times New Roman"/>
          <w:sz w:val="24"/>
          <w:szCs w:val="24"/>
          <w:lang w:eastAsia="en-US"/>
        </w:rPr>
        <w:t>получают</w:t>
      </w:r>
      <w:r>
        <w:rPr>
          <w:rFonts w:ascii="Times New Roman" w:hAnsi="Times New Roman"/>
          <w:spacing w:val="1"/>
          <w:sz w:val="24"/>
          <w:szCs w:val="24"/>
          <w:lang w:eastAsia="en-US"/>
        </w:rPr>
        <w:t xml:space="preserve"> </w:t>
      </w:r>
      <w:r>
        <w:rPr>
          <w:rFonts w:ascii="Times New Roman" w:hAnsi="Times New Roman"/>
          <w:sz w:val="24"/>
          <w:szCs w:val="24"/>
          <w:lang w:eastAsia="en-US"/>
        </w:rPr>
        <w:t>дополнительное</w:t>
      </w:r>
      <w:r>
        <w:rPr>
          <w:rFonts w:ascii="Times New Roman" w:hAnsi="Times New Roman"/>
          <w:spacing w:val="1"/>
          <w:sz w:val="24"/>
          <w:szCs w:val="24"/>
          <w:lang w:eastAsia="en-US"/>
        </w:rPr>
        <w:t xml:space="preserve"> </w:t>
      </w:r>
      <w:r>
        <w:rPr>
          <w:rFonts w:ascii="Times New Roman" w:hAnsi="Times New Roman"/>
          <w:sz w:val="24"/>
          <w:szCs w:val="24"/>
          <w:lang w:eastAsia="en-US"/>
        </w:rPr>
        <w:t>профессиональное</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образование</w:t>
      </w:r>
      <w:r>
        <w:rPr>
          <w:rFonts w:ascii="Times New Roman" w:hAnsi="Times New Roman"/>
          <w:spacing w:val="1"/>
          <w:sz w:val="24"/>
          <w:szCs w:val="24"/>
          <w:lang w:eastAsia="en-US"/>
        </w:rPr>
        <w:t xml:space="preserve"> </w:t>
      </w:r>
      <w:r>
        <w:rPr>
          <w:rFonts w:ascii="Times New Roman" w:hAnsi="Times New Roman"/>
          <w:sz w:val="24"/>
          <w:szCs w:val="24"/>
          <w:lang w:eastAsia="en-US"/>
        </w:rPr>
        <w:t>по</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программам</w:t>
      </w:r>
      <w:r>
        <w:rPr>
          <w:rFonts w:ascii="Times New Roman" w:hAnsi="Times New Roman"/>
          <w:spacing w:val="1"/>
          <w:sz w:val="24"/>
          <w:szCs w:val="24"/>
          <w:lang w:eastAsia="en-US"/>
        </w:rPr>
        <w:t xml:space="preserve"> </w:t>
      </w:r>
      <w:r>
        <w:rPr>
          <w:rFonts w:ascii="Times New Roman" w:hAnsi="Times New Roman"/>
          <w:sz w:val="24"/>
          <w:szCs w:val="24"/>
          <w:lang w:eastAsia="en-US"/>
        </w:rPr>
        <w:t>повышения</w:t>
      </w:r>
      <w:r>
        <w:rPr>
          <w:rFonts w:ascii="Times New Roman" w:hAnsi="Times New Roman"/>
          <w:spacing w:val="1"/>
          <w:sz w:val="24"/>
          <w:szCs w:val="24"/>
          <w:lang w:eastAsia="en-US"/>
        </w:rPr>
        <w:t xml:space="preserve"> </w:t>
      </w:r>
      <w:r>
        <w:rPr>
          <w:rFonts w:ascii="Times New Roman" w:hAnsi="Times New Roman"/>
          <w:sz w:val="24"/>
          <w:szCs w:val="24"/>
          <w:lang w:eastAsia="en-US"/>
        </w:rPr>
        <w:t>квалификации,</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том</w:t>
      </w:r>
      <w:r>
        <w:rPr>
          <w:rFonts w:ascii="Times New Roman" w:hAnsi="Times New Roman"/>
          <w:spacing w:val="1"/>
          <w:sz w:val="24"/>
          <w:szCs w:val="24"/>
          <w:lang w:eastAsia="en-US"/>
        </w:rPr>
        <w:t xml:space="preserve"> </w:t>
      </w:r>
      <w:r>
        <w:rPr>
          <w:rFonts w:ascii="Times New Roman" w:hAnsi="Times New Roman"/>
          <w:sz w:val="24"/>
          <w:szCs w:val="24"/>
          <w:lang w:eastAsia="en-US"/>
        </w:rPr>
        <w:t>числе</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форме</w:t>
      </w:r>
      <w:r>
        <w:rPr>
          <w:rFonts w:ascii="Times New Roman" w:hAnsi="Times New Roman"/>
          <w:spacing w:val="1"/>
          <w:sz w:val="24"/>
          <w:szCs w:val="24"/>
          <w:lang w:eastAsia="en-US"/>
        </w:rPr>
        <w:t xml:space="preserve"> </w:t>
      </w:r>
      <w:r>
        <w:rPr>
          <w:rFonts w:ascii="Times New Roman" w:hAnsi="Times New Roman"/>
          <w:sz w:val="24"/>
          <w:szCs w:val="24"/>
          <w:lang w:eastAsia="en-US"/>
        </w:rPr>
        <w:t>стажировки</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67"/>
          <w:sz w:val="24"/>
          <w:szCs w:val="24"/>
          <w:lang w:eastAsia="en-US"/>
        </w:rPr>
        <w:t xml:space="preserve"> </w:t>
      </w:r>
      <w:r>
        <w:rPr>
          <w:rFonts w:ascii="Times New Roman" w:hAnsi="Times New Roman"/>
          <w:sz w:val="24"/>
          <w:szCs w:val="24"/>
          <w:lang w:eastAsia="en-US"/>
        </w:rPr>
        <w:t>организациях,</w:t>
      </w:r>
      <w:r>
        <w:rPr>
          <w:rFonts w:ascii="Times New Roman" w:hAnsi="Times New Roman"/>
          <w:spacing w:val="1"/>
          <w:sz w:val="24"/>
          <w:szCs w:val="24"/>
          <w:lang w:eastAsia="en-US"/>
        </w:rPr>
        <w:t xml:space="preserve"> </w:t>
      </w:r>
      <w:r>
        <w:rPr>
          <w:rFonts w:ascii="Times New Roman" w:hAnsi="Times New Roman"/>
          <w:sz w:val="24"/>
          <w:szCs w:val="24"/>
          <w:lang w:eastAsia="en-US"/>
        </w:rPr>
        <w:t>направление</w:t>
      </w:r>
      <w:r>
        <w:rPr>
          <w:rFonts w:ascii="Times New Roman" w:hAnsi="Times New Roman"/>
          <w:spacing w:val="1"/>
          <w:sz w:val="24"/>
          <w:szCs w:val="24"/>
          <w:lang w:eastAsia="en-US"/>
        </w:rPr>
        <w:t xml:space="preserve"> </w:t>
      </w:r>
      <w:r>
        <w:rPr>
          <w:rFonts w:ascii="Times New Roman" w:hAnsi="Times New Roman"/>
          <w:sz w:val="24"/>
          <w:szCs w:val="24"/>
          <w:lang w:eastAsia="en-US"/>
        </w:rPr>
        <w:t>деятельности</w:t>
      </w:r>
      <w:r>
        <w:rPr>
          <w:rFonts w:ascii="Times New Roman" w:hAnsi="Times New Roman"/>
          <w:spacing w:val="1"/>
          <w:sz w:val="24"/>
          <w:szCs w:val="24"/>
          <w:lang w:eastAsia="en-US"/>
        </w:rPr>
        <w:t xml:space="preserve"> </w:t>
      </w:r>
      <w:r>
        <w:rPr>
          <w:rFonts w:ascii="Times New Roman" w:hAnsi="Times New Roman"/>
          <w:sz w:val="24"/>
          <w:szCs w:val="24"/>
          <w:lang w:eastAsia="en-US"/>
        </w:rPr>
        <w:t>которых</w:t>
      </w:r>
      <w:r>
        <w:rPr>
          <w:rFonts w:ascii="Times New Roman" w:hAnsi="Times New Roman"/>
          <w:spacing w:val="1"/>
          <w:sz w:val="24"/>
          <w:szCs w:val="24"/>
          <w:lang w:eastAsia="en-US"/>
        </w:rPr>
        <w:t xml:space="preserve"> </w:t>
      </w:r>
      <w:r>
        <w:rPr>
          <w:rFonts w:ascii="Times New Roman" w:hAnsi="Times New Roman"/>
          <w:sz w:val="24"/>
          <w:szCs w:val="24"/>
          <w:lang w:eastAsia="en-US"/>
        </w:rPr>
        <w:t>соответствует</w:t>
      </w:r>
      <w:r>
        <w:rPr>
          <w:rFonts w:ascii="Times New Roman" w:hAnsi="Times New Roman"/>
          <w:spacing w:val="1"/>
          <w:sz w:val="24"/>
          <w:szCs w:val="24"/>
          <w:lang w:eastAsia="en-US"/>
        </w:rPr>
        <w:t xml:space="preserve"> </w:t>
      </w:r>
      <w:r>
        <w:rPr>
          <w:rFonts w:ascii="Times New Roman" w:hAnsi="Times New Roman"/>
          <w:sz w:val="24"/>
          <w:szCs w:val="24"/>
          <w:lang w:eastAsia="en-US"/>
        </w:rPr>
        <w:t>области</w:t>
      </w:r>
      <w:r>
        <w:rPr>
          <w:rFonts w:ascii="Times New Roman" w:hAnsi="Times New Roman"/>
          <w:spacing w:val="1"/>
          <w:sz w:val="24"/>
          <w:szCs w:val="24"/>
          <w:lang w:eastAsia="en-US"/>
        </w:rPr>
        <w:t xml:space="preserve"> </w:t>
      </w:r>
      <w:r>
        <w:rPr>
          <w:rFonts w:ascii="Times New Roman" w:hAnsi="Times New Roman"/>
          <w:sz w:val="24"/>
          <w:szCs w:val="24"/>
          <w:lang w:eastAsia="en-US"/>
        </w:rPr>
        <w:t>профессиональной деятельности 02. Здравоохранение, не реже одного раза в три</w:t>
      </w:r>
      <w:r>
        <w:rPr>
          <w:rFonts w:ascii="Times New Roman" w:hAnsi="Times New Roman"/>
          <w:spacing w:val="-67"/>
          <w:sz w:val="24"/>
          <w:szCs w:val="24"/>
          <w:lang w:eastAsia="en-US"/>
        </w:rPr>
        <w:t xml:space="preserve"> </w:t>
      </w:r>
      <w:r>
        <w:rPr>
          <w:rFonts w:ascii="Times New Roman" w:hAnsi="Times New Roman"/>
          <w:sz w:val="24"/>
          <w:szCs w:val="24"/>
          <w:lang w:eastAsia="en-US"/>
        </w:rPr>
        <w:t>года</w:t>
      </w:r>
      <w:r>
        <w:rPr>
          <w:rFonts w:ascii="Times New Roman" w:hAnsi="Times New Roman"/>
          <w:spacing w:val="-2"/>
          <w:sz w:val="24"/>
          <w:szCs w:val="24"/>
          <w:lang w:eastAsia="en-US"/>
        </w:rPr>
        <w:t xml:space="preserve"> </w:t>
      </w:r>
      <w:r>
        <w:rPr>
          <w:rFonts w:ascii="Times New Roman" w:hAnsi="Times New Roman"/>
          <w:sz w:val="24"/>
          <w:szCs w:val="24"/>
          <w:lang w:eastAsia="en-US"/>
        </w:rPr>
        <w:t>с</w:t>
      </w:r>
      <w:r>
        <w:rPr>
          <w:rFonts w:ascii="Times New Roman" w:hAnsi="Times New Roman"/>
          <w:spacing w:val="-2"/>
          <w:sz w:val="24"/>
          <w:szCs w:val="24"/>
          <w:lang w:eastAsia="en-US"/>
        </w:rPr>
        <w:t xml:space="preserve"> </w:t>
      </w:r>
      <w:r>
        <w:rPr>
          <w:rFonts w:ascii="Times New Roman" w:hAnsi="Times New Roman"/>
          <w:sz w:val="24"/>
          <w:szCs w:val="24"/>
          <w:lang w:eastAsia="en-US"/>
        </w:rPr>
        <w:t>учетом</w:t>
      </w:r>
      <w:r>
        <w:rPr>
          <w:rFonts w:ascii="Times New Roman" w:hAnsi="Times New Roman"/>
          <w:spacing w:val="-1"/>
          <w:sz w:val="24"/>
          <w:szCs w:val="24"/>
          <w:lang w:eastAsia="en-US"/>
        </w:rPr>
        <w:t xml:space="preserve"> </w:t>
      </w:r>
      <w:r>
        <w:rPr>
          <w:rFonts w:ascii="Times New Roman" w:hAnsi="Times New Roman"/>
          <w:sz w:val="24"/>
          <w:szCs w:val="24"/>
          <w:lang w:eastAsia="en-US"/>
        </w:rPr>
        <w:t>расширения</w:t>
      </w:r>
      <w:r>
        <w:rPr>
          <w:rFonts w:ascii="Times New Roman" w:hAnsi="Times New Roman"/>
          <w:spacing w:val="-1"/>
          <w:sz w:val="24"/>
          <w:szCs w:val="24"/>
          <w:lang w:eastAsia="en-US"/>
        </w:rPr>
        <w:t xml:space="preserve"> </w:t>
      </w:r>
      <w:r>
        <w:rPr>
          <w:rFonts w:ascii="Times New Roman" w:hAnsi="Times New Roman"/>
          <w:sz w:val="24"/>
          <w:szCs w:val="24"/>
          <w:lang w:eastAsia="en-US"/>
        </w:rPr>
        <w:t>спектра</w:t>
      </w:r>
      <w:r>
        <w:rPr>
          <w:rFonts w:ascii="Times New Roman" w:hAnsi="Times New Roman"/>
          <w:spacing w:val="-3"/>
          <w:sz w:val="24"/>
          <w:szCs w:val="24"/>
          <w:lang w:eastAsia="en-US"/>
        </w:rPr>
        <w:t xml:space="preserve"> </w:t>
      </w:r>
      <w:r>
        <w:rPr>
          <w:rFonts w:ascii="Times New Roman" w:hAnsi="Times New Roman"/>
          <w:sz w:val="24"/>
          <w:szCs w:val="24"/>
          <w:lang w:eastAsia="en-US"/>
        </w:rPr>
        <w:t>профессиональных</w:t>
      </w:r>
      <w:r>
        <w:rPr>
          <w:rFonts w:ascii="Times New Roman" w:hAnsi="Times New Roman"/>
          <w:spacing w:val="-1"/>
          <w:sz w:val="24"/>
          <w:szCs w:val="24"/>
          <w:lang w:eastAsia="en-US"/>
        </w:rPr>
        <w:t xml:space="preserve"> </w:t>
      </w:r>
      <w:r>
        <w:rPr>
          <w:rFonts w:ascii="Times New Roman" w:hAnsi="Times New Roman"/>
          <w:sz w:val="24"/>
          <w:szCs w:val="24"/>
          <w:lang w:eastAsia="en-US"/>
        </w:rPr>
        <w:t>компетенций.</w:t>
      </w:r>
    </w:p>
    <w:p w:rsidR="00A44FAD" w:rsidRDefault="00A44FAD" w:rsidP="00A44FAD">
      <w:pPr>
        <w:widowControl w:val="0"/>
        <w:autoSpaceDE w:val="0"/>
        <w:autoSpaceDN w:val="0"/>
        <w:spacing w:after="0" w:line="360" w:lineRule="auto"/>
        <w:ind w:left="121" w:right="120" w:firstLine="707"/>
        <w:jc w:val="both"/>
        <w:rPr>
          <w:rFonts w:ascii="Times New Roman" w:hAnsi="Times New Roman"/>
          <w:spacing w:val="-68"/>
          <w:sz w:val="24"/>
          <w:szCs w:val="24"/>
          <w:lang w:eastAsia="en-US"/>
        </w:rPr>
      </w:pPr>
      <w:r>
        <w:rPr>
          <w:rFonts w:ascii="Times New Roman" w:hAnsi="Times New Roman"/>
          <w:sz w:val="24"/>
          <w:szCs w:val="24"/>
          <w:lang w:eastAsia="en-US"/>
        </w:rPr>
        <w:t>Доля педагогических работников (в приведенных к целочисленным значениям</w:t>
      </w:r>
      <w:r>
        <w:rPr>
          <w:rFonts w:ascii="Times New Roman" w:hAnsi="Times New Roman"/>
          <w:spacing w:val="-10"/>
          <w:sz w:val="24"/>
          <w:szCs w:val="24"/>
          <w:lang w:eastAsia="en-US"/>
        </w:rPr>
        <w:t xml:space="preserve"> </w:t>
      </w:r>
      <w:r>
        <w:rPr>
          <w:rFonts w:ascii="Times New Roman" w:hAnsi="Times New Roman"/>
          <w:sz w:val="24"/>
          <w:szCs w:val="24"/>
          <w:lang w:eastAsia="en-US"/>
        </w:rPr>
        <w:t>ставок),</w:t>
      </w:r>
      <w:r>
        <w:rPr>
          <w:rFonts w:ascii="Times New Roman" w:hAnsi="Times New Roman"/>
          <w:spacing w:val="-9"/>
          <w:sz w:val="24"/>
          <w:szCs w:val="24"/>
          <w:lang w:eastAsia="en-US"/>
        </w:rPr>
        <w:t xml:space="preserve"> </w:t>
      </w:r>
      <w:r>
        <w:rPr>
          <w:rFonts w:ascii="Times New Roman" w:hAnsi="Times New Roman"/>
          <w:sz w:val="24"/>
          <w:szCs w:val="24"/>
          <w:lang w:eastAsia="en-US"/>
        </w:rPr>
        <w:t>обеспечивающих</w:t>
      </w:r>
      <w:r>
        <w:rPr>
          <w:rFonts w:ascii="Times New Roman" w:hAnsi="Times New Roman"/>
          <w:spacing w:val="-10"/>
          <w:sz w:val="24"/>
          <w:szCs w:val="24"/>
          <w:lang w:eastAsia="en-US"/>
        </w:rPr>
        <w:t xml:space="preserve"> </w:t>
      </w:r>
      <w:r>
        <w:rPr>
          <w:rFonts w:ascii="Times New Roman" w:hAnsi="Times New Roman"/>
          <w:sz w:val="24"/>
          <w:szCs w:val="24"/>
          <w:lang w:eastAsia="en-US"/>
        </w:rPr>
        <w:t>освоение</w:t>
      </w:r>
      <w:r>
        <w:rPr>
          <w:rFonts w:ascii="Times New Roman" w:hAnsi="Times New Roman"/>
          <w:spacing w:val="-9"/>
          <w:sz w:val="24"/>
          <w:szCs w:val="24"/>
          <w:lang w:eastAsia="en-US"/>
        </w:rPr>
        <w:t xml:space="preserve"> </w:t>
      </w:r>
      <w:r>
        <w:rPr>
          <w:rFonts w:ascii="Times New Roman" w:hAnsi="Times New Roman"/>
          <w:sz w:val="24"/>
          <w:szCs w:val="24"/>
          <w:lang w:eastAsia="en-US"/>
        </w:rPr>
        <w:t>обучающимися</w:t>
      </w:r>
      <w:r>
        <w:rPr>
          <w:rFonts w:ascii="Times New Roman" w:hAnsi="Times New Roman"/>
          <w:spacing w:val="-8"/>
          <w:sz w:val="24"/>
          <w:szCs w:val="24"/>
          <w:lang w:eastAsia="en-US"/>
        </w:rPr>
        <w:t xml:space="preserve"> </w:t>
      </w:r>
      <w:r>
        <w:rPr>
          <w:rFonts w:ascii="Times New Roman" w:hAnsi="Times New Roman"/>
          <w:sz w:val="24"/>
          <w:szCs w:val="24"/>
          <w:lang w:eastAsia="en-US"/>
        </w:rPr>
        <w:t>профессиональных</w:t>
      </w:r>
      <w:r>
        <w:rPr>
          <w:rFonts w:ascii="Times New Roman" w:hAnsi="Times New Roman"/>
          <w:spacing w:val="-8"/>
          <w:sz w:val="24"/>
          <w:szCs w:val="24"/>
          <w:lang w:eastAsia="en-US"/>
        </w:rPr>
        <w:t xml:space="preserve"> </w:t>
      </w:r>
      <w:r>
        <w:rPr>
          <w:rFonts w:ascii="Times New Roman" w:hAnsi="Times New Roman"/>
          <w:sz w:val="24"/>
          <w:szCs w:val="24"/>
          <w:lang w:eastAsia="en-US"/>
        </w:rPr>
        <w:t>мо</w:t>
      </w:r>
      <w:r>
        <w:rPr>
          <w:rFonts w:ascii="Times New Roman" w:hAnsi="Times New Roman"/>
          <w:spacing w:val="-68"/>
          <w:sz w:val="24"/>
          <w:szCs w:val="24"/>
          <w:lang w:eastAsia="en-US"/>
        </w:rPr>
        <w:t xml:space="preserve"> </w:t>
      </w:r>
      <w:r>
        <w:rPr>
          <w:rFonts w:ascii="Times New Roman" w:hAnsi="Times New Roman"/>
          <w:sz w:val="24"/>
          <w:szCs w:val="24"/>
          <w:lang w:eastAsia="en-US"/>
        </w:rPr>
        <w:t>дулей,</w:t>
      </w:r>
      <w:r>
        <w:rPr>
          <w:rFonts w:ascii="Times New Roman" w:hAnsi="Times New Roman"/>
          <w:spacing w:val="-6"/>
          <w:sz w:val="24"/>
          <w:szCs w:val="24"/>
          <w:lang w:eastAsia="en-US"/>
        </w:rPr>
        <w:t xml:space="preserve"> </w:t>
      </w:r>
      <w:r>
        <w:rPr>
          <w:rFonts w:ascii="Times New Roman" w:hAnsi="Times New Roman"/>
          <w:sz w:val="24"/>
          <w:szCs w:val="24"/>
          <w:lang w:eastAsia="en-US"/>
        </w:rPr>
        <w:t>имеющих</w:t>
      </w:r>
      <w:r>
        <w:rPr>
          <w:rFonts w:ascii="Times New Roman" w:hAnsi="Times New Roman"/>
          <w:spacing w:val="-3"/>
          <w:sz w:val="24"/>
          <w:szCs w:val="24"/>
          <w:lang w:eastAsia="en-US"/>
        </w:rPr>
        <w:t xml:space="preserve"> </w:t>
      </w:r>
      <w:r>
        <w:rPr>
          <w:rFonts w:ascii="Times New Roman" w:hAnsi="Times New Roman"/>
          <w:sz w:val="24"/>
          <w:szCs w:val="24"/>
          <w:lang w:eastAsia="en-US"/>
        </w:rPr>
        <w:t>опыт</w:t>
      </w:r>
      <w:r>
        <w:rPr>
          <w:rFonts w:ascii="Times New Roman" w:hAnsi="Times New Roman"/>
          <w:spacing w:val="-5"/>
          <w:sz w:val="24"/>
          <w:szCs w:val="24"/>
          <w:lang w:eastAsia="en-US"/>
        </w:rPr>
        <w:t xml:space="preserve"> </w:t>
      </w:r>
      <w:r>
        <w:rPr>
          <w:rFonts w:ascii="Times New Roman" w:hAnsi="Times New Roman"/>
          <w:sz w:val="24"/>
          <w:szCs w:val="24"/>
          <w:lang w:eastAsia="en-US"/>
        </w:rPr>
        <w:t>деятельности</w:t>
      </w:r>
      <w:r>
        <w:rPr>
          <w:rFonts w:ascii="Times New Roman" w:hAnsi="Times New Roman"/>
          <w:spacing w:val="-6"/>
          <w:sz w:val="24"/>
          <w:szCs w:val="24"/>
          <w:lang w:eastAsia="en-US"/>
        </w:rPr>
        <w:t xml:space="preserve"> </w:t>
      </w:r>
      <w:r>
        <w:rPr>
          <w:rFonts w:ascii="Times New Roman" w:hAnsi="Times New Roman"/>
          <w:sz w:val="24"/>
          <w:szCs w:val="24"/>
          <w:lang w:eastAsia="en-US"/>
        </w:rPr>
        <w:t>не</w:t>
      </w:r>
      <w:r>
        <w:rPr>
          <w:rFonts w:ascii="Times New Roman" w:hAnsi="Times New Roman"/>
          <w:spacing w:val="-7"/>
          <w:sz w:val="24"/>
          <w:szCs w:val="24"/>
          <w:lang w:eastAsia="en-US"/>
        </w:rPr>
        <w:t xml:space="preserve"> </w:t>
      </w:r>
      <w:r>
        <w:rPr>
          <w:rFonts w:ascii="Times New Roman" w:hAnsi="Times New Roman"/>
          <w:sz w:val="24"/>
          <w:szCs w:val="24"/>
          <w:lang w:eastAsia="en-US"/>
        </w:rPr>
        <w:t>менее</w:t>
      </w:r>
      <w:r>
        <w:rPr>
          <w:rFonts w:ascii="Times New Roman" w:hAnsi="Times New Roman"/>
          <w:spacing w:val="-7"/>
          <w:sz w:val="24"/>
          <w:szCs w:val="24"/>
          <w:lang w:eastAsia="en-US"/>
        </w:rPr>
        <w:t xml:space="preserve"> </w:t>
      </w:r>
      <w:r>
        <w:rPr>
          <w:rFonts w:ascii="Times New Roman" w:hAnsi="Times New Roman"/>
          <w:sz w:val="24"/>
          <w:szCs w:val="24"/>
          <w:lang w:eastAsia="en-US"/>
        </w:rPr>
        <w:t>3</w:t>
      </w:r>
      <w:r>
        <w:rPr>
          <w:rFonts w:ascii="Times New Roman" w:hAnsi="Times New Roman"/>
          <w:spacing w:val="-3"/>
          <w:sz w:val="24"/>
          <w:szCs w:val="24"/>
          <w:lang w:eastAsia="en-US"/>
        </w:rPr>
        <w:t xml:space="preserve"> </w:t>
      </w:r>
      <w:r>
        <w:rPr>
          <w:rFonts w:ascii="Times New Roman" w:hAnsi="Times New Roman"/>
          <w:sz w:val="24"/>
          <w:szCs w:val="24"/>
          <w:lang w:eastAsia="en-US"/>
        </w:rPr>
        <w:t>лет</w:t>
      </w:r>
      <w:r>
        <w:rPr>
          <w:rFonts w:ascii="Times New Roman" w:hAnsi="Times New Roman"/>
          <w:spacing w:val="-5"/>
          <w:sz w:val="24"/>
          <w:szCs w:val="24"/>
          <w:lang w:eastAsia="en-US"/>
        </w:rPr>
        <w:t xml:space="preserve"> </w:t>
      </w:r>
      <w:r>
        <w:rPr>
          <w:rFonts w:ascii="Times New Roman" w:hAnsi="Times New Roman"/>
          <w:sz w:val="24"/>
          <w:szCs w:val="24"/>
          <w:lang w:eastAsia="en-US"/>
        </w:rPr>
        <w:t>в</w:t>
      </w:r>
      <w:r>
        <w:rPr>
          <w:rFonts w:ascii="Times New Roman" w:hAnsi="Times New Roman"/>
          <w:spacing w:val="-5"/>
          <w:sz w:val="24"/>
          <w:szCs w:val="24"/>
          <w:lang w:eastAsia="en-US"/>
        </w:rPr>
        <w:t xml:space="preserve"> </w:t>
      </w:r>
      <w:r>
        <w:rPr>
          <w:rFonts w:ascii="Times New Roman" w:hAnsi="Times New Roman"/>
          <w:sz w:val="24"/>
          <w:szCs w:val="24"/>
          <w:lang w:eastAsia="en-US"/>
        </w:rPr>
        <w:t>организациях,</w:t>
      </w:r>
      <w:r>
        <w:rPr>
          <w:rFonts w:ascii="Times New Roman" w:hAnsi="Times New Roman"/>
          <w:spacing w:val="-5"/>
          <w:sz w:val="24"/>
          <w:szCs w:val="24"/>
          <w:lang w:eastAsia="en-US"/>
        </w:rPr>
        <w:t xml:space="preserve"> </w:t>
      </w:r>
      <w:r>
        <w:rPr>
          <w:rFonts w:ascii="Times New Roman" w:hAnsi="Times New Roman"/>
          <w:sz w:val="24"/>
          <w:szCs w:val="24"/>
          <w:lang w:eastAsia="en-US"/>
        </w:rPr>
        <w:t>направление</w:t>
      </w:r>
      <w:r>
        <w:rPr>
          <w:rFonts w:ascii="Times New Roman" w:hAnsi="Times New Roman"/>
          <w:spacing w:val="-68"/>
          <w:sz w:val="24"/>
          <w:szCs w:val="24"/>
          <w:lang w:eastAsia="en-US"/>
        </w:rPr>
        <w:t xml:space="preserve"> </w:t>
      </w:r>
      <w:r>
        <w:rPr>
          <w:rFonts w:ascii="Times New Roman" w:hAnsi="Times New Roman"/>
          <w:sz w:val="24"/>
          <w:szCs w:val="24"/>
          <w:lang w:eastAsia="en-US"/>
        </w:rPr>
        <w:t>деятельности</w:t>
      </w:r>
      <w:r>
        <w:rPr>
          <w:rFonts w:ascii="Times New Roman" w:hAnsi="Times New Roman"/>
          <w:spacing w:val="39"/>
          <w:sz w:val="24"/>
          <w:szCs w:val="24"/>
          <w:lang w:eastAsia="en-US"/>
        </w:rPr>
        <w:t xml:space="preserve"> </w:t>
      </w:r>
      <w:r>
        <w:rPr>
          <w:rFonts w:ascii="Times New Roman" w:hAnsi="Times New Roman"/>
          <w:sz w:val="24"/>
          <w:szCs w:val="24"/>
          <w:lang w:eastAsia="en-US"/>
        </w:rPr>
        <w:t>которых</w:t>
      </w:r>
      <w:r>
        <w:rPr>
          <w:rFonts w:ascii="Times New Roman" w:hAnsi="Times New Roman"/>
          <w:spacing w:val="39"/>
          <w:sz w:val="24"/>
          <w:szCs w:val="24"/>
          <w:lang w:eastAsia="en-US"/>
        </w:rPr>
        <w:t xml:space="preserve"> </w:t>
      </w:r>
      <w:r>
        <w:rPr>
          <w:rFonts w:ascii="Times New Roman" w:hAnsi="Times New Roman"/>
          <w:sz w:val="24"/>
          <w:szCs w:val="24"/>
          <w:lang w:eastAsia="en-US"/>
        </w:rPr>
        <w:t>соответствует</w:t>
      </w:r>
      <w:r>
        <w:rPr>
          <w:rFonts w:ascii="Times New Roman" w:hAnsi="Times New Roman"/>
          <w:spacing w:val="39"/>
          <w:sz w:val="24"/>
          <w:szCs w:val="24"/>
          <w:lang w:eastAsia="en-US"/>
        </w:rPr>
        <w:t xml:space="preserve"> </w:t>
      </w:r>
      <w:r>
        <w:rPr>
          <w:rFonts w:ascii="Times New Roman" w:hAnsi="Times New Roman"/>
          <w:sz w:val="24"/>
          <w:szCs w:val="24"/>
          <w:lang w:eastAsia="en-US"/>
        </w:rPr>
        <w:t>области</w:t>
      </w:r>
      <w:r>
        <w:rPr>
          <w:rFonts w:ascii="Times New Roman" w:hAnsi="Times New Roman"/>
          <w:spacing w:val="39"/>
          <w:sz w:val="24"/>
          <w:szCs w:val="24"/>
          <w:lang w:eastAsia="en-US"/>
        </w:rPr>
        <w:t xml:space="preserve"> </w:t>
      </w:r>
      <w:r>
        <w:rPr>
          <w:rFonts w:ascii="Times New Roman" w:hAnsi="Times New Roman"/>
          <w:sz w:val="24"/>
          <w:szCs w:val="24"/>
          <w:lang w:eastAsia="en-US"/>
        </w:rPr>
        <w:t>профессиональной</w:t>
      </w:r>
      <w:r>
        <w:rPr>
          <w:rFonts w:ascii="Times New Roman" w:hAnsi="Times New Roman"/>
          <w:spacing w:val="40"/>
          <w:sz w:val="24"/>
          <w:szCs w:val="24"/>
          <w:lang w:eastAsia="en-US"/>
        </w:rPr>
        <w:t xml:space="preserve"> </w:t>
      </w:r>
      <w:r>
        <w:rPr>
          <w:rFonts w:ascii="Times New Roman" w:hAnsi="Times New Roman"/>
          <w:sz w:val="24"/>
          <w:szCs w:val="24"/>
          <w:lang w:eastAsia="en-US"/>
        </w:rPr>
        <w:t>деятельности 02. Здравоохранение, в общем числе педагогических работников, реализующих</w:t>
      </w:r>
      <w:r>
        <w:rPr>
          <w:rFonts w:ascii="Times New Roman" w:hAnsi="Times New Roman"/>
          <w:spacing w:val="1"/>
          <w:sz w:val="24"/>
          <w:szCs w:val="24"/>
          <w:lang w:eastAsia="en-US"/>
        </w:rPr>
        <w:t xml:space="preserve"> </w:t>
      </w:r>
      <w:r>
        <w:rPr>
          <w:rFonts w:ascii="Times New Roman" w:hAnsi="Times New Roman"/>
          <w:spacing w:val="-1"/>
          <w:sz w:val="24"/>
          <w:szCs w:val="24"/>
          <w:lang w:eastAsia="en-US"/>
        </w:rPr>
        <w:t>программы</w:t>
      </w:r>
      <w:r>
        <w:rPr>
          <w:rFonts w:ascii="Times New Roman" w:hAnsi="Times New Roman"/>
          <w:spacing w:val="-16"/>
          <w:sz w:val="24"/>
          <w:szCs w:val="24"/>
          <w:lang w:eastAsia="en-US"/>
        </w:rPr>
        <w:t xml:space="preserve"> </w:t>
      </w:r>
      <w:r>
        <w:rPr>
          <w:rFonts w:ascii="Times New Roman" w:hAnsi="Times New Roman"/>
          <w:spacing w:val="-1"/>
          <w:sz w:val="24"/>
          <w:szCs w:val="24"/>
          <w:lang w:eastAsia="en-US"/>
        </w:rPr>
        <w:t>профессиональных</w:t>
      </w:r>
      <w:r>
        <w:rPr>
          <w:rFonts w:ascii="Times New Roman" w:hAnsi="Times New Roman"/>
          <w:spacing w:val="-16"/>
          <w:sz w:val="24"/>
          <w:szCs w:val="24"/>
          <w:lang w:eastAsia="en-US"/>
        </w:rPr>
        <w:t xml:space="preserve"> </w:t>
      </w:r>
      <w:r>
        <w:rPr>
          <w:rFonts w:ascii="Times New Roman" w:hAnsi="Times New Roman"/>
          <w:sz w:val="24"/>
          <w:szCs w:val="24"/>
          <w:lang w:eastAsia="en-US"/>
        </w:rPr>
        <w:t>модулей</w:t>
      </w:r>
      <w:r>
        <w:rPr>
          <w:rFonts w:ascii="Times New Roman" w:hAnsi="Times New Roman"/>
          <w:spacing w:val="-16"/>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18"/>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17"/>
          <w:sz w:val="24"/>
          <w:szCs w:val="24"/>
          <w:lang w:eastAsia="en-US"/>
        </w:rPr>
        <w:t xml:space="preserve"> </w:t>
      </w:r>
      <w:r>
        <w:rPr>
          <w:rFonts w:ascii="Times New Roman" w:hAnsi="Times New Roman"/>
          <w:sz w:val="24"/>
          <w:szCs w:val="24"/>
          <w:lang w:eastAsia="en-US"/>
        </w:rPr>
        <w:t>составляет</w:t>
      </w:r>
      <w:r>
        <w:rPr>
          <w:rFonts w:ascii="Times New Roman" w:hAnsi="Times New Roman"/>
          <w:spacing w:val="-68"/>
          <w:sz w:val="24"/>
          <w:szCs w:val="24"/>
          <w:lang w:eastAsia="en-US"/>
        </w:rPr>
        <w:t xml:space="preserve">                                                 </w:t>
      </w:r>
      <w:r>
        <w:rPr>
          <w:rFonts w:ascii="Times New Roman" w:hAnsi="Times New Roman"/>
          <w:sz w:val="24"/>
          <w:szCs w:val="24"/>
          <w:lang w:eastAsia="en-US"/>
        </w:rPr>
        <w:t xml:space="preserve"> не</w:t>
      </w:r>
      <w:r>
        <w:rPr>
          <w:rFonts w:ascii="Times New Roman" w:hAnsi="Times New Roman"/>
          <w:spacing w:val="-2"/>
          <w:sz w:val="24"/>
          <w:szCs w:val="24"/>
          <w:lang w:eastAsia="en-US"/>
        </w:rPr>
        <w:t xml:space="preserve"> </w:t>
      </w:r>
      <w:r>
        <w:rPr>
          <w:rFonts w:ascii="Times New Roman" w:hAnsi="Times New Roman"/>
          <w:sz w:val="24"/>
          <w:szCs w:val="24"/>
          <w:lang w:eastAsia="en-US"/>
        </w:rPr>
        <w:t>менее</w:t>
      </w:r>
      <w:r>
        <w:rPr>
          <w:rFonts w:ascii="Times New Roman" w:hAnsi="Times New Roman"/>
          <w:spacing w:val="-1"/>
          <w:sz w:val="24"/>
          <w:szCs w:val="24"/>
          <w:lang w:eastAsia="en-US"/>
        </w:rPr>
        <w:t xml:space="preserve"> </w:t>
      </w:r>
      <w:r>
        <w:rPr>
          <w:rFonts w:ascii="Times New Roman" w:hAnsi="Times New Roman"/>
          <w:sz w:val="24"/>
          <w:szCs w:val="24"/>
          <w:lang w:eastAsia="en-US"/>
        </w:rPr>
        <w:t>25</w:t>
      </w:r>
      <w:r>
        <w:rPr>
          <w:rFonts w:ascii="Times New Roman" w:hAnsi="Times New Roman"/>
          <w:spacing w:val="-2"/>
          <w:sz w:val="24"/>
          <w:szCs w:val="24"/>
          <w:lang w:eastAsia="en-US"/>
        </w:rPr>
        <w:t xml:space="preserve"> </w:t>
      </w:r>
      <w:r>
        <w:rPr>
          <w:rFonts w:ascii="Times New Roman" w:hAnsi="Times New Roman"/>
          <w:sz w:val="24"/>
          <w:szCs w:val="24"/>
          <w:lang w:eastAsia="en-US"/>
        </w:rPr>
        <w:t>процентов.</w:t>
      </w:r>
    </w:p>
    <w:p w:rsidR="00A44FAD" w:rsidRDefault="00A44FAD" w:rsidP="00A44FAD">
      <w:pPr>
        <w:spacing w:after="0" w:line="360" w:lineRule="auto"/>
        <w:ind w:firstLine="709"/>
        <w:jc w:val="both"/>
        <w:rPr>
          <w:rFonts w:ascii="Times New Roman" w:hAnsi="Times New Roman"/>
          <w:b/>
          <w:bCs/>
          <w:sz w:val="24"/>
          <w:szCs w:val="24"/>
        </w:rPr>
      </w:pPr>
      <w:r>
        <w:rPr>
          <w:rFonts w:ascii="Times New Roman" w:hAnsi="Times New Roman"/>
          <w:b/>
          <w:bCs/>
          <w:sz w:val="24"/>
          <w:szCs w:val="24"/>
        </w:rPr>
        <w:t>6.6. Требования к финансовым условиям реализации образовательной программы</w:t>
      </w:r>
      <w:bookmarkEnd w:id="8"/>
    </w:p>
    <w:p w:rsidR="00A44FAD" w:rsidRDefault="00A44FAD" w:rsidP="00A44FAD">
      <w:pPr>
        <w:widowControl w:val="0"/>
        <w:autoSpaceDE w:val="0"/>
        <w:autoSpaceDN w:val="0"/>
        <w:spacing w:after="0" w:line="360" w:lineRule="auto"/>
        <w:ind w:left="121" w:right="122" w:firstLine="707"/>
        <w:jc w:val="both"/>
        <w:rPr>
          <w:rFonts w:ascii="Times New Roman" w:hAnsi="Times New Roman"/>
          <w:sz w:val="24"/>
          <w:szCs w:val="24"/>
          <w:lang w:eastAsia="en-US"/>
        </w:rPr>
      </w:pPr>
      <w:r>
        <w:rPr>
          <w:rFonts w:ascii="Times New Roman" w:hAnsi="Times New Roman"/>
          <w:sz w:val="24"/>
          <w:szCs w:val="24"/>
          <w:lang w:eastAsia="en-US"/>
        </w:rPr>
        <w:t>Расчеты</w:t>
      </w:r>
      <w:r>
        <w:rPr>
          <w:rFonts w:ascii="Times New Roman" w:hAnsi="Times New Roman"/>
          <w:spacing w:val="1"/>
          <w:sz w:val="24"/>
          <w:szCs w:val="24"/>
          <w:lang w:eastAsia="en-US"/>
        </w:rPr>
        <w:t xml:space="preserve"> </w:t>
      </w:r>
      <w:r>
        <w:rPr>
          <w:rFonts w:ascii="Times New Roman" w:hAnsi="Times New Roman"/>
          <w:sz w:val="24"/>
          <w:szCs w:val="24"/>
          <w:lang w:eastAsia="en-US"/>
        </w:rPr>
        <w:t>нормативных</w:t>
      </w:r>
      <w:r>
        <w:rPr>
          <w:rFonts w:ascii="Times New Roman" w:hAnsi="Times New Roman"/>
          <w:spacing w:val="1"/>
          <w:sz w:val="24"/>
          <w:szCs w:val="24"/>
          <w:lang w:eastAsia="en-US"/>
        </w:rPr>
        <w:t xml:space="preserve"> </w:t>
      </w:r>
      <w:r>
        <w:rPr>
          <w:rFonts w:ascii="Times New Roman" w:hAnsi="Times New Roman"/>
          <w:sz w:val="24"/>
          <w:szCs w:val="24"/>
          <w:lang w:eastAsia="en-US"/>
        </w:rPr>
        <w:t>затрат</w:t>
      </w:r>
      <w:r>
        <w:rPr>
          <w:rFonts w:ascii="Times New Roman" w:hAnsi="Times New Roman"/>
          <w:spacing w:val="1"/>
          <w:sz w:val="24"/>
          <w:szCs w:val="24"/>
          <w:lang w:eastAsia="en-US"/>
        </w:rPr>
        <w:t xml:space="preserve"> </w:t>
      </w:r>
      <w:r>
        <w:rPr>
          <w:rFonts w:ascii="Times New Roman" w:hAnsi="Times New Roman"/>
          <w:sz w:val="24"/>
          <w:szCs w:val="24"/>
          <w:lang w:eastAsia="en-US"/>
        </w:rPr>
        <w:t>оказания</w:t>
      </w:r>
      <w:r>
        <w:rPr>
          <w:rFonts w:ascii="Times New Roman" w:hAnsi="Times New Roman"/>
          <w:spacing w:val="1"/>
          <w:sz w:val="24"/>
          <w:szCs w:val="24"/>
          <w:lang w:eastAsia="en-US"/>
        </w:rPr>
        <w:t xml:space="preserve"> </w:t>
      </w:r>
      <w:r>
        <w:rPr>
          <w:rFonts w:ascii="Times New Roman" w:hAnsi="Times New Roman"/>
          <w:sz w:val="24"/>
          <w:szCs w:val="24"/>
          <w:lang w:eastAsia="en-US"/>
        </w:rPr>
        <w:t>государственных</w:t>
      </w:r>
      <w:r>
        <w:rPr>
          <w:rFonts w:ascii="Times New Roman" w:hAnsi="Times New Roman"/>
          <w:spacing w:val="1"/>
          <w:sz w:val="24"/>
          <w:szCs w:val="24"/>
          <w:lang w:eastAsia="en-US"/>
        </w:rPr>
        <w:t xml:space="preserve"> </w:t>
      </w:r>
      <w:r>
        <w:rPr>
          <w:rFonts w:ascii="Times New Roman" w:hAnsi="Times New Roman"/>
          <w:sz w:val="24"/>
          <w:szCs w:val="24"/>
          <w:lang w:eastAsia="en-US"/>
        </w:rPr>
        <w:t>услуг</w:t>
      </w:r>
      <w:r>
        <w:rPr>
          <w:rFonts w:ascii="Times New Roman" w:hAnsi="Times New Roman"/>
          <w:spacing w:val="1"/>
          <w:sz w:val="24"/>
          <w:szCs w:val="24"/>
          <w:lang w:eastAsia="en-US"/>
        </w:rPr>
        <w:t xml:space="preserve"> </w:t>
      </w:r>
      <w:r>
        <w:rPr>
          <w:rFonts w:ascii="Times New Roman" w:hAnsi="Times New Roman"/>
          <w:sz w:val="24"/>
          <w:szCs w:val="24"/>
          <w:lang w:eastAsia="en-US"/>
        </w:rPr>
        <w:t>по</w:t>
      </w:r>
      <w:r>
        <w:rPr>
          <w:rFonts w:ascii="Times New Roman" w:hAnsi="Times New Roman"/>
          <w:spacing w:val="1"/>
          <w:sz w:val="24"/>
          <w:szCs w:val="24"/>
          <w:lang w:eastAsia="en-US"/>
        </w:rPr>
        <w:t xml:space="preserve"> </w:t>
      </w:r>
      <w:r>
        <w:rPr>
          <w:rFonts w:ascii="Times New Roman" w:hAnsi="Times New Roman"/>
          <w:sz w:val="24"/>
          <w:szCs w:val="24"/>
          <w:lang w:eastAsia="en-US"/>
        </w:rPr>
        <w:t>реализации</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1"/>
          <w:sz w:val="24"/>
          <w:szCs w:val="24"/>
          <w:lang w:eastAsia="en-US"/>
        </w:rPr>
        <w:t xml:space="preserve"> </w:t>
      </w:r>
      <w:r>
        <w:rPr>
          <w:rFonts w:ascii="Times New Roman" w:hAnsi="Times New Roman"/>
          <w:sz w:val="24"/>
          <w:szCs w:val="24"/>
          <w:lang w:eastAsia="en-US"/>
        </w:rPr>
        <w:t>осуществляются</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соответствии</w:t>
      </w:r>
      <w:r>
        <w:rPr>
          <w:rFonts w:ascii="Times New Roman" w:hAnsi="Times New Roman"/>
          <w:spacing w:val="1"/>
          <w:sz w:val="24"/>
          <w:szCs w:val="24"/>
          <w:lang w:eastAsia="en-US"/>
        </w:rPr>
        <w:t xml:space="preserve"> </w:t>
      </w:r>
      <w:r>
        <w:rPr>
          <w:rFonts w:ascii="Times New Roman" w:hAnsi="Times New Roman"/>
          <w:sz w:val="24"/>
          <w:szCs w:val="24"/>
          <w:lang w:eastAsia="en-US"/>
        </w:rPr>
        <w:t>с</w:t>
      </w:r>
      <w:r>
        <w:rPr>
          <w:rFonts w:ascii="Times New Roman" w:hAnsi="Times New Roman"/>
          <w:spacing w:val="1"/>
          <w:sz w:val="24"/>
          <w:szCs w:val="24"/>
          <w:lang w:eastAsia="en-US"/>
        </w:rPr>
        <w:t xml:space="preserve"> </w:t>
      </w:r>
      <w:r>
        <w:rPr>
          <w:rFonts w:ascii="Times New Roman" w:hAnsi="Times New Roman"/>
          <w:sz w:val="24"/>
          <w:szCs w:val="24"/>
          <w:lang w:eastAsia="en-US"/>
        </w:rPr>
        <w:t>Методикой</w:t>
      </w:r>
      <w:r>
        <w:rPr>
          <w:rFonts w:ascii="Times New Roman" w:hAnsi="Times New Roman"/>
          <w:spacing w:val="1"/>
          <w:sz w:val="24"/>
          <w:szCs w:val="24"/>
          <w:lang w:eastAsia="en-US"/>
        </w:rPr>
        <w:t xml:space="preserve"> </w:t>
      </w:r>
      <w:r>
        <w:rPr>
          <w:rFonts w:ascii="Times New Roman" w:hAnsi="Times New Roman"/>
          <w:sz w:val="24"/>
          <w:szCs w:val="24"/>
          <w:lang w:eastAsia="en-US"/>
        </w:rPr>
        <w:t>определения</w:t>
      </w:r>
      <w:r>
        <w:rPr>
          <w:rFonts w:ascii="Times New Roman" w:hAnsi="Times New Roman"/>
          <w:spacing w:val="1"/>
          <w:sz w:val="24"/>
          <w:szCs w:val="24"/>
          <w:lang w:eastAsia="en-US"/>
        </w:rPr>
        <w:t xml:space="preserve"> </w:t>
      </w:r>
      <w:r>
        <w:rPr>
          <w:rFonts w:ascii="Times New Roman" w:hAnsi="Times New Roman"/>
          <w:sz w:val="24"/>
          <w:szCs w:val="24"/>
          <w:lang w:eastAsia="en-US"/>
        </w:rPr>
        <w:t>нормативных</w:t>
      </w:r>
      <w:r>
        <w:rPr>
          <w:rFonts w:ascii="Times New Roman" w:hAnsi="Times New Roman"/>
          <w:spacing w:val="1"/>
          <w:sz w:val="24"/>
          <w:szCs w:val="24"/>
          <w:lang w:eastAsia="en-US"/>
        </w:rPr>
        <w:t xml:space="preserve"> </w:t>
      </w:r>
      <w:r>
        <w:rPr>
          <w:rFonts w:ascii="Times New Roman" w:hAnsi="Times New Roman"/>
          <w:sz w:val="24"/>
          <w:szCs w:val="24"/>
          <w:lang w:eastAsia="en-US"/>
        </w:rPr>
        <w:t>затрат</w:t>
      </w:r>
      <w:r>
        <w:rPr>
          <w:rFonts w:ascii="Times New Roman" w:hAnsi="Times New Roman"/>
          <w:spacing w:val="1"/>
          <w:sz w:val="24"/>
          <w:szCs w:val="24"/>
          <w:lang w:eastAsia="en-US"/>
        </w:rPr>
        <w:t xml:space="preserve"> </w:t>
      </w:r>
      <w:r>
        <w:rPr>
          <w:rFonts w:ascii="Times New Roman" w:hAnsi="Times New Roman"/>
          <w:sz w:val="24"/>
          <w:szCs w:val="24"/>
          <w:lang w:eastAsia="en-US"/>
        </w:rPr>
        <w:t>на</w:t>
      </w:r>
      <w:r>
        <w:rPr>
          <w:rFonts w:ascii="Times New Roman" w:hAnsi="Times New Roman"/>
          <w:spacing w:val="1"/>
          <w:sz w:val="24"/>
          <w:szCs w:val="24"/>
          <w:lang w:eastAsia="en-US"/>
        </w:rPr>
        <w:t xml:space="preserve"> </w:t>
      </w:r>
      <w:r>
        <w:rPr>
          <w:rFonts w:ascii="Times New Roman" w:hAnsi="Times New Roman"/>
          <w:sz w:val="24"/>
          <w:szCs w:val="24"/>
          <w:lang w:eastAsia="en-US"/>
        </w:rPr>
        <w:t>оказание</w:t>
      </w:r>
      <w:r>
        <w:rPr>
          <w:rFonts w:ascii="Times New Roman" w:hAnsi="Times New Roman"/>
          <w:spacing w:val="1"/>
          <w:sz w:val="24"/>
          <w:szCs w:val="24"/>
          <w:lang w:eastAsia="en-US"/>
        </w:rPr>
        <w:t xml:space="preserve"> </w:t>
      </w:r>
      <w:r>
        <w:rPr>
          <w:rFonts w:ascii="Times New Roman" w:hAnsi="Times New Roman"/>
          <w:sz w:val="24"/>
          <w:szCs w:val="24"/>
          <w:lang w:eastAsia="en-US"/>
        </w:rPr>
        <w:t>государственных</w:t>
      </w:r>
      <w:r>
        <w:rPr>
          <w:rFonts w:ascii="Times New Roman" w:hAnsi="Times New Roman"/>
          <w:spacing w:val="1"/>
          <w:sz w:val="24"/>
          <w:szCs w:val="24"/>
          <w:lang w:eastAsia="en-US"/>
        </w:rPr>
        <w:t xml:space="preserve"> </w:t>
      </w:r>
      <w:r>
        <w:rPr>
          <w:rFonts w:ascii="Times New Roman" w:hAnsi="Times New Roman"/>
          <w:sz w:val="24"/>
          <w:szCs w:val="24"/>
          <w:lang w:eastAsia="en-US"/>
        </w:rPr>
        <w:t>услуг по реализации образовательных программ среднего профессионального</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образования</w:t>
      </w:r>
      <w:r>
        <w:rPr>
          <w:rFonts w:ascii="Times New Roman" w:hAnsi="Times New Roman"/>
          <w:spacing w:val="1"/>
          <w:sz w:val="24"/>
          <w:szCs w:val="24"/>
          <w:lang w:eastAsia="en-US"/>
        </w:rPr>
        <w:t xml:space="preserve"> </w:t>
      </w:r>
      <w:r>
        <w:rPr>
          <w:rFonts w:ascii="Times New Roman" w:hAnsi="Times New Roman"/>
          <w:sz w:val="24"/>
          <w:szCs w:val="24"/>
          <w:lang w:eastAsia="en-US"/>
        </w:rPr>
        <w:t>по</w:t>
      </w:r>
      <w:r>
        <w:rPr>
          <w:rFonts w:ascii="Times New Roman" w:hAnsi="Times New Roman"/>
          <w:spacing w:val="1"/>
          <w:sz w:val="24"/>
          <w:szCs w:val="24"/>
          <w:lang w:eastAsia="en-US"/>
        </w:rPr>
        <w:t xml:space="preserve"> </w:t>
      </w:r>
      <w:r>
        <w:rPr>
          <w:rFonts w:ascii="Times New Roman" w:hAnsi="Times New Roman"/>
          <w:sz w:val="24"/>
          <w:szCs w:val="24"/>
          <w:lang w:eastAsia="en-US"/>
        </w:rPr>
        <w:t>профессиям</w:t>
      </w:r>
      <w:r>
        <w:rPr>
          <w:rFonts w:ascii="Times New Roman" w:hAnsi="Times New Roman"/>
          <w:spacing w:val="1"/>
          <w:sz w:val="24"/>
          <w:szCs w:val="24"/>
          <w:lang w:eastAsia="en-US"/>
        </w:rPr>
        <w:t xml:space="preserve"> </w:t>
      </w:r>
      <w:r>
        <w:rPr>
          <w:rFonts w:ascii="Times New Roman" w:hAnsi="Times New Roman"/>
          <w:sz w:val="24"/>
          <w:szCs w:val="24"/>
          <w:lang w:eastAsia="en-US"/>
        </w:rPr>
        <w:t>(специальностям)</w:t>
      </w:r>
      <w:r>
        <w:rPr>
          <w:rFonts w:ascii="Times New Roman" w:hAnsi="Times New Roman"/>
          <w:spacing w:val="1"/>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r>
        <w:rPr>
          <w:rFonts w:ascii="Times New Roman" w:hAnsi="Times New Roman"/>
          <w:sz w:val="24"/>
          <w:szCs w:val="24"/>
          <w:lang w:eastAsia="en-US"/>
        </w:rPr>
        <w:t>укрупненным</w:t>
      </w:r>
      <w:r>
        <w:rPr>
          <w:rFonts w:ascii="Times New Roman" w:hAnsi="Times New Roman"/>
          <w:spacing w:val="1"/>
          <w:sz w:val="24"/>
          <w:szCs w:val="24"/>
          <w:lang w:eastAsia="en-US"/>
        </w:rPr>
        <w:t xml:space="preserve"> </w:t>
      </w:r>
      <w:r>
        <w:rPr>
          <w:rFonts w:ascii="Times New Roman" w:hAnsi="Times New Roman"/>
          <w:sz w:val="24"/>
          <w:szCs w:val="24"/>
          <w:lang w:eastAsia="en-US"/>
        </w:rPr>
        <w:t>группам</w:t>
      </w:r>
      <w:r>
        <w:rPr>
          <w:rFonts w:ascii="Times New Roman" w:hAnsi="Times New Roman"/>
          <w:spacing w:val="1"/>
          <w:sz w:val="24"/>
          <w:szCs w:val="24"/>
          <w:lang w:eastAsia="en-US"/>
        </w:rPr>
        <w:t xml:space="preserve"> </w:t>
      </w:r>
      <w:r>
        <w:rPr>
          <w:rFonts w:ascii="Times New Roman" w:hAnsi="Times New Roman"/>
          <w:sz w:val="24"/>
          <w:szCs w:val="24"/>
          <w:lang w:eastAsia="en-US"/>
        </w:rPr>
        <w:t>профессий</w:t>
      </w:r>
      <w:r>
        <w:rPr>
          <w:rFonts w:ascii="Times New Roman" w:hAnsi="Times New Roman"/>
          <w:spacing w:val="1"/>
          <w:sz w:val="24"/>
          <w:szCs w:val="24"/>
          <w:lang w:eastAsia="en-US"/>
        </w:rPr>
        <w:t xml:space="preserve"> </w:t>
      </w:r>
      <w:r>
        <w:rPr>
          <w:rFonts w:ascii="Times New Roman" w:hAnsi="Times New Roman"/>
          <w:sz w:val="24"/>
          <w:szCs w:val="24"/>
          <w:lang w:eastAsia="en-US"/>
        </w:rPr>
        <w:t>(специальностей),</w:t>
      </w:r>
      <w:r>
        <w:rPr>
          <w:rFonts w:ascii="Times New Roman" w:hAnsi="Times New Roman"/>
          <w:spacing w:val="1"/>
          <w:sz w:val="24"/>
          <w:szCs w:val="24"/>
          <w:lang w:eastAsia="en-US"/>
        </w:rPr>
        <w:t xml:space="preserve"> </w:t>
      </w:r>
      <w:r>
        <w:rPr>
          <w:rFonts w:ascii="Times New Roman" w:hAnsi="Times New Roman"/>
          <w:sz w:val="24"/>
          <w:szCs w:val="24"/>
          <w:lang w:eastAsia="en-US"/>
        </w:rPr>
        <w:t>утвержденной</w:t>
      </w:r>
      <w:r>
        <w:rPr>
          <w:rFonts w:ascii="Times New Roman" w:hAnsi="Times New Roman"/>
          <w:spacing w:val="1"/>
          <w:sz w:val="24"/>
          <w:szCs w:val="24"/>
          <w:lang w:eastAsia="en-US"/>
        </w:rPr>
        <w:t xml:space="preserve"> </w:t>
      </w:r>
      <w:r>
        <w:rPr>
          <w:rFonts w:ascii="Times New Roman" w:hAnsi="Times New Roman"/>
          <w:sz w:val="24"/>
          <w:szCs w:val="24"/>
          <w:lang w:eastAsia="en-US"/>
        </w:rPr>
        <w:t>Минобрнауки</w:t>
      </w:r>
      <w:r>
        <w:rPr>
          <w:rFonts w:ascii="Times New Roman" w:hAnsi="Times New Roman"/>
          <w:spacing w:val="1"/>
          <w:sz w:val="24"/>
          <w:szCs w:val="24"/>
          <w:lang w:eastAsia="en-US"/>
        </w:rPr>
        <w:t xml:space="preserve"> </w:t>
      </w:r>
      <w:r>
        <w:rPr>
          <w:rFonts w:ascii="Times New Roman" w:hAnsi="Times New Roman"/>
          <w:sz w:val="24"/>
          <w:szCs w:val="24"/>
          <w:lang w:eastAsia="en-US"/>
        </w:rPr>
        <w:t>России</w:t>
      </w:r>
      <w:r>
        <w:rPr>
          <w:rFonts w:ascii="Times New Roman" w:hAnsi="Times New Roman"/>
          <w:spacing w:val="1"/>
          <w:sz w:val="24"/>
          <w:szCs w:val="24"/>
          <w:lang w:eastAsia="en-US"/>
        </w:rPr>
        <w:t xml:space="preserve"> </w:t>
      </w:r>
      <w:r>
        <w:rPr>
          <w:rFonts w:ascii="Times New Roman" w:hAnsi="Times New Roman"/>
          <w:sz w:val="24"/>
          <w:szCs w:val="24"/>
          <w:lang w:eastAsia="en-US"/>
        </w:rPr>
        <w:t>27 ноября</w:t>
      </w:r>
      <w:r>
        <w:rPr>
          <w:rFonts w:ascii="Times New Roman" w:hAnsi="Times New Roman"/>
          <w:spacing w:val="1"/>
          <w:sz w:val="24"/>
          <w:szCs w:val="24"/>
          <w:lang w:eastAsia="en-US"/>
        </w:rPr>
        <w:t xml:space="preserve"> </w:t>
      </w:r>
      <w:r>
        <w:rPr>
          <w:rFonts w:ascii="Times New Roman" w:hAnsi="Times New Roman"/>
          <w:sz w:val="24"/>
          <w:szCs w:val="24"/>
          <w:lang w:eastAsia="en-US"/>
        </w:rPr>
        <w:t>2015</w:t>
      </w:r>
      <w:r>
        <w:rPr>
          <w:rFonts w:ascii="Times New Roman" w:hAnsi="Times New Roman"/>
          <w:spacing w:val="-1"/>
          <w:sz w:val="24"/>
          <w:szCs w:val="24"/>
          <w:lang w:eastAsia="en-US"/>
        </w:rPr>
        <w:t xml:space="preserve"> </w:t>
      </w:r>
      <w:r>
        <w:rPr>
          <w:rFonts w:ascii="Times New Roman" w:hAnsi="Times New Roman"/>
          <w:sz w:val="24"/>
          <w:szCs w:val="24"/>
          <w:lang w:eastAsia="en-US"/>
        </w:rPr>
        <w:t>г.</w:t>
      </w:r>
      <w:r>
        <w:rPr>
          <w:rFonts w:ascii="Times New Roman" w:hAnsi="Times New Roman"/>
          <w:spacing w:val="-1"/>
          <w:sz w:val="24"/>
          <w:szCs w:val="24"/>
          <w:lang w:eastAsia="en-US"/>
        </w:rPr>
        <w:t xml:space="preserve"> </w:t>
      </w:r>
      <w:r>
        <w:rPr>
          <w:rFonts w:ascii="Times New Roman" w:hAnsi="Times New Roman"/>
          <w:sz w:val="24"/>
          <w:szCs w:val="24"/>
          <w:lang w:eastAsia="en-US"/>
        </w:rPr>
        <w:t>№ АП-114/18вн.</w:t>
      </w:r>
    </w:p>
    <w:p w:rsidR="00A44FAD" w:rsidRDefault="00A44FAD" w:rsidP="00A44FAD">
      <w:pPr>
        <w:widowControl w:val="0"/>
        <w:autoSpaceDE w:val="0"/>
        <w:autoSpaceDN w:val="0"/>
        <w:spacing w:after="0" w:line="360" w:lineRule="auto"/>
        <w:ind w:left="121" w:right="122" w:firstLine="707"/>
        <w:jc w:val="both"/>
        <w:rPr>
          <w:rFonts w:ascii="Times New Roman" w:hAnsi="Times New Roman"/>
          <w:sz w:val="24"/>
          <w:szCs w:val="24"/>
          <w:lang w:eastAsia="en-US"/>
        </w:rPr>
      </w:pPr>
      <w:r>
        <w:rPr>
          <w:rFonts w:ascii="Times New Roman" w:hAnsi="Times New Roman"/>
          <w:sz w:val="24"/>
          <w:szCs w:val="24"/>
          <w:lang w:eastAsia="en-US"/>
        </w:rPr>
        <w:t>Нормативные</w:t>
      </w:r>
      <w:r>
        <w:rPr>
          <w:rFonts w:ascii="Times New Roman" w:hAnsi="Times New Roman"/>
          <w:spacing w:val="1"/>
          <w:sz w:val="24"/>
          <w:szCs w:val="24"/>
          <w:lang w:eastAsia="en-US"/>
        </w:rPr>
        <w:t xml:space="preserve"> </w:t>
      </w:r>
      <w:r>
        <w:rPr>
          <w:rFonts w:ascii="Times New Roman" w:hAnsi="Times New Roman"/>
          <w:sz w:val="24"/>
          <w:szCs w:val="24"/>
          <w:lang w:eastAsia="en-US"/>
        </w:rPr>
        <w:t>затраты</w:t>
      </w:r>
      <w:r>
        <w:rPr>
          <w:rFonts w:ascii="Times New Roman" w:hAnsi="Times New Roman"/>
          <w:spacing w:val="1"/>
          <w:sz w:val="24"/>
          <w:szCs w:val="24"/>
          <w:lang w:eastAsia="en-US"/>
        </w:rPr>
        <w:t xml:space="preserve"> </w:t>
      </w:r>
      <w:r>
        <w:rPr>
          <w:rFonts w:ascii="Times New Roman" w:hAnsi="Times New Roman"/>
          <w:sz w:val="24"/>
          <w:szCs w:val="24"/>
          <w:lang w:eastAsia="en-US"/>
        </w:rPr>
        <w:t>на</w:t>
      </w:r>
      <w:r>
        <w:rPr>
          <w:rFonts w:ascii="Times New Roman" w:hAnsi="Times New Roman"/>
          <w:spacing w:val="1"/>
          <w:sz w:val="24"/>
          <w:szCs w:val="24"/>
          <w:lang w:eastAsia="en-US"/>
        </w:rPr>
        <w:t xml:space="preserve"> </w:t>
      </w:r>
      <w:r>
        <w:rPr>
          <w:rFonts w:ascii="Times New Roman" w:hAnsi="Times New Roman"/>
          <w:sz w:val="24"/>
          <w:szCs w:val="24"/>
          <w:lang w:eastAsia="en-US"/>
        </w:rPr>
        <w:t>оказание</w:t>
      </w:r>
      <w:r>
        <w:rPr>
          <w:rFonts w:ascii="Times New Roman" w:hAnsi="Times New Roman"/>
          <w:spacing w:val="1"/>
          <w:sz w:val="24"/>
          <w:szCs w:val="24"/>
          <w:lang w:eastAsia="en-US"/>
        </w:rPr>
        <w:t xml:space="preserve"> </w:t>
      </w:r>
      <w:r>
        <w:rPr>
          <w:rFonts w:ascii="Times New Roman" w:hAnsi="Times New Roman"/>
          <w:sz w:val="24"/>
          <w:szCs w:val="24"/>
          <w:lang w:eastAsia="en-US"/>
        </w:rPr>
        <w:t>государственных</w:t>
      </w:r>
      <w:r>
        <w:rPr>
          <w:rFonts w:ascii="Times New Roman" w:hAnsi="Times New Roman"/>
          <w:spacing w:val="1"/>
          <w:sz w:val="24"/>
          <w:szCs w:val="24"/>
          <w:lang w:eastAsia="en-US"/>
        </w:rPr>
        <w:t xml:space="preserve"> </w:t>
      </w:r>
      <w:r>
        <w:rPr>
          <w:rFonts w:ascii="Times New Roman" w:hAnsi="Times New Roman"/>
          <w:sz w:val="24"/>
          <w:szCs w:val="24"/>
          <w:lang w:eastAsia="en-US"/>
        </w:rPr>
        <w:t>услуг</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сфере</w:t>
      </w:r>
      <w:r>
        <w:rPr>
          <w:rFonts w:ascii="Times New Roman" w:hAnsi="Times New Roman"/>
          <w:spacing w:val="-67"/>
          <w:sz w:val="24"/>
          <w:szCs w:val="24"/>
          <w:lang w:eastAsia="en-US"/>
        </w:rPr>
        <w:t xml:space="preserve"> </w:t>
      </w:r>
      <w:r>
        <w:rPr>
          <w:rFonts w:ascii="Times New Roman" w:hAnsi="Times New Roman"/>
          <w:sz w:val="24"/>
          <w:szCs w:val="24"/>
          <w:lang w:eastAsia="en-US"/>
        </w:rPr>
        <w:t>образования</w:t>
      </w:r>
      <w:r>
        <w:rPr>
          <w:rFonts w:ascii="Times New Roman" w:hAnsi="Times New Roman"/>
          <w:spacing w:val="1"/>
          <w:sz w:val="24"/>
          <w:szCs w:val="24"/>
          <w:lang w:eastAsia="en-US"/>
        </w:rPr>
        <w:t xml:space="preserve"> </w:t>
      </w:r>
      <w:r>
        <w:rPr>
          <w:rFonts w:ascii="Times New Roman" w:hAnsi="Times New Roman"/>
          <w:sz w:val="24"/>
          <w:szCs w:val="24"/>
          <w:lang w:eastAsia="en-US"/>
        </w:rPr>
        <w:t>по</w:t>
      </w:r>
      <w:r>
        <w:rPr>
          <w:rFonts w:ascii="Times New Roman" w:hAnsi="Times New Roman"/>
          <w:spacing w:val="1"/>
          <w:sz w:val="24"/>
          <w:szCs w:val="24"/>
          <w:lang w:eastAsia="en-US"/>
        </w:rPr>
        <w:t xml:space="preserve"> </w:t>
      </w:r>
      <w:r>
        <w:rPr>
          <w:rFonts w:ascii="Times New Roman" w:hAnsi="Times New Roman"/>
          <w:sz w:val="24"/>
          <w:szCs w:val="24"/>
          <w:lang w:eastAsia="en-US"/>
        </w:rPr>
        <w:t>реализации</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1"/>
          <w:sz w:val="24"/>
          <w:szCs w:val="24"/>
          <w:lang w:eastAsia="en-US"/>
        </w:rPr>
        <w:t xml:space="preserve"> </w:t>
      </w:r>
      <w:r>
        <w:rPr>
          <w:rFonts w:ascii="Times New Roman" w:hAnsi="Times New Roman"/>
          <w:sz w:val="24"/>
          <w:szCs w:val="24"/>
          <w:lang w:eastAsia="en-US"/>
        </w:rPr>
        <w:t>включают</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себя</w:t>
      </w:r>
      <w:r>
        <w:rPr>
          <w:rFonts w:ascii="Times New Roman" w:hAnsi="Times New Roman"/>
          <w:spacing w:val="1"/>
          <w:sz w:val="24"/>
          <w:szCs w:val="24"/>
          <w:lang w:eastAsia="en-US"/>
        </w:rPr>
        <w:t xml:space="preserve"> </w:t>
      </w:r>
      <w:r>
        <w:rPr>
          <w:rFonts w:ascii="Times New Roman" w:hAnsi="Times New Roman"/>
          <w:sz w:val="24"/>
          <w:szCs w:val="24"/>
          <w:lang w:eastAsia="en-US"/>
        </w:rPr>
        <w:t>затраты на оплату труда преподавателей с учетом обеспечения уровня средней</w:t>
      </w:r>
      <w:r>
        <w:rPr>
          <w:rFonts w:ascii="Times New Roman" w:hAnsi="Times New Roman"/>
          <w:spacing w:val="1"/>
          <w:sz w:val="24"/>
          <w:szCs w:val="24"/>
          <w:lang w:eastAsia="en-US"/>
        </w:rPr>
        <w:t xml:space="preserve"> </w:t>
      </w:r>
      <w:r>
        <w:rPr>
          <w:rFonts w:ascii="Times New Roman" w:hAnsi="Times New Roman"/>
          <w:sz w:val="24"/>
          <w:szCs w:val="24"/>
          <w:lang w:eastAsia="en-US"/>
        </w:rPr>
        <w:t>заработной платы педагогических работников за выполняемую ими учебную</w:t>
      </w:r>
      <w:r>
        <w:rPr>
          <w:rFonts w:ascii="Times New Roman" w:hAnsi="Times New Roman"/>
          <w:spacing w:val="1"/>
          <w:sz w:val="24"/>
          <w:szCs w:val="24"/>
          <w:lang w:eastAsia="en-US"/>
        </w:rPr>
        <w:t xml:space="preserve"> </w:t>
      </w:r>
      <w:r>
        <w:rPr>
          <w:rFonts w:ascii="Times New Roman" w:hAnsi="Times New Roman"/>
          <w:sz w:val="24"/>
          <w:szCs w:val="24"/>
          <w:lang w:eastAsia="en-US"/>
        </w:rPr>
        <w:t>(преподавательскую)</w:t>
      </w:r>
      <w:r>
        <w:rPr>
          <w:rFonts w:ascii="Times New Roman" w:hAnsi="Times New Roman"/>
          <w:spacing w:val="1"/>
          <w:sz w:val="24"/>
          <w:szCs w:val="24"/>
          <w:lang w:eastAsia="en-US"/>
        </w:rPr>
        <w:t xml:space="preserve"> </w:t>
      </w:r>
      <w:r>
        <w:rPr>
          <w:rFonts w:ascii="Times New Roman" w:hAnsi="Times New Roman"/>
          <w:sz w:val="24"/>
          <w:szCs w:val="24"/>
          <w:lang w:eastAsia="en-US"/>
        </w:rPr>
        <w:t>работу</w:t>
      </w:r>
      <w:r>
        <w:rPr>
          <w:rFonts w:ascii="Times New Roman" w:hAnsi="Times New Roman"/>
          <w:spacing w:val="1"/>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r>
        <w:rPr>
          <w:rFonts w:ascii="Times New Roman" w:hAnsi="Times New Roman"/>
          <w:sz w:val="24"/>
          <w:szCs w:val="24"/>
          <w:lang w:eastAsia="en-US"/>
        </w:rPr>
        <w:t>другую</w:t>
      </w:r>
      <w:r>
        <w:rPr>
          <w:rFonts w:ascii="Times New Roman" w:hAnsi="Times New Roman"/>
          <w:spacing w:val="1"/>
          <w:sz w:val="24"/>
          <w:szCs w:val="24"/>
          <w:lang w:eastAsia="en-US"/>
        </w:rPr>
        <w:t xml:space="preserve"> </w:t>
      </w:r>
      <w:r>
        <w:rPr>
          <w:rFonts w:ascii="Times New Roman" w:hAnsi="Times New Roman"/>
          <w:sz w:val="24"/>
          <w:szCs w:val="24"/>
          <w:lang w:eastAsia="en-US"/>
        </w:rPr>
        <w:t>работу</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соответствии</w:t>
      </w:r>
      <w:r>
        <w:rPr>
          <w:rFonts w:ascii="Times New Roman" w:hAnsi="Times New Roman"/>
          <w:spacing w:val="1"/>
          <w:sz w:val="24"/>
          <w:szCs w:val="24"/>
          <w:lang w:eastAsia="en-US"/>
        </w:rPr>
        <w:t xml:space="preserve"> </w:t>
      </w:r>
      <w:r>
        <w:rPr>
          <w:rFonts w:ascii="Times New Roman" w:hAnsi="Times New Roman"/>
          <w:sz w:val="24"/>
          <w:szCs w:val="24"/>
          <w:lang w:eastAsia="en-US"/>
        </w:rPr>
        <w:t>с</w:t>
      </w:r>
      <w:r>
        <w:rPr>
          <w:rFonts w:ascii="Times New Roman" w:hAnsi="Times New Roman"/>
          <w:spacing w:val="1"/>
          <w:sz w:val="24"/>
          <w:szCs w:val="24"/>
          <w:lang w:eastAsia="en-US"/>
        </w:rPr>
        <w:t xml:space="preserve"> </w:t>
      </w:r>
      <w:r>
        <w:rPr>
          <w:rFonts w:ascii="Times New Roman" w:hAnsi="Times New Roman"/>
          <w:sz w:val="24"/>
          <w:szCs w:val="24"/>
          <w:lang w:eastAsia="en-US"/>
        </w:rPr>
        <w:t>Указом</w:t>
      </w:r>
      <w:r>
        <w:rPr>
          <w:rFonts w:ascii="Times New Roman" w:hAnsi="Times New Roman"/>
          <w:spacing w:val="-67"/>
          <w:sz w:val="24"/>
          <w:szCs w:val="24"/>
          <w:lang w:eastAsia="en-US"/>
        </w:rPr>
        <w:t xml:space="preserve"> </w:t>
      </w:r>
      <w:r>
        <w:rPr>
          <w:rFonts w:ascii="Times New Roman" w:hAnsi="Times New Roman"/>
          <w:sz w:val="24"/>
          <w:szCs w:val="24"/>
          <w:lang w:eastAsia="en-US"/>
        </w:rPr>
        <w:t>Президента Российской Федерации от 7 мая 2012 г. № 597 «О мероприятиях по</w:t>
      </w:r>
      <w:r>
        <w:rPr>
          <w:rFonts w:ascii="Times New Roman" w:hAnsi="Times New Roman"/>
          <w:spacing w:val="1"/>
          <w:sz w:val="24"/>
          <w:szCs w:val="24"/>
          <w:lang w:eastAsia="en-US"/>
        </w:rPr>
        <w:t xml:space="preserve"> </w:t>
      </w:r>
      <w:r>
        <w:rPr>
          <w:rFonts w:ascii="Times New Roman" w:hAnsi="Times New Roman"/>
          <w:sz w:val="24"/>
          <w:szCs w:val="24"/>
          <w:lang w:eastAsia="en-US"/>
        </w:rPr>
        <w:t>реализации</w:t>
      </w:r>
      <w:r>
        <w:rPr>
          <w:rFonts w:ascii="Times New Roman" w:hAnsi="Times New Roman"/>
          <w:spacing w:val="-1"/>
          <w:sz w:val="24"/>
          <w:szCs w:val="24"/>
          <w:lang w:eastAsia="en-US"/>
        </w:rPr>
        <w:t xml:space="preserve"> </w:t>
      </w:r>
      <w:r>
        <w:rPr>
          <w:rFonts w:ascii="Times New Roman" w:hAnsi="Times New Roman"/>
          <w:sz w:val="24"/>
          <w:szCs w:val="24"/>
          <w:lang w:eastAsia="en-US"/>
        </w:rPr>
        <w:t>государственной социальной</w:t>
      </w:r>
      <w:r>
        <w:rPr>
          <w:rFonts w:ascii="Times New Roman" w:hAnsi="Times New Roman"/>
          <w:spacing w:val="-1"/>
          <w:sz w:val="24"/>
          <w:szCs w:val="24"/>
          <w:lang w:eastAsia="en-US"/>
        </w:rPr>
        <w:t xml:space="preserve"> </w:t>
      </w:r>
      <w:r>
        <w:rPr>
          <w:rFonts w:ascii="Times New Roman" w:hAnsi="Times New Roman"/>
          <w:sz w:val="24"/>
          <w:szCs w:val="24"/>
          <w:lang w:eastAsia="en-US"/>
        </w:rPr>
        <w:t>политики».</w:t>
      </w:r>
    </w:p>
    <w:p w:rsidR="00A44FAD" w:rsidRDefault="00A44FAD" w:rsidP="00A44FAD">
      <w:pPr>
        <w:spacing w:after="0" w:line="360" w:lineRule="auto"/>
        <w:ind w:firstLine="708"/>
        <w:jc w:val="both"/>
        <w:rPr>
          <w:rFonts w:ascii="Times New Roman" w:hAnsi="Times New Roman"/>
          <w:b/>
          <w:sz w:val="24"/>
          <w:szCs w:val="24"/>
        </w:rPr>
      </w:pPr>
      <w:r>
        <w:rPr>
          <w:rFonts w:ascii="Times New Roman" w:hAnsi="Times New Roman"/>
          <w:b/>
          <w:sz w:val="24"/>
          <w:szCs w:val="24"/>
        </w:rPr>
        <w:t xml:space="preserve">Раздел 7. Формирование оценочных средств для проведения государственной итоговой аттестации </w:t>
      </w:r>
    </w:p>
    <w:p w:rsidR="00A44FAD" w:rsidRDefault="00A44FAD" w:rsidP="00A44FAD">
      <w:pPr>
        <w:widowControl w:val="0"/>
        <w:autoSpaceDE w:val="0"/>
        <w:autoSpaceDN w:val="0"/>
        <w:spacing w:after="0" w:line="360" w:lineRule="auto"/>
        <w:ind w:left="122" w:right="121" w:firstLine="707"/>
        <w:jc w:val="both"/>
        <w:rPr>
          <w:rFonts w:ascii="Times New Roman" w:hAnsi="Times New Roman"/>
          <w:sz w:val="24"/>
          <w:szCs w:val="24"/>
          <w:lang w:eastAsia="en-US"/>
        </w:rPr>
      </w:pPr>
      <w:r>
        <w:rPr>
          <w:rFonts w:ascii="Times New Roman" w:hAnsi="Times New Roman"/>
          <w:sz w:val="24"/>
          <w:szCs w:val="24"/>
          <w:lang w:eastAsia="en-US"/>
        </w:rPr>
        <w:t>Государственная итоговая аттестация (далее – ГИА) является обязательной. Она проводится по завершении всего курса обучения по данной ОП. В</w:t>
      </w:r>
      <w:r>
        <w:rPr>
          <w:rFonts w:ascii="Times New Roman" w:hAnsi="Times New Roman"/>
          <w:spacing w:val="1"/>
          <w:sz w:val="24"/>
          <w:szCs w:val="24"/>
          <w:lang w:eastAsia="en-US"/>
        </w:rPr>
        <w:t xml:space="preserve"> </w:t>
      </w:r>
      <w:r>
        <w:rPr>
          <w:rFonts w:ascii="Times New Roman" w:hAnsi="Times New Roman"/>
          <w:sz w:val="24"/>
          <w:szCs w:val="24"/>
          <w:lang w:eastAsia="en-US"/>
        </w:rPr>
        <w:t>ходе ГИА оценивается степень соответствия сформированных компетенций выпускников</w:t>
      </w:r>
      <w:r>
        <w:rPr>
          <w:rFonts w:ascii="Times New Roman" w:hAnsi="Times New Roman"/>
          <w:spacing w:val="-2"/>
          <w:sz w:val="24"/>
          <w:szCs w:val="24"/>
          <w:lang w:eastAsia="en-US"/>
        </w:rPr>
        <w:t xml:space="preserve"> </w:t>
      </w:r>
      <w:r>
        <w:rPr>
          <w:rFonts w:ascii="Times New Roman" w:hAnsi="Times New Roman"/>
          <w:sz w:val="24"/>
          <w:szCs w:val="24"/>
          <w:lang w:eastAsia="en-US"/>
        </w:rPr>
        <w:t>требованиям</w:t>
      </w:r>
      <w:r>
        <w:rPr>
          <w:rFonts w:ascii="Times New Roman" w:hAnsi="Times New Roman"/>
          <w:spacing w:val="-1"/>
          <w:sz w:val="24"/>
          <w:szCs w:val="24"/>
          <w:lang w:eastAsia="en-US"/>
        </w:rPr>
        <w:t xml:space="preserve"> </w:t>
      </w:r>
      <w:r>
        <w:rPr>
          <w:rFonts w:ascii="Times New Roman" w:hAnsi="Times New Roman"/>
          <w:sz w:val="24"/>
          <w:szCs w:val="24"/>
          <w:lang w:eastAsia="en-US"/>
        </w:rPr>
        <w:t>ФГОС СПО.</w:t>
      </w:r>
    </w:p>
    <w:p w:rsidR="00A44FAD" w:rsidRDefault="00A44FAD" w:rsidP="00A44FAD">
      <w:pPr>
        <w:widowControl w:val="0"/>
        <w:autoSpaceDE w:val="0"/>
        <w:autoSpaceDN w:val="0"/>
        <w:spacing w:after="0" w:line="360" w:lineRule="auto"/>
        <w:ind w:left="122" w:right="121" w:firstLine="707"/>
        <w:jc w:val="both"/>
        <w:rPr>
          <w:rFonts w:ascii="Times New Roman" w:hAnsi="Times New Roman"/>
          <w:sz w:val="24"/>
          <w:szCs w:val="24"/>
          <w:lang w:eastAsia="en-US"/>
        </w:rPr>
      </w:pPr>
      <w:r>
        <w:rPr>
          <w:rFonts w:ascii="Times New Roman" w:hAnsi="Times New Roman"/>
          <w:sz w:val="24"/>
          <w:szCs w:val="24"/>
          <w:lang w:eastAsia="en-US"/>
        </w:rPr>
        <w:t>Государственная итоговая аттестация завершается присвоением квалификации</w:t>
      </w:r>
      <w:r>
        <w:rPr>
          <w:rFonts w:ascii="Times New Roman" w:hAnsi="Times New Roman"/>
          <w:spacing w:val="-2"/>
          <w:sz w:val="24"/>
          <w:szCs w:val="24"/>
          <w:lang w:eastAsia="en-US"/>
        </w:rPr>
        <w:t xml:space="preserve"> </w:t>
      </w:r>
      <w:r>
        <w:rPr>
          <w:rFonts w:ascii="Times New Roman" w:hAnsi="Times New Roman"/>
          <w:sz w:val="24"/>
          <w:szCs w:val="24"/>
          <w:lang w:eastAsia="en-US"/>
        </w:rPr>
        <w:t>специалиста</w:t>
      </w:r>
      <w:r>
        <w:rPr>
          <w:rFonts w:ascii="Times New Roman" w:hAnsi="Times New Roman"/>
          <w:spacing w:val="-4"/>
          <w:sz w:val="24"/>
          <w:szCs w:val="24"/>
          <w:lang w:eastAsia="en-US"/>
        </w:rPr>
        <w:t xml:space="preserve"> </w:t>
      </w:r>
      <w:r>
        <w:rPr>
          <w:rFonts w:ascii="Times New Roman" w:hAnsi="Times New Roman"/>
          <w:sz w:val="24"/>
          <w:szCs w:val="24"/>
          <w:lang w:eastAsia="en-US"/>
        </w:rPr>
        <w:t>среднего</w:t>
      </w:r>
      <w:r>
        <w:rPr>
          <w:rFonts w:ascii="Times New Roman" w:hAnsi="Times New Roman"/>
          <w:spacing w:val="-2"/>
          <w:sz w:val="24"/>
          <w:szCs w:val="24"/>
          <w:lang w:eastAsia="en-US"/>
        </w:rPr>
        <w:t xml:space="preserve"> </w:t>
      </w:r>
      <w:r>
        <w:rPr>
          <w:rFonts w:ascii="Times New Roman" w:hAnsi="Times New Roman"/>
          <w:sz w:val="24"/>
          <w:szCs w:val="24"/>
          <w:lang w:eastAsia="en-US"/>
        </w:rPr>
        <w:t>звена:</w:t>
      </w:r>
      <w:r>
        <w:rPr>
          <w:rFonts w:ascii="Times New Roman" w:hAnsi="Times New Roman"/>
          <w:spacing w:val="-2"/>
          <w:sz w:val="24"/>
          <w:szCs w:val="24"/>
          <w:lang w:eastAsia="en-US"/>
        </w:rPr>
        <w:t xml:space="preserve"> </w:t>
      </w:r>
      <w:r>
        <w:rPr>
          <w:rFonts w:ascii="Times New Roman" w:hAnsi="Times New Roman"/>
          <w:sz w:val="24"/>
          <w:szCs w:val="24"/>
          <w:lang w:eastAsia="en-US"/>
        </w:rPr>
        <w:t>медицинская</w:t>
      </w:r>
      <w:r>
        <w:rPr>
          <w:rFonts w:ascii="Times New Roman" w:hAnsi="Times New Roman"/>
          <w:spacing w:val="-2"/>
          <w:sz w:val="24"/>
          <w:szCs w:val="24"/>
          <w:lang w:eastAsia="en-US"/>
        </w:rPr>
        <w:t xml:space="preserve"> </w:t>
      </w:r>
      <w:r>
        <w:rPr>
          <w:rFonts w:ascii="Times New Roman" w:hAnsi="Times New Roman"/>
          <w:sz w:val="24"/>
          <w:szCs w:val="24"/>
          <w:lang w:eastAsia="en-US"/>
        </w:rPr>
        <w:t>сестра/медицинский</w:t>
      </w:r>
      <w:r>
        <w:rPr>
          <w:rFonts w:ascii="Times New Roman" w:hAnsi="Times New Roman"/>
          <w:spacing w:val="-2"/>
          <w:sz w:val="24"/>
          <w:szCs w:val="24"/>
          <w:lang w:eastAsia="en-US"/>
        </w:rPr>
        <w:t xml:space="preserve"> </w:t>
      </w:r>
      <w:r>
        <w:rPr>
          <w:rFonts w:ascii="Times New Roman" w:hAnsi="Times New Roman"/>
          <w:sz w:val="24"/>
          <w:szCs w:val="24"/>
          <w:lang w:eastAsia="en-US"/>
        </w:rPr>
        <w:t>брат.</w:t>
      </w:r>
    </w:p>
    <w:p w:rsidR="00A44FAD" w:rsidRDefault="00A44FAD" w:rsidP="00A44FAD">
      <w:pPr>
        <w:widowControl w:val="0"/>
        <w:autoSpaceDE w:val="0"/>
        <w:autoSpaceDN w:val="0"/>
        <w:spacing w:after="0" w:line="360" w:lineRule="auto"/>
        <w:ind w:left="122" w:right="121" w:firstLine="707"/>
        <w:jc w:val="both"/>
        <w:rPr>
          <w:rFonts w:ascii="Times New Roman" w:hAnsi="Times New Roman"/>
          <w:sz w:val="24"/>
          <w:szCs w:val="24"/>
          <w:lang w:eastAsia="en-US"/>
        </w:rPr>
      </w:pPr>
      <w:r>
        <w:rPr>
          <w:rFonts w:ascii="Times New Roman" w:hAnsi="Times New Roman"/>
          <w:sz w:val="24"/>
          <w:szCs w:val="24"/>
          <w:lang w:eastAsia="en-US"/>
        </w:rPr>
        <w:t>Для</w:t>
      </w:r>
      <w:r>
        <w:rPr>
          <w:rFonts w:ascii="Times New Roman" w:hAnsi="Times New Roman"/>
          <w:spacing w:val="1"/>
          <w:sz w:val="24"/>
          <w:szCs w:val="24"/>
          <w:lang w:eastAsia="en-US"/>
        </w:rPr>
        <w:t xml:space="preserve"> </w:t>
      </w:r>
      <w:r>
        <w:rPr>
          <w:rFonts w:ascii="Times New Roman" w:hAnsi="Times New Roman"/>
          <w:sz w:val="24"/>
          <w:szCs w:val="24"/>
          <w:lang w:eastAsia="en-US"/>
        </w:rPr>
        <w:t>государственной</w:t>
      </w:r>
      <w:r>
        <w:rPr>
          <w:rFonts w:ascii="Times New Roman" w:hAnsi="Times New Roman"/>
          <w:spacing w:val="1"/>
          <w:sz w:val="24"/>
          <w:szCs w:val="24"/>
          <w:lang w:eastAsia="en-US"/>
        </w:rPr>
        <w:t xml:space="preserve"> </w:t>
      </w:r>
      <w:r>
        <w:rPr>
          <w:rFonts w:ascii="Times New Roman" w:hAnsi="Times New Roman"/>
          <w:sz w:val="24"/>
          <w:szCs w:val="24"/>
          <w:lang w:eastAsia="en-US"/>
        </w:rPr>
        <w:t>итоговой</w:t>
      </w:r>
      <w:r>
        <w:rPr>
          <w:rFonts w:ascii="Times New Roman" w:hAnsi="Times New Roman"/>
          <w:spacing w:val="1"/>
          <w:sz w:val="24"/>
          <w:szCs w:val="24"/>
          <w:lang w:eastAsia="en-US"/>
        </w:rPr>
        <w:t xml:space="preserve"> </w:t>
      </w:r>
      <w:r>
        <w:rPr>
          <w:rFonts w:ascii="Times New Roman" w:hAnsi="Times New Roman"/>
          <w:sz w:val="24"/>
          <w:szCs w:val="24"/>
          <w:lang w:eastAsia="en-US"/>
        </w:rPr>
        <w:t>аттестации</w:t>
      </w:r>
      <w:r>
        <w:rPr>
          <w:rFonts w:ascii="Times New Roman" w:hAnsi="Times New Roman"/>
          <w:spacing w:val="1"/>
          <w:sz w:val="24"/>
          <w:szCs w:val="24"/>
          <w:lang w:eastAsia="en-US"/>
        </w:rPr>
        <w:t xml:space="preserve"> </w:t>
      </w:r>
      <w:r>
        <w:rPr>
          <w:rFonts w:ascii="Times New Roman" w:hAnsi="Times New Roman"/>
          <w:sz w:val="24"/>
          <w:szCs w:val="24"/>
          <w:lang w:eastAsia="en-US"/>
        </w:rPr>
        <w:t>колледжа</w:t>
      </w:r>
      <w:r>
        <w:rPr>
          <w:rFonts w:ascii="Times New Roman" w:hAnsi="Times New Roman"/>
          <w:spacing w:val="1"/>
          <w:sz w:val="24"/>
          <w:szCs w:val="24"/>
          <w:lang w:eastAsia="en-US"/>
        </w:rPr>
        <w:t xml:space="preserve"> </w:t>
      </w:r>
      <w:r>
        <w:rPr>
          <w:rFonts w:ascii="Times New Roman" w:hAnsi="Times New Roman"/>
          <w:sz w:val="24"/>
          <w:szCs w:val="24"/>
          <w:lang w:eastAsia="en-US"/>
        </w:rPr>
        <w:t>разрабатывается</w:t>
      </w:r>
      <w:r>
        <w:rPr>
          <w:rFonts w:ascii="Times New Roman" w:hAnsi="Times New Roman"/>
          <w:spacing w:val="-67"/>
          <w:sz w:val="24"/>
          <w:szCs w:val="24"/>
          <w:lang w:eastAsia="en-US"/>
        </w:rPr>
        <w:t xml:space="preserve"> </w:t>
      </w:r>
      <w:r>
        <w:rPr>
          <w:rFonts w:ascii="Times New Roman" w:hAnsi="Times New Roman"/>
          <w:sz w:val="24"/>
          <w:szCs w:val="24"/>
          <w:lang w:eastAsia="en-US"/>
        </w:rPr>
        <w:t>программа</w:t>
      </w:r>
      <w:r>
        <w:rPr>
          <w:rFonts w:ascii="Times New Roman" w:hAnsi="Times New Roman"/>
          <w:spacing w:val="-2"/>
          <w:sz w:val="24"/>
          <w:szCs w:val="24"/>
          <w:lang w:eastAsia="en-US"/>
        </w:rPr>
        <w:t xml:space="preserve"> </w:t>
      </w:r>
      <w:r>
        <w:rPr>
          <w:rFonts w:ascii="Times New Roman" w:hAnsi="Times New Roman"/>
          <w:sz w:val="24"/>
          <w:szCs w:val="24"/>
          <w:lang w:eastAsia="en-US"/>
        </w:rPr>
        <w:lastRenderedPageBreak/>
        <w:t>государственной</w:t>
      </w:r>
      <w:r>
        <w:rPr>
          <w:rFonts w:ascii="Times New Roman" w:hAnsi="Times New Roman"/>
          <w:spacing w:val="-2"/>
          <w:sz w:val="24"/>
          <w:szCs w:val="24"/>
          <w:lang w:eastAsia="en-US"/>
        </w:rPr>
        <w:t xml:space="preserve"> </w:t>
      </w:r>
      <w:r>
        <w:rPr>
          <w:rFonts w:ascii="Times New Roman" w:hAnsi="Times New Roman"/>
          <w:sz w:val="24"/>
          <w:szCs w:val="24"/>
          <w:lang w:eastAsia="en-US"/>
        </w:rPr>
        <w:t>итоговой</w:t>
      </w:r>
      <w:r>
        <w:rPr>
          <w:rFonts w:ascii="Times New Roman" w:hAnsi="Times New Roman"/>
          <w:spacing w:val="-2"/>
          <w:sz w:val="24"/>
          <w:szCs w:val="24"/>
          <w:lang w:eastAsia="en-US"/>
        </w:rPr>
        <w:t xml:space="preserve"> </w:t>
      </w:r>
      <w:r>
        <w:rPr>
          <w:rFonts w:ascii="Times New Roman" w:hAnsi="Times New Roman"/>
          <w:sz w:val="24"/>
          <w:szCs w:val="24"/>
          <w:lang w:eastAsia="en-US"/>
        </w:rPr>
        <w:t>аттестации.</w:t>
      </w:r>
    </w:p>
    <w:p w:rsidR="00A44FAD" w:rsidRDefault="00A44FAD" w:rsidP="00A44FAD">
      <w:pPr>
        <w:widowControl w:val="0"/>
        <w:autoSpaceDE w:val="0"/>
        <w:autoSpaceDN w:val="0"/>
        <w:spacing w:after="0" w:line="360" w:lineRule="auto"/>
        <w:ind w:left="121" w:right="121" w:firstLine="707"/>
        <w:jc w:val="both"/>
        <w:rPr>
          <w:rFonts w:ascii="Times New Roman" w:hAnsi="Times New Roman"/>
          <w:sz w:val="24"/>
          <w:szCs w:val="24"/>
          <w:lang w:eastAsia="en-US"/>
        </w:rPr>
      </w:pPr>
      <w:r>
        <w:rPr>
          <w:rFonts w:ascii="Times New Roman" w:hAnsi="Times New Roman"/>
          <w:spacing w:val="-3"/>
          <w:sz w:val="24"/>
          <w:szCs w:val="24"/>
          <w:lang w:eastAsia="en-US"/>
        </w:rPr>
        <w:t>Для</w:t>
      </w:r>
      <w:r>
        <w:rPr>
          <w:rFonts w:ascii="Times New Roman" w:hAnsi="Times New Roman"/>
          <w:spacing w:val="-16"/>
          <w:sz w:val="24"/>
          <w:szCs w:val="24"/>
          <w:lang w:eastAsia="en-US"/>
        </w:rPr>
        <w:t xml:space="preserve"> </w:t>
      </w:r>
      <w:r>
        <w:rPr>
          <w:rFonts w:ascii="Times New Roman" w:hAnsi="Times New Roman"/>
          <w:spacing w:val="-3"/>
          <w:sz w:val="24"/>
          <w:szCs w:val="24"/>
          <w:lang w:eastAsia="en-US"/>
        </w:rPr>
        <w:t>государственного</w:t>
      </w:r>
      <w:r>
        <w:rPr>
          <w:rFonts w:ascii="Times New Roman" w:hAnsi="Times New Roman"/>
          <w:spacing w:val="-16"/>
          <w:sz w:val="24"/>
          <w:szCs w:val="24"/>
          <w:lang w:eastAsia="en-US"/>
        </w:rPr>
        <w:t xml:space="preserve"> </w:t>
      </w:r>
      <w:r>
        <w:rPr>
          <w:rFonts w:ascii="Times New Roman" w:hAnsi="Times New Roman"/>
          <w:spacing w:val="-2"/>
          <w:sz w:val="24"/>
          <w:szCs w:val="24"/>
          <w:lang w:eastAsia="en-US"/>
        </w:rPr>
        <w:t>экзамена</w:t>
      </w:r>
      <w:r>
        <w:rPr>
          <w:rFonts w:ascii="Times New Roman" w:hAnsi="Times New Roman"/>
          <w:spacing w:val="-16"/>
          <w:sz w:val="24"/>
          <w:szCs w:val="24"/>
          <w:lang w:eastAsia="en-US"/>
        </w:rPr>
        <w:t xml:space="preserve"> </w:t>
      </w:r>
      <w:r>
        <w:rPr>
          <w:rFonts w:ascii="Times New Roman" w:hAnsi="Times New Roman"/>
          <w:spacing w:val="-2"/>
          <w:sz w:val="24"/>
          <w:szCs w:val="24"/>
          <w:lang w:eastAsia="en-US"/>
        </w:rPr>
        <w:t>используются</w:t>
      </w:r>
      <w:r>
        <w:rPr>
          <w:rFonts w:ascii="Times New Roman" w:hAnsi="Times New Roman"/>
          <w:spacing w:val="-14"/>
          <w:sz w:val="24"/>
          <w:szCs w:val="24"/>
          <w:lang w:eastAsia="en-US"/>
        </w:rPr>
        <w:t xml:space="preserve"> </w:t>
      </w:r>
      <w:r>
        <w:rPr>
          <w:rFonts w:ascii="Times New Roman" w:hAnsi="Times New Roman"/>
          <w:spacing w:val="-2"/>
          <w:sz w:val="24"/>
          <w:szCs w:val="24"/>
          <w:lang w:eastAsia="en-US"/>
        </w:rPr>
        <w:t>оценочные</w:t>
      </w:r>
      <w:r>
        <w:rPr>
          <w:rFonts w:ascii="Times New Roman" w:hAnsi="Times New Roman"/>
          <w:spacing w:val="-15"/>
          <w:sz w:val="24"/>
          <w:szCs w:val="24"/>
          <w:lang w:eastAsia="en-US"/>
        </w:rPr>
        <w:t xml:space="preserve"> </w:t>
      </w:r>
      <w:r>
        <w:rPr>
          <w:rFonts w:ascii="Times New Roman" w:hAnsi="Times New Roman"/>
          <w:spacing w:val="-2"/>
          <w:sz w:val="24"/>
          <w:szCs w:val="24"/>
          <w:lang w:eastAsia="en-US"/>
        </w:rPr>
        <w:t>материалы,</w:t>
      </w:r>
      <w:r>
        <w:rPr>
          <w:rFonts w:ascii="Times New Roman" w:hAnsi="Times New Roman"/>
          <w:spacing w:val="-17"/>
          <w:sz w:val="24"/>
          <w:szCs w:val="24"/>
          <w:lang w:eastAsia="en-US"/>
        </w:rPr>
        <w:t xml:space="preserve"> </w:t>
      </w:r>
      <w:r>
        <w:rPr>
          <w:rFonts w:ascii="Times New Roman" w:hAnsi="Times New Roman"/>
          <w:spacing w:val="-2"/>
          <w:sz w:val="24"/>
          <w:szCs w:val="24"/>
          <w:lang w:eastAsia="en-US"/>
        </w:rPr>
        <w:t>разра</w:t>
      </w:r>
      <w:r>
        <w:rPr>
          <w:rFonts w:ascii="Times New Roman" w:hAnsi="Times New Roman"/>
          <w:sz w:val="24"/>
          <w:szCs w:val="24"/>
          <w:lang w:eastAsia="en-US"/>
        </w:rPr>
        <w:t>ботанные</w:t>
      </w:r>
      <w:r>
        <w:rPr>
          <w:rFonts w:ascii="Times New Roman" w:hAnsi="Times New Roman"/>
          <w:spacing w:val="-9"/>
          <w:sz w:val="24"/>
          <w:szCs w:val="24"/>
          <w:lang w:eastAsia="en-US"/>
        </w:rPr>
        <w:t xml:space="preserve"> </w:t>
      </w:r>
      <w:r>
        <w:rPr>
          <w:rFonts w:ascii="Times New Roman" w:hAnsi="Times New Roman"/>
          <w:sz w:val="24"/>
          <w:szCs w:val="24"/>
          <w:lang w:eastAsia="en-US"/>
        </w:rPr>
        <w:t>методическим</w:t>
      </w:r>
      <w:r>
        <w:rPr>
          <w:rFonts w:ascii="Times New Roman" w:hAnsi="Times New Roman"/>
          <w:spacing w:val="-9"/>
          <w:sz w:val="24"/>
          <w:szCs w:val="24"/>
          <w:lang w:eastAsia="en-US"/>
        </w:rPr>
        <w:t xml:space="preserve"> </w:t>
      </w:r>
      <w:r>
        <w:rPr>
          <w:rFonts w:ascii="Times New Roman" w:hAnsi="Times New Roman"/>
          <w:sz w:val="24"/>
          <w:szCs w:val="24"/>
          <w:lang w:eastAsia="en-US"/>
        </w:rPr>
        <w:t>центром</w:t>
      </w:r>
      <w:r>
        <w:rPr>
          <w:rFonts w:ascii="Times New Roman" w:hAnsi="Times New Roman"/>
          <w:spacing w:val="-9"/>
          <w:sz w:val="24"/>
          <w:szCs w:val="24"/>
          <w:lang w:eastAsia="en-US"/>
        </w:rPr>
        <w:t xml:space="preserve"> </w:t>
      </w:r>
      <w:r>
        <w:rPr>
          <w:rFonts w:ascii="Times New Roman" w:hAnsi="Times New Roman"/>
          <w:sz w:val="24"/>
          <w:szCs w:val="24"/>
          <w:lang w:eastAsia="en-US"/>
        </w:rPr>
        <w:t>аккредитации</w:t>
      </w:r>
      <w:r>
        <w:rPr>
          <w:rFonts w:ascii="Times New Roman" w:hAnsi="Times New Roman"/>
          <w:spacing w:val="-8"/>
          <w:sz w:val="24"/>
          <w:szCs w:val="24"/>
          <w:lang w:eastAsia="en-US"/>
        </w:rPr>
        <w:t xml:space="preserve"> </w:t>
      </w:r>
      <w:r>
        <w:rPr>
          <w:rFonts w:ascii="Times New Roman" w:hAnsi="Times New Roman"/>
          <w:sz w:val="24"/>
          <w:szCs w:val="24"/>
          <w:lang w:eastAsia="en-US"/>
        </w:rPr>
        <w:t>специалистов.</w:t>
      </w:r>
    </w:p>
    <w:p w:rsidR="00A44FAD" w:rsidRDefault="00A44FAD" w:rsidP="00A44FAD">
      <w:pPr>
        <w:widowControl w:val="0"/>
        <w:autoSpaceDE w:val="0"/>
        <w:autoSpaceDN w:val="0"/>
        <w:spacing w:after="0" w:line="360" w:lineRule="auto"/>
        <w:ind w:left="121" w:right="118" w:firstLine="707"/>
        <w:jc w:val="both"/>
        <w:rPr>
          <w:rFonts w:ascii="Times New Roman" w:hAnsi="Times New Roman"/>
          <w:sz w:val="24"/>
          <w:szCs w:val="24"/>
          <w:lang w:eastAsia="en-US"/>
        </w:rPr>
      </w:pPr>
      <w:r>
        <w:rPr>
          <w:rFonts w:ascii="Times New Roman" w:hAnsi="Times New Roman"/>
          <w:sz w:val="24"/>
          <w:szCs w:val="24"/>
          <w:lang w:eastAsia="en-US"/>
        </w:rPr>
        <w:t>Оценочные средства для проведения ГИА включают типовые задания для</w:t>
      </w:r>
      <w:r>
        <w:rPr>
          <w:rFonts w:ascii="Times New Roman" w:hAnsi="Times New Roman"/>
          <w:spacing w:val="-67"/>
          <w:sz w:val="24"/>
          <w:szCs w:val="24"/>
          <w:lang w:eastAsia="en-US"/>
        </w:rPr>
        <w:t xml:space="preserve"> </w:t>
      </w:r>
      <w:r>
        <w:rPr>
          <w:rFonts w:ascii="Times New Roman" w:hAnsi="Times New Roman"/>
          <w:sz w:val="24"/>
          <w:szCs w:val="24"/>
          <w:lang w:eastAsia="en-US"/>
        </w:rPr>
        <w:t>государственного экзамена, описание процедур и условий проведения государ</w:t>
      </w:r>
      <w:r>
        <w:rPr>
          <w:rFonts w:ascii="Times New Roman" w:hAnsi="Times New Roman"/>
          <w:spacing w:val="-1"/>
          <w:sz w:val="24"/>
          <w:szCs w:val="24"/>
          <w:lang w:eastAsia="en-US"/>
        </w:rPr>
        <w:t>ственной</w:t>
      </w:r>
      <w:r>
        <w:rPr>
          <w:rFonts w:ascii="Times New Roman" w:hAnsi="Times New Roman"/>
          <w:spacing w:val="-9"/>
          <w:sz w:val="24"/>
          <w:szCs w:val="24"/>
          <w:lang w:eastAsia="en-US"/>
        </w:rPr>
        <w:t xml:space="preserve"> </w:t>
      </w:r>
      <w:r>
        <w:rPr>
          <w:rFonts w:ascii="Times New Roman" w:hAnsi="Times New Roman"/>
          <w:spacing w:val="-1"/>
          <w:sz w:val="24"/>
          <w:szCs w:val="24"/>
          <w:lang w:eastAsia="en-US"/>
        </w:rPr>
        <w:t>итоговой</w:t>
      </w:r>
      <w:r>
        <w:rPr>
          <w:rFonts w:ascii="Times New Roman" w:hAnsi="Times New Roman"/>
          <w:spacing w:val="-8"/>
          <w:sz w:val="24"/>
          <w:szCs w:val="24"/>
          <w:lang w:eastAsia="en-US"/>
        </w:rPr>
        <w:t xml:space="preserve"> </w:t>
      </w:r>
      <w:r>
        <w:rPr>
          <w:rFonts w:ascii="Times New Roman" w:hAnsi="Times New Roman"/>
          <w:spacing w:val="-1"/>
          <w:sz w:val="24"/>
          <w:szCs w:val="24"/>
          <w:lang w:eastAsia="en-US"/>
        </w:rPr>
        <w:t>аттестации,</w:t>
      </w:r>
      <w:r>
        <w:rPr>
          <w:rFonts w:ascii="Times New Roman" w:hAnsi="Times New Roman"/>
          <w:spacing w:val="-10"/>
          <w:sz w:val="24"/>
          <w:szCs w:val="24"/>
          <w:lang w:eastAsia="en-US"/>
        </w:rPr>
        <w:t xml:space="preserve"> </w:t>
      </w:r>
      <w:r>
        <w:rPr>
          <w:rFonts w:ascii="Times New Roman" w:hAnsi="Times New Roman"/>
          <w:spacing w:val="-1"/>
          <w:sz w:val="24"/>
          <w:szCs w:val="24"/>
          <w:lang w:eastAsia="en-US"/>
        </w:rPr>
        <w:t>критерии</w:t>
      </w:r>
      <w:r>
        <w:rPr>
          <w:rFonts w:ascii="Times New Roman" w:hAnsi="Times New Roman"/>
          <w:spacing w:val="-10"/>
          <w:sz w:val="24"/>
          <w:szCs w:val="24"/>
          <w:lang w:eastAsia="en-US"/>
        </w:rPr>
        <w:t xml:space="preserve"> </w:t>
      </w:r>
      <w:r>
        <w:rPr>
          <w:rFonts w:ascii="Times New Roman" w:hAnsi="Times New Roman"/>
          <w:spacing w:val="-1"/>
          <w:sz w:val="24"/>
          <w:szCs w:val="24"/>
          <w:lang w:eastAsia="en-US"/>
        </w:rPr>
        <w:t>оценки.</w:t>
      </w:r>
      <w:r>
        <w:rPr>
          <w:rFonts w:ascii="Times New Roman" w:hAnsi="Times New Roman"/>
          <w:spacing w:val="-8"/>
          <w:sz w:val="24"/>
          <w:szCs w:val="24"/>
          <w:lang w:eastAsia="en-US"/>
        </w:rPr>
        <w:t xml:space="preserve"> </w:t>
      </w:r>
      <w:r>
        <w:rPr>
          <w:rFonts w:ascii="Times New Roman" w:hAnsi="Times New Roman"/>
          <w:sz w:val="24"/>
          <w:szCs w:val="24"/>
          <w:lang w:eastAsia="en-US"/>
        </w:rPr>
        <w:t>Оценочные</w:t>
      </w:r>
      <w:r>
        <w:rPr>
          <w:rFonts w:ascii="Times New Roman" w:hAnsi="Times New Roman"/>
          <w:spacing w:val="-17"/>
          <w:sz w:val="24"/>
          <w:szCs w:val="24"/>
          <w:lang w:eastAsia="en-US"/>
        </w:rPr>
        <w:t xml:space="preserve"> </w:t>
      </w:r>
      <w:r>
        <w:rPr>
          <w:rFonts w:ascii="Times New Roman" w:hAnsi="Times New Roman"/>
          <w:sz w:val="24"/>
          <w:szCs w:val="24"/>
          <w:lang w:eastAsia="en-US"/>
        </w:rPr>
        <w:t>средства</w:t>
      </w:r>
      <w:r>
        <w:rPr>
          <w:rFonts w:ascii="Times New Roman" w:hAnsi="Times New Roman"/>
          <w:spacing w:val="-15"/>
          <w:sz w:val="24"/>
          <w:szCs w:val="24"/>
          <w:lang w:eastAsia="en-US"/>
        </w:rPr>
        <w:t xml:space="preserve"> </w:t>
      </w:r>
      <w:r>
        <w:rPr>
          <w:rFonts w:ascii="Times New Roman" w:hAnsi="Times New Roman"/>
          <w:sz w:val="24"/>
          <w:szCs w:val="24"/>
          <w:lang w:eastAsia="en-US"/>
        </w:rPr>
        <w:t>для</w:t>
      </w:r>
      <w:r>
        <w:rPr>
          <w:rFonts w:ascii="Times New Roman" w:hAnsi="Times New Roman"/>
          <w:spacing w:val="-16"/>
          <w:sz w:val="24"/>
          <w:szCs w:val="24"/>
          <w:lang w:eastAsia="en-US"/>
        </w:rPr>
        <w:t xml:space="preserve"> </w:t>
      </w:r>
      <w:r>
        <w:rPr>
          <w:rFonts w:ascii="Times New Roman" w:hAnsi="Times New Roman"/>
          <w:sz w:val="24"/>
          <w:szCs w:val="24"/>
          <w:lang w:eastAsia="en-US"/>
        </w:rPr>
        <w:t>проведения</w:t>
      </w:r>
      <w:r>
        <w:rPr>
          <w:rFonts w:ascii="Times New Roman" w:hAnsi="Times New Roman"/>
          <w:spacing w:val="-12"/>
          <w:sz w:val="24"/>
          <w:szCs w:val="24"/>
          <w:lang w:eastAsia="en-US"/>
        </w:rPr>
        <w:t xml:space="preserve"> </w:t>
      </w:r>
      <w:r>
        <w:rPr>
          <w:rFonts w:ascii="Times New Roman" w:hAnsi="Times New Roman"/>
          <w:sz w:val="24"/>
          <w:szCs w:val="24"/>
          <w:lang w:eastAsia="en-US"/>
        </w:rPr>
        <w:t>ГИА</w:t>
      </w:r>
      <w:r>
        <w:rPr>
          <w:rFonts w:ascii="Times New Roman" w:hAnsi="Times New Roman"/>
          <w:spacing w:val="-13"/>
          <w:sz w:val="24"/>
          <w:szCs w:val="24"/>
          <w:lang w:eastAsia="en-US"/>
        </w:rPr>
        <w:t xml:space="preserve"> </w:t>
      </w:r>
      <w:r>
        <w:rPr>
          <w:rFonts w:ascii="Times New Roman" w:hAnsi="Times New Roman"/>
          <w:sz w:val="24"/>
          <w:szCs w:val="24"/>
          <w:lang w:eastAsia="en-US"/>
        </w:rPr>
        <w:t>приведены</w:t>
      </w:r>
      <w:r>
        <w:rPr>
          <w:rFonts w:ascii="Times New Roman" w:hAnsi="Times New Roman"/>
          <w:spacing w:val="-11"/>
          <w:sz w:val="24"/>
          <w:szCs w:val="24"/>
          <w:lang w:eastAsia="en-US"/>
        </w:rPr>
        <w:t xml:space="preserve"> </w:t>
      </w:r>
      <w:r>
        <w:rPr>
          <w:rFonts w:ascii="Times New Roman" w:hAnsi="Times New Roman"/>
          <w:sz w:val="24"/>
          <w:szCs w:val="24"/>
          <w:lang w:eastAsia="en-US"/>
        </w:rPr>
        <w:t>в</w:t>
      </w:r>
      <w:r>
        <w:rPr>
          <w:rFonts w:ascii="Times New Roman" w:hAnsi="Times New Roman"/>
          <w:spacing w:val="-9"/>
          <w:sz w:val="24"/>
          <w:szCs w:val="24"/>
          <w:lang w:eastAsia="en-US"/>
        </w:rPr>
        <w:t xml:space="preserve"> </w:t>
      </w:r>
      <w:r>
        <w:rPr>
          <w:rFonts w:ascii="Times New Roman" w:hAnsi="Times New Roman"/>
          <w:sz w:val="24"/>
          <w:szCs w:val="24"/>
          <w:lang w:eastAsia="en-US"/>
        </w:rPr>
        <w:t>Приложении</w:t>
      </w:r>
      <w:r>
        <w:rPr>
          <w:rFonts w:ascii="Times New Roman" w:hAnsi="Times New Roman"/>
          <w:spacing w:val="-10"/>
          <w:sz w:val="24"/>
          <w:szCs w:val="24"/>
          <w:lang w:eastAsia="en-US"/>
        </w:rPr>
        <w:t xml:space="preserve"> </w:t>
      </w:r>
      <w:r>
        <w:rPr>
          <w:rFonts w:ascii="Times New Roman" w:hAnsi="Times New Roman"/>
          <w:sz w:val="24"/>
          <w:szCs w:val="24"/>
          <w:lang w:eastAsia="en-US"/>
        </w:rPr>
        <w:t>6.</w:t>
      </w:r>
      <w:bookmarkEnd w:id="7"/>
    </w:p>
    <w:p w:rsidR="00A44FAD" w:rsidRDefault="00A44FAD" w:rsidP="00A44FAD">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Разработчики основной образовательной программы</w:t>
      </w:r>
    </w:p>
    <w:p w:rsidR="00A44FAD" w:rsidRDefault="00A44FAD" w:rsidP="00A44FAD">
      <w:pPr>
        <w:spacing w:after="0"/>
        <w:ind w:left="-142" w:firstLine="567"/>
        <w:jc w:val="center"/>
        <w:rPr>
          <w:rFonts w:ascii="Times New Roman" w:hAnsi="Times New Roman"/>
          <w:b/>
          <w:color w:val="000000" w:themeColor="text1"/>
          <w:sz w:val="24"/>
          <w:szCs w:val="24"/>
        </w:rPr>
      </w:pPr>
      <w:r>
        <w:rPr>
          <w:rFonts w:ascii="Times New Roman" w:hAnsi="Times New Roman"/>
          <w:b/>
          <w:color w:val="000000" w:themeColor="text1"/>
          <w:sz w:val="24"/>
          <w:szCs w:val="24"/>
        </w:rPr>
        <w:t>Группа разработчиков</w:t>
      </w:r>
    </w:p>
    <w:tbl>
      <w:tblPr>
        <w:tblW w:w="10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3"/>
        <w:gridCol w:w="5740"/>
      </w:tblGrid>
      <w:tr w:rsidR="00A44FAD" w:rsidTr="00A44FAD">
        <w:trPr>
          <w:jc w:val="center"/>
        </w:trPr>
        <w:tc>
          <w:tcPr>
            <w:tcW w:w="4323" w:type="dxa"/>
            <w:tcBorders>
              <w:top w:val="single" w:sz="4" w:space="0" w:color="auto"/>
              <w:left w:val="single" w:sz="4" w:space="0" w:color="auto"/>
              <w:bottom w:val="single" w:sz="4" w:space="0" w:color="auto"/>
              <w:right w:val="single" w:sz="4" w:space="0" w:color="auto"/>
            </w:tcBorders>
            <w:hideMark/>
          </w:tcPr>
          <w:p w:rsidR="00A44FAD" w:rsidRDefault="00A44FAD">
            <w:pPr>
              <w:spacing w:after="0"/>
              <w:ind w:left="-142" w:firstLine="567"/>
              <w:rPr>
                <w:rFonts w:ascii="Times New Roman" w:hAnsi="Times New Roman"/>
                <w:color w:val="000000" w:themeColor="text1"/>
                <w:sz w:val="24"/>
                <w:szCs w:val="24"/>
              </w:rPr>
            </w:pPr>
            <w:r>
              <w:rPr>
                <w:rFonts w:ascii="Times New Roman" w:hAnsi="Times New Roman"/>
                <w:color w:val="000000" w:themeColor="text1"/>
                <w:sz w:val="24"/>
                <w:szCs w:val="24"/>
              </w:rPr>
              <w:t>ФИО</w:t>
            </w:r>
          </w:p>
        </w:tc>
        <w:tc>
          <w:tcPr>
            <w:tcW w:w="5740" w:type="dxa"/>
            <w:tcBorders>
              <w:top w:val="single" w:sz="4" w:space="0" w:color="auto"/>
              <w:left w:val="single" w:sz="4" w:space="0" w:color="auto"/>
              <w:bottom w:val="single" w:sz="4" w:space="0" w:color="auto"/>
              <w:right w:val="single" w:sz="4" w:space="0" w:color="auto"/>
            </w:tcBorders>
            <w:hideMark/>
          </w:tcPr>
          <w:p w:rsidR="00A44FAD" w:rsidRDefault="00A44FAD">
            <w:pPr>
              <w:spacing w:after="0"/>
              <w:ind w:left="-142" w:firstLine="567"/>
              <w:rPr>
                <w:rFonts w:ascii="Times New Roman" w:hAnsi="Times New Roman"/>
                <w:color w:val="000000" w:themeColor="text1"/>
                <w:sz w:val="24"/>
                <w:szCs w:val="24"/>
              </w:rPr>
            </w:pPr>
            <w:r>
              <w:rPr>
                <w:rFonts w:ascii="Times New Roman" w:hAnsi="Times New Roman"/>
                <w:color w:val="000000" w:themeColor="text1"/>
                <w:sz w:val="24"/>
                <w:szCs w:val="24"/>
              </w:rPr>
              <w:t>должность</w:t>
            </w:r>
          </w:p>
        </w:tc>
      </w:tr>
      <w:tr w:rsidR="00A44FAD" w:rsidTr="00A44FAD">
        <w:trPr>
          <w:jc w:val="center"/>
        </w:trPr>
        <w:tc>
          <w:tcPr>
            <w:tcW w:w="4323" w:type="dxa"/>
            <w:tcBorders>
              <w:top w:val="single" w:sz="4" w:space="0" w:color="auto"/>
              <w:left w:val="single" w:sz="4" w:space="0" w:color="auto"/>
              <w:bottom w:val="single" w:sz="4" w:space="0" w:color="auto"/>
              <w:right w:val="single" w:sz="4" w:space="0" w:color="auto"/>
            </w:tcBorders>
            <w:hideMark/>
          </w:tcPr>
          <w:p w:rsidR="00A44FAD" w:rsidRDefault="008E39D5">
            <w:pPr>
              <w:pStyle w:val="TableParagraph"/>
              <w:spacing w:line="270" w:lineRule="exact"/>
              <w:ind w:left="107"/>
              <w:rPr>
                <w:color w:val="000000" w:themeColor="text1"/>
                <w:sz w:val="24"/>
              </w:rPr>
            </w:pPr>
            <w:r>
              <w:rPr>
                <w:color w:val="000000" w:themeColor="text1"/>
                <w:sz w:val="24"/>
              </w:rPr>
              <w:t xml:space="preserve">Магомаева Батули </w:t>
            </w:r>
            <w:r w:rsidR="00323C7F">
              <w:rPr>
                <w:color w:val="000000" w:themeColor="text1"/>
                <w:sz w:val="24"/>
              </w:rPr>
              <w:t xml:space="preserve"> </w:t>
            </w:r>
            <w:r w:rsidR="00A67E27">
              <w:rPr>
                <w:color w:val="000000" w:themeColor="text1"/>
                <w:sz w:val="24"/>
              </w:rPr>
              <w:t xml:space="preserve">           </w:t>
            </w:r>
            <w:r w:rsidR="00A44FAD">
              <w:rPr>
                <w:color w:val="000000" w:themeColor="text1"/>
                <w:sz w:val="24"/>
              </w:rPr>
              <w:t>Каримулаевна</w:t>
            </w:r>
          </w:p>
        </w:tc>
        <w:tc>
          <w:tcPr>
            <w:tcW w:w="5740" w:type="dxa"/>
            <w:tcBorders>
              <w:top w:val="single" w:sz="4" w:space="0" w:color="auto"/>
              <w:left w:val="single" w:sz="4" w:space="0" w:color="auto"/>
              <w:bottom w:val="single" w:sz="4" w:space="0" w:color="auto"/>
              <w:right w:val="single" w:sz="4" w:space="0" w:color="auto"/>
            </w:tcBorders>
          </w:tcPr>
          <w:p w:rsidR="00A44FAD" w:rsidRDefault="00A44FAD">
            <w:pPr>
              <w:pStyle w:val="TableParagraph"/>
              <w:spacing w:before="41"/>
              <w:ind w:left="105"/>
              <w:rPr>
                <w:color w:val="000000" w:themeColor="text1"/>
                <w:sz w:val="24"/>
              </w:rPr>
            </w:pPr>
            <w:r>
              <w:rPr>
                <w:color w:val="000000" w:themeColor="text1"/>
                <w:sz w:val="24"/>
              </w:rPr>
              <w:t>Заместитель директора по УР</w:t>
            </w:r>
          </w:p>
          <w:p w:rsidR="00A44FAD" w:rsidRDefault="00A44FAD">
            <w:pPr>
              <w:pStyle w:val="TableParagraph"/>
              <w:spacing w:before="41"/>
              <w:ind w:left="105"/>
              <w:rPr>
                <w:color w:val="000000" w:themeColor="text1"/>
                <w:sz w:val="24"/>
              </w:rPr>
            </w:pPr>
          </w:p>
        </w:tc>
      </w:tr>
      <w:tr w:rsidR="00A44FAD" w:rsidTr="00A44FAD">
        <w:trPr>
          <w:jc w:val="center"/>
        </w:trPr>
        <w:tc>
          <w:tcPr>
            <w:tcW w:w="4323" w:type="dxa"/>
            <w:tcBorders>
              <w:top w:val="single" w:sz="4" w:space="0" w:color="auto"/>
              <w:left w:val="single" w:sz="4" w:space="0" w:color="auto"/>
              <w:bottom w:val="single" w:sz="4" w:space="0" w:color="auto"/>
              <w:right w:val="single" w:sz="4" w:space="0" w:color="auto"/>
            </w:tcBorders>
            <w:hideMark/>
          </w:tcPr>
          <w:p w:rsidR="00A44FAD" w:rsidRDefault="00A44FAD">
            <w:pPr>
              <w:pStyle w:val="TableParagraph"/>
              <w:spacing w:line="268" w:lineRule="exact"/>
              <w:ind w:left="107"/>
              <w:rPr>
                <w:color w:val="000000" w:themeColor="text1"/>
                <w:sz w:val="24"/>
              </w:rPr>
            </w:pPr>
            <w:r>
              <w:rPr>
                <w:color w:val="000000" w:themeColor="text1"/>
                <w:sz w:val="24"/>
              </w:rPr>
              <w:t>Джанатлиева Умурагил Салимовна</w:t>
            </w:r>
          </w:p>
        </w:tc>
        <w:tc>
          <w:tcPr>
            <w:tcW w:w="5740" w:type="dxa"/>
            <w:tcBorders>
              <w:top w:val="single" w:sz="4" w:space="0" w:color="auto"/>
              <w:left w:val="single" w:sz="4" w:space="0" w:color="auto"/>
              <w:bottom w:val="single" w:sz="4" w:space="0" w:color="auto"/>
              <w:right w:val="single" w:sz="4" w:space="0" w:color="auto"/>
            </w:tcBorders>
          </w:tcPr>
          <w:p w:rsidR="00A44FAD" w:rsidRDefault="00A44FAD">
            <w:pPr>
              <w:pStyle w:val="TableParagraph"/>
              <w:spacing w:line="264" w:lineRule="exact"/>
              <w:ind w:left="105"/>
              <w:rPr>
                <w:color w:val="000000" w:themeColor="text1"/>
                <w:sz w:val="24"/>
              </w:rPr>
            </w:pPr>
            <w:r>
              <w:rPr>
                <w:color w:val="000000" w:themeColor="text1"/>
                <w:sz w:val="24"/>
              </w:rPr>
              <w:t>Заместитель директора по ВР</w:t>
            </w:r>
          </w:p>
          <w:p w:rsidR="00A44FAD" w:rsidRDefault="00A44FAD">
            <w:pPr>
              <w:pStyle w:val="TableParagraph"/>
              <w:spacing w:line="264" w:lineRule="exact"/>
              <w:ind w:left="105"/>
              <w:rPr>
                <w:color w:val="000000" w:themeColor="text1"/>
                <w:sz w:val="24"/>
              </w:rPr>
            </w:pPr>
          </w:p>
        </w:tc>
      </w:tr>
      <w:tr w:rsidR="00A44FAD" w:rsidTr="00A44FAD">
        <w:trPr>
          <w:jc w:val="center"/>
        </w:trPr>
        <w:tc>
          <w:tcPr>
            <w:tcW w:w="4323" w:type="dxa"/>
            <w:tcBorders>
              <w:top w:val="single" w:sz="4" w:space="0" w:color="auto"/>
              <w:left w:val="single" w:sz="4" w:space="0" w:color="auto"/>
              <w:bottom w:val="single" w:sz="4" w:space="0" w:color="auto"/>
              <w:right w:val="single" w:sz="4" w:space="0" w:color="auto"/>
            </w:tcBorders>
            <w:hideMark/>
          </w:tcPr>
          <w:p w:rsidR="00A44FAD" w:rsidRDefault="00A44FAD">
            <w:pPr>
              <w:pStyle w:val="TableParagraph"/>
              <w:spacing w:line="268" w:lineRule="exact"/>
              <w:ind w:left="107"/>
              <w:rPr>
                <w:color w:val="000000" w:themeColor="text1"/>
                <w:sz w:val="24"/>
              </w:rPr>
            </w:pPr>
            <w:r>
              <w:rPr>
                <w:color w:val="000000" w:themeColor="text1"/>
                <w:sz w:val="24"/>
              </w:rPr>
              <w:t xml:space="preserve">Магомедова Наида Каримулаевна </w:t>
            </w:r>
          </w:p>
        </w:tc>
        <w:tc>
          <w:tcPr>
            <w:tcW w:w="5740" w:type="dxa"/>
            <w:tcBorders>
              <w:top w:val="single" w:sz="4" w:space="0" w:color="auto"/>
              <w:left w:val="single" w:sz="4" w:space="0" w:color="auto"/>
              <w:bottom w:val="single" w:sz="4" w:space="0" w:color="auto"/>
              <w:right w:val="single" w:sz="4" w:space="0" w:color="auto"/>
            </w:tcBorders>
          </w:tcPr>
          <w:p w:rsidR="00A44FAD" w:rsidRDefault="00A44FAD">
            <w:pPr>
              <w:pStyle w:val="TableParagraph"/>
              <w:spacing w:line="264" w:lineRule="exact"/>
              <w:ind w:left="105"/>
              <w:rPr>
                <w:color w:val="000000" w:themeColor="text1"/>
                <w:sz w:val="24"/>
              </w:rPr>
            </w:pPr>
            <w:r>
              <w:rPr>
                <w:color w:val="000000" w:themeColor="text1"/>
                <w:sz w:val="24"/>
              </w:rPr>
              <w:t>Заведующая учебной части</w:t>
            </w:r>
          </w:p>
          <w:p w:rsidR="00A44FAD" w:rsidRDefault="00A44FAD">
            <w:pPr>
              <w:pStyle w:val="TableParagraph"/>
              <w:spacing w:line="264" w:lineRule="exact"/>
              <w:ind w:left="105"/>
              <w:rPr>
                <w:color w:val="000000" w:themeColor="text1"/>
                <w:sz w:val="24"/>
              </w:rPr>
            </w:pPr>
          </w:p>
        </w:tc>
      </w:tr>
      <w:tr w:rsidR="00A44FAD" w:rsidTr="00A44FAD">
        <w:trPr>
          <w:jc w:val="center"/>
        </w:trPr>
        <w:tc>
          <w:tcPr>
            <w:tcW w:w="4323" w:type="dxa"/>
            <w:tcBorders>
              <w:top w:val="single" w:sz="4" w:space="0" w:color="auto"/>
              <w:left w:val="single" w:sz="4" w:space="0" w:color="auto"/>
              <w:bottom w:val="single" w:sz="4" w:space="0" w:color="auto"/>
              <w:right w:val="single" w:sz="4" w:space="0" w:color="auto"/>
            </w:tcBorders>
            <w:hideMark/>
          </w:tcPr>
          <w:p w:rsidR="00A44FAD" w:rsidRDefault="00A44FAD">
            <w:pPr>
              <w:pStyle w:val="TableParagraph"/>
              <w:spacing w:line="268" w:lineRule="exact"/>
              <w:ind w:left="107"/>
              <w:rPr>
                <w:color w:val="000000" w:themeColor="text1"/>
                <w:sz w:val="24"/>
              </w:rPr>
            </w:pPr>
            <w:r>
              <w:rPr>
                <w:color w:val="000000" w:themeColor="text1"/>
                <w:sz w:val="24"/>
              </w:rPr>
              <w:t>Абдурахманова Раисат Ахмедовна</w:t>
            </w:r>
          </w:p>
        </w:tc>
        <w:tc>
          <w:tcPr>
            <w:tcW w:w="5740" w:type="dxa"/>
            <w:tcBorders>
              <w:top w:val="single" w:sz="4" w:space="0" w:color="auto"/>
              <w:left w:val="single" w:sz="4" w:space="0" w:color="auto"/>
              <w:bottom w:val="single" w:sz="4" w:space="0" w:color="auto"/>
              <w:right w:val="single" w:sz="4" w:space="0" w:color="auto"/>
            </w:tcBorders>
            <w:hideMark/>
          </w:tcPr>
          <w:p w:rsidR="00A44FAD" w:rsidRDefault="00A67E27">
            <w:pPr>
              <w:pStyle w:val="TableParagraph"/>
              <w:spacing w:line="264" w:lineRule="exact"/>
              <w:ind w:left="105"/>
              <w:rPr>
                <w:color w:val="000000" w:themeColor="text1"/>
                <w:sz w:val="24"/>
              </w:rPr>
            </w:pPr>
            <w:r>
              <w:rPr>
                <w:color w:val="000000" w:themeColor="text1"/>
                <w:sz w:val="24"/>
              </w:rPr>
              <w:t xml:space="preserve">Заведующая </w:t>
            </w:r>
            <w:r w:rsidR="00A44FAD">
              <w:rPr>
                <w:color w:val="000000" w:themeColor="text1"/>
                <w:sz w:val="24"/>
              </w:rPr>
              <w:t xml:space="preserve"> по ПП</w:t>
            </w:r>
          </w:p>
          <w:p w:rsidR="00A44FAD" w:rsidRDefault="00A44FAD">
            <w:pPr>
              <w:pStyle w:val="TableParagraph"/>
              <w:spacing w:line="268" w:lineRule="exact"/>
              <w:ind w:left="105"/>
              <w:rPr>
                <w:color w:val="000000" w:themeColor="text1"/>
                <w:sz w:val="24"/>
              </w:rPr>
            </w:pPr>
            <w:r>
              <w:rPr>
                <w:color w:val="000000" w:themeColor="text1"/>
                <w:sz w:val="24"/>
              </w:rPr>
              <w:t>Преподаватель</w:t>
            </w:r>
            <w:r>
              <w:rPr>
                <w:color w:val="000000" w:themeColor="text1"/>
                <w:spacing w:val="-6"/>
                <w:sz w:val="24"/>
              </w:rPr>
              <w:t xml:space="preserve"> </w:t>
            </w:r>
            <w:r>
              <w:rPr>
                <w:color w:val="000000" w:themeColor="text1"/>
                <w:sz w:val="24"/>
              </w:rPr>
              <w:t>высшей</w:t>
            </w:r>
            <w:r>
              <w:rPr>
                <w:color w:val="000000" w:themeColor="text1"/>
                <w:spacing w:val="-6"/>
                <w:sz w:val="24"/>
              </w:rPr>
              <w:t xml:space="preserve"> </w:t>
            </w:r>
            <w:r>
              <w:rPr>
                <w:color w:val="000000" w:themeColor="text1"/>
                <w:sz w:val="24"/>
              </w:rPr>
              <w:t>квалификационной</w:t>
            </w:r>
          </w:p>
          <w:p w:rsidR="00A44FAD" w:rsidRDefault="00A44FAD">
            <w:pPr>
              <w:pStyle w:val="TableParagraph"/>
              <w:spacing w:line="264" w:lineRule="exact"/>
              <w:ind w:left="105"/>
              <w:rPr>
                <w:color w:val="000000" w:themeColor="text1"/>
                <w:sz w:val="24"/>
              </w:rPr>
            </w:pPr>
            <w:r>
              <w:rPr>
                <w:color w:val="000000" w:themeColor="text1"/>
                <w:sz w:val="24"/>
              </w:rPr>
              <w:t>категории</w:t>
            </w:r>
          </w:p>
        </w:tc>
      </w:tr>
      <w:tr w:rsidR="00A44FAD" w:rsidTr="00A44FAD">
        <w:trPr>
          <w:jc w:val="center"/>
        </w:trPr>
        <w:tc>
          <w:tcPr>
            <w:tcW w:w="4323" w:type="dxa"/>
            <w:tcBorders>
              <w:top w:val="single" w:sz="4" w:space="0" w:color="auto"/>
              <w:left w:val="single" w:sz="4" w:space="0" w:color="auto"/>
              <w:bottom w:val="single" w:sz="4" w:space="0" w:color="auto"/>
              <w:right w:val="single" w:sz="4" w:space="0" w:color="auto"/>
            </w:tcBorders>
            <w:hideMark/>
          </w:tcPr>
          <w:p w:rsidR="00A44FAD" w:rsidRDefault="00D45838">
            <w:pPr>
              <w:pStyle w:val="TableParagraph"/>
              <w:spacing w:line="268" w:lineRule="exact"/>
              <w:ind w:left="107"/>
              <w:rPr>
                <w:color w:val="000000" w:themeColor="text1"/>
                <w:sz w:val="24"/>
              </w:rPr>
            </w:pPr>
            <w:r>
              <w:rPr>
                <w:color w:val="000000" w:themeColor="text1"/>
                <w:sz w:val="24"/>
              </w:rPr>
              <w:t>Бакуева Нисахан Максудиновна</w:t>
            </w:r>
          </w:p>
        </w:tc>
        <w:tc>
          <w:tcPr>
            <w:tcW w:w="5740" w:type="dxa"/>
            <w:tcBorders>
              <w:top w:val="single" w:sz="4" w:space="0" w:color="auto"/>
              <w:left w:val="single" w:sz="4" w:space="0" w:color="auto"/>
              <w:bottom w:val="single" w:sz="4" w:space="0" w:color="auto"/>
              <w:right w:val="single" w:sz="4" w:space="0" w:color="auto"/>
            </w:tcBorders>
          </w:tcPr>
          <w:p w:rsidR="00A44FAD" w:rsidRDefault="00A44FAD">
            <w:pPr>
              <w:pStyle w:val="TableParagraph"/>
              <w:spacing w:line="264" w:lineRule="exact"/>
              <w:ind w:left="105"/>
              <w:rPr>
                <w:sz w:val="24"/>
              </w:rPr>
            </w:pPr>
            <w:r>
              <w:rPr>
                <w:sz w:val="24"/>
              </w:rPr>
              <w:t>Заведующий отделением «Сестринское дело»</w:t>
            </w:r>
          </w:p>
          <w:p w:rsidR="00A44FAD" w:rsidRDefault="00A44FAD">
            <w:pPr>
              <w:pStyle w:val="TableParagraph"/>
              <w:spacing w:line="264" w:lineRule="exact"/>
              <w:ind w:left="105"/>
              <w:rPr>
                <w:color w:val="000000" w:themeColor="text1"/>
                <w:sz w:val="24"/>
              </w:rPr>
            </w:pPr>
          </w:p>
        </w:tc>
      </w:tr>
      <w:tr w:rsidR="00A44FAD" w:rsidTr="00A44FAD">
        <w:trPr>
          <w:jc w:val="center"/>
        </w:trPr>
        <w:tc>
          <w:tcPr>
            <w:tcW w:w="4323" w:type="dxa"/>
            <w:tcBorders>
              <w:top w:val="single" w:sz="4" w:space="0" w:color="auto"/>
              <w:left w:val="single" w:sz="4" w:space="0" w:color="auto"/>
              <w:bottom w:val="single" w:sz="4" w:space="0" w:color="auto"/>
              <w:right w:val="single" w:sz="4" w:space="0" w:color="auto"/>
            </w:tcBorders>
            <w:hideMark/>
          </w:tcPr>
          <w:p w:rsidR="00A44FAD" w:rsidRDefault="004579B7">
            <w:pPr>
              <w:pStyle w:val="TableParagraph"/>
              <w:spacing w:line="268" w:lineRule="exact"/>
              <w:ind w:left="107"/>
              <w:rPr>
                <w:color w:val="000000" w:themeColor="text1"/>
                <w:sz w:val="24"/>
              </w:rPr>
            </w:pPr>
            <w:r>
              <w:rPr>
                <w:color w:val="000000" w:themeColor="text1"/>
                <w:sz w:val="24"/>
              </w:rPr>
              <w:t>Раджабова Патимат Магомедовна</w:t>
            </w:r>
          </w:p>
        </w:tc>
        <w:tc>
          <w:tcPr>
            <w:tcW w:w="5740" w:type="dxa"/>
            <w:tcBorders>
              <w:top w:val="single" w:sz="4" w:space="0" w:color="auto"/>
              <w:left w:val="single" w:sz="4" w:space="0" w:color="auto"/>
              <w:bottom w:val="single" w:sz="4" w:space="0" w:color="auto"/>
              <w:right w:val="single" w:sz="4" w:space="0" w:color="auto"/>
            </w:tcBorders>
          </w:tcPr>
          <w:p w:rsidR="00A44FAD" w:rsidRDefault="00A44FAD">
            <w:pPr>
              <w:pStyle w:val="TableParagraph"/>
              <w:spacing w:line="268" w:lineRule="exact"/>
              <w:ind w:left="105"/>
              <w:rPr>
                <w:color w:val="000000" w:themeColor="text1"/>
                <w:sz w:val="24"/>
              </w:rPr>
            </w:pPr>
            <w:r>
              <w:rPr>
                <w:color w:val="000000" w:themeColor="text1"/>
                <w:sz w:val="24"/>
              </w:rPr>
              <w:t>Преподаватель</w:t>
            </w:r>
            <w:r>
              <w:rPr>
                <w:color w:val="000000" w:themeColor="text1"/>
                <w:spacing w:val="-6"/>
                <w:sz w:val="24"/>
              </w:rPr>
              <w:t xml:space="preserve"> </w:t>
            </w:r>
          </w:p>
          <w:p w:rsidR="00A44FAD" w:rsidRDefault="00A44FAD">
            <w:pPr>
              <w:pStyle w:val="TableParagraph"/>
              <w:spacing w:line="264" w:lineRule="exact"/>
              <w:ind w:left="105"/>
              <w:rPr>
                <w:color w:val="000000" w:themeColor="text1"/>
                <w:sz w:val="24"/>
              </w:rPr>
            </w:pPr>
          </w:p>
        </w:tc>
      </w:tr>
      <w:tr w:rsidR="00A44FAD" w:rsidTr="00A44FAD">
        <w:trPr>
          <w:jc w:val="center"/>
        </w:trPr>
        <w:tc>
          <w:tcPr>
            <w:tcW w:w="4323" w:type="dxa"/>
            <w:tcBorders>
              <w:top w:val="single" w:sz="4" w:space="0" w:color="auto"/>
              <w:left w:val="single" w:sz="4" w:space="0" w:color="auto"/>
              <w:bottom w:val="single" w:sz="4" w:space="0" w:color="auto"/>
              <w:right w:val="single" w:sz="4" w:space="0" w:color="auto"/>
            </w:tcBorders>
            <w:hideMark/>
          </w:tcPr>
          <w:p w:rsidR="00A44FAD" w:rsidRDefault="00A44FAD">
            <w:pPr>
              <w:pStyle w:val="TableParagraph"/>
              <w:spacing w:line="268" w:lineRule="exact"/>
              <w:ind w:left="107"/>
              <w:rPr>
                <w:sz w:val="24"/>
              </w:rPr>
            </w:pPr>
            <w:r>
              <w:rPr>
                <w:sz w:val="24"/>
              </w:rPr>
              <w:t>Абдулвахидова П.Ш.</w:t>
            </w:r>
          </w:p>
        </w:tc>
        <w:tc>
          <w:tcPr>
            <w:tcW w:w="5740" w:type="dxa"/>
            <w:tcBorders>
              <w:top w:val="single" w:sz="4" w:space="0" w:color="auto"/>
              <w:left w:val="single" w:sz="4" w:space="0" w:color="auto"/>
              <w:bottom w:val="single" w:sz="4" w:space="0" w:color="auto"/>
              <w:right w:val="single" w:sz="4" w:space="0" w:color="auto"/>
            </w:tcBorders>
          </w:tcPr>
          <w:p w:rsidR="00A44FAD" w:rsidRDefault="00A44FAD">
            <w:pPr>
              <w:pStyle w:val="TableParagraph"/>
              <w:spacing w:line="264" w:lineRule="exact"/>
              <w:ind w:left="105"/>
              <w:rPr>
                <w:sz w:val="24"/>
              </w:rPr>
            </w:pPr>
            <w:r>
              <w:rPr>
                <w:sz w:val="24"/>
              </w:rPr>
              <w:t>Старший методист учебной части</w:t>
            </w:r>
          </w:p>
          <w:p w:rsidR="00A44FAD" w:rsidRDefault="00A44FAD">
            <w:pPr>
              <w:pStyle w:val="TableParagraph"/>
              <w:spacing w:line="264" w:lineRule="exact"/>
              <w:ind w:left="105"/>
              <w:rPr>
                <w:sz w:val="24"/>
              </w:rPr>
            </w:pPr>
          </w:p>
        </w:tc>
      </w:tr>
    </w:tbl>
    <w:p w:rsidR="00A44FAD" w:rsidRDefault="00A44FAD" w:rsidP="00A44FAD">
      <w:pPr>
        <w:spacing w:after="0"/>
        <w:ind w:left="-142" w:firstLine="567"/>
        <w:rPr>
          <w:rFonts w:ascii="Times New Roman" w:hAnsi="Times New Roman"/>
          <w:sz w:val="24"/>
          <w:szCs w:val="24"/>
        </w:rPr>
      </w:pPr>
    </w:p>
    <w:p w:rsidR="00A44FAD" w:rsidRDefault="00A44FAD" w:rsidP="00A44FAD">
      <w:pPr>
        <w:rPr>
          <w:rFonts w:ascii="Times New Roman" w:hAnsi="Times New Roman"/>
          <w:sz w:val="24"/>
          <w:szCs w:val="24"/>
        </w:rPr>
      </w:pPr>
    </w:p>
    <w:p w:rsidR="00A44FAD" w:rsidRDefault="00A44FAD" w:rsidP="00A44FAD">
      <w:pPr>
        <w:pStyle w:val="2"/>
        <w:spacing w:before="69"/>
        <w:ind w:left="-142"/>
        <w:jc w:val="center"/>
        <w:rPr>
          <w:rFonts w:ascii="Times New Roman" w:hAnsi="Times New Roman"/>
          <w:i w:val="0"/>
          <w:iCs w:val="0"/>
          <w:sz w:val="24"/>
          <w:szCs w:val="24"/>
          <w:lang w:eastAsia="en-US"/>
        </w:rPr>
      </w:pPr>
      <w:r>
        <w:rPr>
          <w:rFonts w:ascii="Times New Roman" w:hAnsi="Times New Roman"/>
          <w:i w:val="0"/>
          <w:iCs w:val="0"/>
          <w:sz w:val="24"/>
          <w:szCs w:val="24"/>
          <w:lang w:eastAsia="en-US"/>
        </w:rPr>
        <w:t>8.</w:t>
      </w:r>
      <w:r>
        <w:rPr>
          <w:rFonts w:ascii="Times New Roman" w:hAnsi="Times New Roman"/>
          <w:i w:val="0"/>
          <w:iCs w:val="0"/>
          <w:spacing w:val="-3"/>
          <w:sz w:val="24"/>
          <w:szCs w:val="24"/>
          <w:lang w:eastAsia="en-US"/>
        </w:rPr>
        <w:t xml:space="preserve"> </w:t>
      </w:r>
      <w:r>
        <w:rPr>
          <w:rFonts w:ascii="Times New Roman" w:hAnsi="Times New Roman"/>
          <w:i w:val="0"/>
          <w:iCs w:val="0"/>
          <w:sz w:val="24"/>
          <w:szCs w:val="24"/>
          <w:lang w:eastAsia="en-US"/>
        </w:rPr>
        <w:t>Адаптация</w:t>
      </w:r>
      <w:r>
        <w:rPr>
          <w:rFonts w:ascii="Times New Roman" w:hAnsi="Times New Roman"/>
          <w:i w:val="0"/>
          <w:iCs w:val="0"/>
          <w:spacing w:val="-3"/>
          <w:sz w:val="24"/>
          <w:szCs w:val="24"/>
          <w:lang w:eastAsia="en-US"/>
        </w:rPr>
        <w:t xml:space="preserve"> </w:t>
      </w:r>
      <w:r>
        <w:rPr>
          <w:rFonts w:ascii="Times New Roman" w:hAnsi="Times New Roman"/>
          <w:i w:val="0"/>
          <w:iCs w:val="0"/>
          <w:sz w:val="24"/>
          <w:szCs w:val="24"/>
          <w:lang w:eastAsia="en-US"/>
        </w:rPr>
        <w:t>образовательной</w:t>
      </w:r>
      <w:r>
        <w:rPr>
          <w:rFonts w:ascii="Times New Roman" w:hAnsi="Times New Roman"/>
          <w:i w:val="0"/>
          <w:iCs w:val="0"/>
          <w:spacing w:val="-3"/>
          <w:sz w:val="24"/>
          <w:szCs w:val="24"/>
          <w:lang w:eastAsia="en-US"/>
        </w:rPr>
        <w:t xml:space="preserve"> </w:t>
      </w:r>
      <w:r>
        <w:rPr>
          <w:rFonts w:ascii="Times New Roman" w:hAnsi="Times New Roman"/>
          <w:i w:val="0"/>
          <w:iCs w:val="0"/>
          <w:sz w:val="24"/>
          <w:szCs w:val="24"/>
          <w:lang w:eastAsia="en-US"/>
        </w:rPr>
        <w:t>программы</w:t>
      </w:r>
    </w:p>
    <w:p w:rsidR="00A44FAD" w:rsidRDefault="00A44FAD" w:rsidP="00A44FAD">
      <w:pPr>
        <w:widowControl w:val="0"/>
        <w:autoSpaceDE w:val="0"/>
        <w:autoSpaceDN w:val="0"/>
        <w:spacing w:before="163" w:after="0" w:line="240" w:lineRule="auto"/>
        <w:ind w:left="-142"/>
        <w:jc w:val="center"/>
        <w:rPr>
          <w:rFonts w:ascii="Times New Roman" w:hAnsi="Times New Roman"/>
          <w:b/>
          <w:sz w:val="24"/>
          <w:szCs w:val="24"/>
          <w:lang w:eastAsia="en-US"/>
        </w:rPr>
      </w:pPr>
      <w:r>
        <w:rPr>
          <w:rFonts w:ascii="Times New Roman" w:hAnsi="Times New Roman"/>
          <w:b/>
          <w:sz w:val="24"/>
          <w:szCs w:val="24"/>
          <w:lang w:eastAsia="en-US"/>
        </w:rPr>
        <w:t>при</w:t>
      </w:r>
      <w:r>
        <w:rPr>
          <w:rFonts w:ascii="Times New Roman" w:hAnsi="Times New Roman"/>
          <w:b/>
          <w:spacing w:val="-4"/>
          <w:sz w:val="24"/>
          <w:szCs w:val="24"/>
          <w:lang w:eastAsia="en-US"/>
        </w:rPr>
        <w:t xml:space="preserve"> </w:t>
      </w:r>
      <w:r>
        <w:rPr>
          <w:rFonts w:ascii="Times New Roman" w:hAnsi="Times New Roman"/>
          <w:b/>
          <w:sz w:val="24"/>
          <w:szCs w:val="24"/>
          <w:lang w:eastAsia="en-US"/>
        </w:rPr>
        <w:t>обучении</w:t>
      </w:r>
      <w:r>
        <w:rPr>
          <w:rFonts w:ascii="Times New Roman" w:hAnsi="Times New Roman"/>
          <w:b/>
          <w:spacing w:val="-3"/>
          <w:sz w:val="24"/>
          <w:szCs w:val="24"/>
          <w:lang w:eastAsia="en-US"/>
        </w:rPr>
        <w:t xml:space="preserve"> </w:t>
      </w:r>
      <w:r>
        <w:rPr>
          <w:rFonts w:ascii="Times New Roman" w:hAnsi="Times New Roman"/>
          <w:b/>
          <w:sz w:val="24"/>
          <w:szCs w:val="24"/>
          <w:lang w:eastAsia="en-US"/>
        </w:rPr>
        <w:t>инвалидов</w:t>
      </w:r>
      <w:r>
        <w:rPr>
          <w:rFonts w:ascii="Times New Roman" w:hAnsi="Times New Roman"/>
          <w:b/>
          <w:spacing w:val="-2"/>
          <w:sz w:val="24"/>
          <w:szCs w:val="24"/>
          <w:lang w:eastAsia="en-US"/>
        </w:rPr>
        <w:t xml:space="preserve"> </w:t>
      </w:r>
      <w:r>
        <w:rPr>
          <w:rFonts w:ascii="Times New Roman" w:hAnsi="Times New Roman"/>
          <w:b/>
          <w:sz w:val="24"/>
          <w:szCs w:val="24"/>
          <w:lang w:eastAsia="en-US"/>
        </w:rPr>
        <w:t>и</w:t>
      </w:r>
      <w:r>
        <w:rPr>
          <w:rFonts w:ascii="Times New Roman" w:hAnsi="Times New Roman"/>
          <w:b/>
          <w:spacing w:val="-3"/>
          <w:sz w:val="24"/>
          <w:szCs w:val="24"/>
          <w:lang w:eastAsia="en-US"/>
        </w:rPr>
        <w:t xml:space="preserve"> </w:t>
      </w:r>
      <w:r>
        <w:rPr>
          <w:rFonts w:ascii="Times New Roman" w:hAnsi="Times New Roman"/>
          <w:b/>
          <w:sz w:val="24"/>
          <w:szCs w:val="24"/>
          <w:lang w:eastAsia="en-US"/>
        </w:rPr>
        <w:t>лиц</w:t>
      </w:r>
      <w:r>
        <w:rPr>
          <w:rFonts w:ascii="Times New Roman" w:hAnsi="Times New Roman"/>
          <w:b/>
          <w:spacing w:val="-3"/>
          <w:sz w:val="24"/>
          <w:szCs w:val="24"/>
          <w:lang w:eastAsia="en-US"/>
        </w:rPr>
        <w:t xml:space="preserve"> </w:t>
      </w:r>
      <w:r>
        <w:rPr>
          <w:rFonts w:ascii="Times New Roman" w:hAnsi="Times New Roman"/>
          <w:b/>
          <w:sz w:val="24"/>
          <w:szCs w:val="24"/>
          <w:lang w:eastAsia="en-US"/>
        </w:rPr>
        <w:t>с</w:t>
      </w:r>
      <w:r>
        <w:rPr>
          <w:rFonts w:ascii="Times New Roman" w:hAnsi="Times New Roman"/>
          <w:b/>
          <w:spacing w:val="-2"/>
          <w:sz w:val="24"/>
          <w:szCs w:val="24"/>
          <w:lang w:eastAsia="en-US"/>
        </w:rPr>
        <w:t xml:space="preserve"> </w:t>
      </w:r>
      <w:r>
        <w:rPr>
          <w:rFonts w:ascii="Times New Roman" w:hAnsi="Times New Roman"/>
          <w:b/>
          <w:sz w:val="24"/>
          <w:szCs w:val="24"/>
          <w:lang w:eastAsia="en-US"/>
        </w:rPr>
        <w:t>ограниченными</w:t>
      </w:r>
      <w:r>
        <w:rPr>
          <w:rFonts w:ascii="Times New Roman" w:hAnsi="Times New Roman"/>
          <w:b/>
          <w:spacing w:val="-4"/>
          <w:sz w:val="24"/>
          <w:szCs w:val="24"/>
          <w:lang w:eastAsia="en-US"/>
        </w:rPr>
        <w:t xml:space="preserve"> </w:t>
      </w:r>
      <w:r>
        <w:rPr>
          <w:rFonts w:ascii="Times New Roman" w:hAnsi="Times New Roman"/>
          <w:b/>
          <w:sz w:val="24"/>
          <w:szCs w:val="24"/>
          <w:lang w:eastAsia="en-US"/>
        </w:rPr>
        <w:t>возможностями</w:t>
      </w:r>
      <w:r>
        <w:rPr>
          <w:rFonts w:ascii="Times New Roman" w:hAnsi="Times New Roman"/>
          <w:b/>
          <w:spacing w:val="-3"/>
          <w:sz w:val="24"/>
          <w:szCs w:val="24"/>
          <w:lang w:eastAsia="en-US"/>
        </w:rPr>
        <w:t xml:space="preserve"> </w:t>
      </w:r>
      <w:r>
        <w:rPr>
          <w:rFonts w:ascii="Times New Roman" w:hAnsi="Times New Roman"/>
          <w:b/>
          <w:sz w:val="24"/>
          <w:szCs w:val="24"/>
          <w:lang w:eastAsia="en-US"/>
        </w:rPr>
        <w:t>здоровья</w:t>
      </w:r>
    </w:p>
    <w:p w:rsidR="00A44FAD" w:rsidRDefault="00A44FAD" w:rsidP="00A44FAD">
      <w:pPr>
        <w:widowControl w:val="0"/>
        <w:autoSpaceDE w:val="0"/>
        <w:autoSpaceDN w:val="0"/>
        <w:spacing w:before="6" w:after="0" w:line="240" w:lineRule="auto"/>
        <w:rPr>
          <w:rFonts w:ascii="Times New Roman" w:hAnsi="Times New Roman"/>
          <w:b/>
          <w:sz w:val="24"/>
          <w:szCs w:val="24"/>
          <w:lang w:eastAsia="en-US"/>
        </w:rPr>
      </w:pPr>
    </w:p>
    <w:p w:rsidR="00A44FAD" w:rsidRDefault="00A44FAD" w:rsidP="00A44FAD">
      <w:pPr>
        <w:widowControl w:val="0"/>
        <w:autoSpaceDE w:val="0"/>
        <w:autoSpaceDN w:val="0"/>
        <w:spacing w:after="0" w:line="360" w:lineRule="auto"/>
        <w:ind w:left="121" w:right="120" w:firstLine="707"/>
        <w:jc w:val="both"/>
        <w:rPr>
          <w:rFonts w:ascii="Times New Roman" w:hAnsi="Times New Roman"/>
          <w:sz w:val="24"/>
          <w:szCs w:val="24"/>
          <w:lang w:eastAsia="en-US"/>
        </w:rPr>
      </w:pPr>
      <w:r>
        <w:rPr>
          <w:rFonts w:ascii="Times New Roman" w:hAnsi="Times New Roman"/>
          <w:sz w:val="24"/>
          <w:szCs w:val="24"/>
          <w:lang w:eastAsia="en-US"/>
        </w:rPr>
        <w:t>Адаптация</w:t>
      </w:r>
      <w:r>
        <w:rPr>
          <w:rFonts w:ascii="Times New Roman" w:hAnsi="Times New Roman"/>
          <w:spacing w:val="-13"/>
          <w:sz w:val="24"/>
          <w:szCs w:val="24"/>
          <w:lang w:eastAsia="en-US"/>
        </w:rPr>
        <w:t xml:space="preserve"> </w:t>
      </w:r>
      <w:r>
        <w:rPr>
          <w:rFonts w:ascii="Times New Roman" w:hAnsi="Times New Roman"/>
          <w:sz w:val="24"/>
          <w:szCs w:val="24"/>
          <w:lang w:eastAsia="en-US"/>
        </w:rPr>
        <w:t>настоящей</w:t>
      </w:r>
      <w:r>
        <w:rPr>
          <w:rFonts w:ascii="Times New Roman" w:hAnsi="Times New Roman"/>
          <w:spacing w:val="-13"/>
          <w:sz w:val="24"/>
          <w:szCs w:val="24"/>
          <w:lang w:eastAsia="en-US"/>
        </w:rPr>
        <w:t xml:space="preserve"> </w:t>
      </w:r>
      <w:r>
        <w:rPr>
          <w:rFonts w:ascii="Times New Roman" w:hAnsi="Times New Roman"/>
          <w:sz w:val="24"/>
          <w:szCs w:val="24"/>
          <w:lang w:eastAsia="en-US"/>
        </w:rPr>
        <w:t>основной</w:t>
      </w:r>
      <w:r>
        <w:rPr>
          <w:rFonts w:ascii="Times New Roman" w:hAnsi="Times New Roman"/>
          <w:spacing w:val="-13"/>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13"/>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8"/>
          <w:sz w:val="24"/>
          <w:szCs w:val="24"/>
          <w:lang w:eastAsia="en-US"/>
        </w:rPr>
        <w:t xml:space="preserve"> </w:t>
      </w:r>
      <w:r>
        <w:rPr>
          <w:rFonts w:ascii="Times New Roman" w:hAnsi="Times New Roman"/>
          <w:sz w:val="24"/>
          <w:szCs w:val="24"/>
          <w:lang w:eastAsia="en-US"/>
        </w:rPr>
        <w:t>проводится</w:t>
      </w:r>
      <w:r>
        <w:rPr>
          <w:rFonts w:ascii="Times New Roman" w:hAnsi="Times New Roman"/>
          <w:spacing w:val="-13"/>
          <w:sz w:val="24"/>
          <w:szCs w:val="24"/>
          <w:lang w:eastAsia="en-US"/>
        </w:rPr>
        <w:t xml:space="preserve"> </w:t>
      </w:r>
      <w:r>
        <w:rPr>
          <w:rFonts w:ascii="Times New Roman" w:hAnsi="Times New Roman"/>
          <w:sz w:val="24"/>
          <w:szCs w:val="24"/>
          <w:lang w:eastAsia="en-US"/>
        </w:rPr>
        <w:t>в</w:t>
      </w:r>
      <w:r>
        <w:rPr>
          <w:rFonts w:ascii="Times New Roman" w:hAnsi="Times New Roman"/>
          <w:spacing w:val="-68"/>
          <w:sz w:val="24"/>
          <w:szCs w:val="24"/>
          <w:lang w:eastAsia="en-US"/>
        </w:rPr>
        <w:t xml:space="preserve"> </w:t>
      </w:r>
      <w:r>
        <w:rPr>
          <w:rFonts w:ascii="Times New Roman" w:hAnsi="Times New Roman"/>
          <w:sz w:val="24"/>
          <w:szCs w:val="24"/>
          <w:lang w:eastAsia="en-US"/>
        </w:rPr>
        <w:t>целях</w:t>
      </w:r>
      <w:r>
        <w:rPr>
          <w:rFonts w:ascii="Times New Roman" w:hAnsi="Times New Roman"/>
          <w:spacing w:val="-12"/>
          <w:sz w:val="24"/>
          <w:szCs w:val="24"/>
          <w:lang w:eastAsia="en-US"/>
        </w:rPr>
        <w:t xml:space="preserve"> </w:t>
      </w:r>
      <w:r>
        <w:rPr>
          <w:rFonts w:ascii="Times New Roman" w:hAnsi="Times New Roman"/>
          <w:sz w:val="24"/>
          <w:szCs w:val="24"/>
          <w:lang w:eastAsia="en-US"/>
        </w:rPr>
        <w:t>обеспечения</w:t>
      </w:r>
      <w:r>
        <w:rPr>
          <w:rFonts w:ascii="Times New Roman" w:hAnsi="Times New Roman"/>
          <w:spacing w:val="-12"/>
          <w:sz w:val="24"/>
          <w:szCs w:val="24"/>
          <w:lang w:eastAsia="en-US"/>
        </w:rPr>
        <w:t xml:space="preserve"> </w:t>
      </w:r>
      <w:r>
        <w:rPr>
          <w:rFonts w:ascii="Times New Roman" w:hAnsi="Times New Roman"/>
          <w:sz w:val="24"/>
          <w:szCs w:val="24"/>
          <w:lang w:eastAsia="en-US"/>
        </w:rPr>
        <w:t>права</w:t>
      </w:r>
      <w:r>
        <w:rPr>
          <w:rFonts w:ascii="Times New Roman" w:hAnsi="Times New Roman"/>
          <w:spacing w:val="-12"/>
          <w:sz w:val="24"/>
          <w:szCs w:val="24"/>
          <w:lang w:eastAsia="en-US"/>
        </w:rPr>
        <w:t xml:space="preserve"> </w:t>
      </w:r>
      <w:r>
        <w:rPr>
          <w:rFonts w:ascii="Times New Roman" w:hAnsi="Times New Roman"/>
          <w:sz w:val="24"/>
          <w:szCs w:val="24"/>
          <w:lang w:eastAsia="en-US"/>
        </w:rPr>
        <w:t>инвалидов</w:t>
      </w:r>
      <w:r>
        <w:rPr>
          <w:rFonts w:ascii="Times New Roman" w:hAnsi="Times New Roman"/>
          <w:spacing w:val="-14"/>
          <w:sz w:val="24"/>
          <w:szCs w:val="24"/>
          <w:lang w:eastAsia="en-US"/>
        </w:rPr>
        <w:t xml:space="preserve"> </w:t>
      </w:r>
      <w:r>
        <w:rPr>
          <w:rFonts w:ascii="Times New Roman" w:hAnsi="Times New Roman"/>
          <w:sz w:val="24"/>
          <w:szCs w:val="24"/>
          <w:lang w:eastAsia="en-US"/>
        </w:rPr>
        <w:t>и</w:t>
      </w:r>
      <w:r>
        <w:rPr>
          <w:rFonts w:ascii="Times New Roman" w:hAnsi="Times New Roman"/>
          <w:spacing w:val="-12"/>
          <w:sz w:val="24"/>
          <w:szCs w:val="24"/>
          <w:lang w:eastAsia="en-US"/>
        </w:rPr>
        <w:t xml:space="preserve"> </w:t>
      </w:r>
      <w:r>
        <w:rPr>
          <w:rFonts w:ascii="Times New Roman" w:hAnsi="Times New Roman"/>
          <w:sz w:val="24"/>
          <w:szCs w:val="24"/>
          <w:lang w:eastAsia="en-US"/>
        </w:rPr>
        <w:t>лиц</w:t>
      </w:r>
      <w:r>
        <w:rPr>
          <w:rFonts w:ascii="Times New Roman" w:hAnsi="Times New Roman"/>
          <w:spacing w:val="-12"/>
          <w:sz w:val="24"/>
          <w:szCs w:val="24"/>
          <w:lang w:eastAsia="en-US"/>
        </w:rPr>
        <w:t xml:space="preserve"> </w:t>
      </w:r>
      <w:r>
        <w:rPr>
          <w:rFonts w:ascii="Times New Roman" w:hAnsi="Times New Roman"/>
          <w:sz w:val="24"/>
          <w:szCs w:val="24"/>
          <w:lang w:eastAsia="en-US"/>
        </w:rPr>
        <w:t>с</w:t>
      </w:r>
      <w:r>
        <w:rPr>
          <w:rFonts w:ascii="Times New Roman" w:hAnsi="Times New Roman"/>
          <w:spacing w:val="-13"/>
          <w:sz w:val="24"/>
          <w:szCs w:val="24"/>
          <w:lang w:eastAsia="en-US"/>
        </w:rPr>
        <w:t xml:space="preserve"> </w:t>
      </w:r>
      <w:r>
        <w:rPr>
          <w:rFonts w:ascii="Times New Roman" w:hAnsi="Times New Roman"/>
          <w:sz w:val="24"/>
          <w:szCs w:val="24"/>
          <w:lang w:eastAsia="en-US"/>
        </w:rPr>
        <w:t>ограниченными</w:t>
      </w:r>
      <w:r>
        <w:rPr>
          <w:rFonts w:ascii="Times New Roman" w:hAnsi="Times New Roman"/>
          <w:spacing w:val="-14"/>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12"/>
          <w:sz w:val="24"/>
          <w:szCs w:val="24"/>
          <w:lang w:eastAsia="en-US"/>
        </w:rPr>
        <w:t xml:space="preserve"> </w:t>
      </w:r>
      <w:r>
        <w:rPr>
          <w:rFonts w:ascii="Times New Roman" w:hAnsi="Times New Roman"/>
          <w:sz w:val="24"/>
          <w:szCs w:val="24"/>
          <w:lang w:eastAsia="en-US"/>
        </w:rPr>
        <w:t>здоровья на получение среднего профессионального образования, а также реализации</w:t>
      </w:r>
      <w:r>
        <w:rPr>
          <w:rFonts w:ascii="Times New Roman" w:hAnsi="Times New Roman"/>
          <w:spacing w:val="9"/>
          <w:sz w:val="24"/>
          <w:szCs w:val="24"/>
          <w:lang w:eastAsia="en-US"/>
        </w:rPr>
        <w:t xml:space="preserve"> </w:t>
      </w:r>
      <w:r>
        <w:rPr>
          <w:rFonts w:ascii="Times New Roman" w:hAnsi="Times New Roman"/>
          <w:sz w:val="24"/>
          <w:szCs w:val="24"/>
          <w:lang w:eastAsia="en-US"/>
        </w:rPr>
        <w:t>специальных</w:t>
      </w:r>
      <w:r>
        <w:rPr>
          <w:rFonts w:ascii="Times New Roman" w:hAnsi="Times New Roman"/>
          <w:spacing w:val="9"/>
          <w:sz w:val="24"/>
          <w:szCs w:val="24"/>
          <w:lang w:eastAsia="en-US"/>
        </w:rPr>
        <w:t xml:space="preserve"> </w:t>
      </w:r>
      <w:r>
        <w:rPr>
          <w:rFonts w:ascii="Times New Roman" w:hAnsi="Times New Roman"/>
          <w:sz w:val="24"/>
          <w:szCs w:val="24"/>
          <w:lang w:eastAsia="en-US"/>
        </w:rPr>
        <w:t>условий</w:t>
      </w:r>
      <w:r>
        <w:rPr>
          <w:rFonts w:ascii="Times New Roman" w:hAnsi="Times New Roman"/>
          <w:spacing w:val="6"/>
          <w:sz w:val="24"/>
          <w:szCs w:val="24"/>
          <w:lang w:eastAsia="en-US"/>
        </w:rPr>
        <w:t xml:space="preserve"> </w:t>
      </w:r>
      <w:r>
        <w:rPr>
          <w:rFonts w:ascii="Times New Roman" w:hAnsi="Times New Roman"/>
          <w:sz w:val="24"/>
          <w:szCs w:val="24"/>
          <w:lang w:eastAsia="en-US"/>
        </w:rPr>
        <w:t>для</w:t>
      </w:r>
      <w:r>
        <w:rPr>
          <w:rFonts w:ascii="Times New Roman" w:hAnsi="Times New Roman"/>
          <w:spacing w:val="9"/>
          <w:sz w:val="24"/>
          <w:szCs w:val="24"/>
          <w:lang w:eastAsia="en-US"/>
        </w:rPr>
        <w:t xml:space="preserve"> </w:t>
      </w:r>
      <w:r>
        <w:rPr>
          <w:rFonts w:ascii="Times New Roman" w:hAnsi="Times New Roman"/>
          <w:sz w:val="24"/>
          <w:szCs w:val="24"/>
          <w:lang w:eastAsia="en-US"/>
        </w:rPr>
        <w:t>обучения</w:t>
      </w:r>
      <w:r>
        <w:rPr>
          <w:rFonts w:ascii="Times New Roman" w:hAnsi="Times New Roman"/>
          <w:spacing w:val="7"/>
          <w:sz w:val="24"/>
          <w:szCs w:val="24"/>
          <w:lang w:eastAsia="en-US"/>
        </w:rPr>
        <w:t xml:space="preserve"> </w:t>
      </w:r>
      <w:r>
        <w:rPr>
          <w:rFonts w:ascii="Times New Roman" w:hAnsi="Times New Roman"/>
          <w:sz w:val="24"/>
          <w:szCs w:val="24"/>
          <w:lang w:eastAsia="en-US"/>
        </w:rPr>
        <w:t>данной</w:t>
      </w:r>
      <w:r>
        <w:rPr>
          <w:rFonts w:ascii="Times New Roman" w:hAnsi="Times New Roman"/>
          <w:spacing w:val="9"/>
          <w:sz w:val="24"/>
          <w:szCs w:val="24"/>
          <w:lang w:eastAsia="en-US"/>
        </w:rPr>
        <w:t xml:space="preserve"> </w:t>
      </w:r>
      <w:r>
        <w:rPr>
          <w:rFonts w:ascii="Times New Roman" w:hAnsi="Times New Roman"/>
          <w:sz w:val="24"/>
          <w:szCs w:val="24"/>
          <w:lang w:eastAsia="en-US"/>
        </w:rPr>
        <w:t>категории</w:t>
      </w:r>
      <w:r>
        <w:rPr>
          <w:rFonts w:ascii="Times New Roman" w:hAnsi="Times New Roman"/>
          <w:spacing w:val="9"/>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11"/>
          <w:sz w:val="24"/>
          <w:szCs w:val="24"/>
          <w:lang w:eastAsia="en-US"/>
        </w:rPr>
        <w:t xml:space="preserve"> </w:t>
      </w:r>
      <w:r>
        <w:rPr>
          <w:rFonts w:ascii="Times New Roman" w:hAnsi="Times New Roman"/>
          <w:sz w:val="24"/>
          <w:szCs w:val="24"/>
          <w:lang w:eastAsia="en-US"/>
        </w:rPr>
        <w:t>(далее-адаптированная</w:t>
      </w:r>
      <w:r>
        <w:rPr>
          <w:rFonts w:ascii="Times New Roman" w:hAnsi="Times New Roman"/>
          <w:spacing w:val="-11"/>
          <w:sz w:val="24"/>
          <w:szCs w:val="24"/>
          <w:lang w:eastAsia="en-US"/>
        </w:rPr>
        <w:t xml:space="preserve"> </w:t>
      </w:r>
      <w:r>
        <w:rPr>
          <w:rFonts w:ascii="Times New Roman" w:hAnsi="Times New Roman"/>
          <w:sz w:val="24"/>
          <w:szCs w:val="24"/>
          <w:lang w:eastAsia="en-US"/>
        </w:rPr>
        <w:t>ОП)</w:t>
      </w:r>
      <w:r>
        <w:rPr>
          <w:rFonts w:ascii="Times New Roman" w:hAnsi="Times New Roman"/>
          <w:spacing w:val="-10"/>
          <w:sz w:val="24"/>
          <w:szCs w:val="24"/>
          <w:lang w:eastAsia="en-US"/>
        </w:rPr>
        <w:t xml:space="preserve"> </w:t>
      </w:r>
      <w:r>
        <w:rPr>
          <w:rFonts w:ascii="Times New Roman" w:hAnsi="Times New Roman"/>
          <w:sz w:val="24"/>
          <w:szCs w:val="24"/>
          <w:lang w:eastAsia="en-US"/>
        </w:rPr>
        <w:t>при</w:t>
      </w:r>
      <w:r>
        <w:rPr>
          <w:rFonts w:ascii="Times New Roman" w:hAnsi="Times New Roman"/>
          <w:spacing w:val="-12"/>
          <w:sz w:val="24"/>
          <w:szCs w:val="24"/>
          <w:lang w:eastAsia="en-US"/>
        </w:rPr>
        <w:t xml:space="preserve"> </w:t>
      </w:r>
      <w:r>
        <w:rPr>
          <w:rFonts w:ascii="Times New Roman" w:hAnsi="Times New Roman"/>
          <w:sz w:val="24"/>
          <w:szCs w:val="24"/>
          <w:lang w:eastAsia="en-US"/>
        </w:rPr>
        <w:t>наличии</w:t>
      </w:r>
      <w:r>
        <w:rPr>
          <w:rFonts w:ascii="Times New Roman" w:hAnsi="Times New Roman"/>
          <w:spacing w:val="-12"/>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13"/>
          <w:sz w:val="24"/>
          <w:szCs w:val="24"/>
          <w:lang w:eastAsia="en-US"/>
        </w:rPr>
        <w:t xml:space="preserve"> </w:t>
      </w:r>
      <w:r>
        <w:rPr>
          <w:rFonts w:ascii="Times New Roman" w:hAnsi="Times New Roman"/>
          <w:sz w:val="24"/>
          <w:szCs w:val="24"/>
          <w:lang w:eastAsia="en-US"/>
        </w:rPr>
        <w:t>инвалидов</w:t>
      </w:r>
      <w:r>
        <w:rPr>
          <w:rFonts w:ascii="Times New Roman" w:hAnsi="Times New Roman"/>
          <w:spacing w:val="-11"/>
          <w:sz w:val="24"/>
          <w:szCs w:val="24"/>
          <w:lang w:eastAsia="en-US"/>
        </w:rPr>
        <w:t xml:space="preserve"> </w:t>
      </w:r>
      <w:r>
        <w:rPr>
          <w:rFonts w:ascii="Times New Roman" w:hAnsi="Times New Roman"/>
          <w:sz w:val="24"/>
          <w:szCs w:val="24"/>
          <w:lang w:eastAsia="en-US"/>
        </w:rPr>
        <w:t>или</w:t>
      </w:r>
      <w:r>
        <w:rPr>
          <w:rFonts w:ascii="Times New Roman" w:hAnsi="Times New Roman"/>
          <w:spacing w:val="-7"/>
          <w:sz w:val="24"/>
          <w:szCs w:val="24"/>
          <w:lang w:eastAsia="en-US"/>
        </w:rPr>
        <w:t xml:space="preserve"> </w:t>
      </w:r>
      <w:r>
        <w:rPr>
          <w:rFonts w:ascii="Times New Roman" w:hAnsi="Times New Roman"/>
          <w:sz w:val="24"/>
          <w:szCs w:val="24"/>
          <w:lang w:eastAsia="en-US"/>
        </w:rPr>
        <w:t>лиц</w:t>
      </w:r>
      <w:r>
        <w:rPr>
          <w:rFonts w:ascii="Times New Roman" w:hAnsi="Times New Roman"/>
          <w:spacing w:val="-10"/>
          <w:sz w:val="24"/>
          <w:szCs w:val="24"/>
          <w:lang w:eastAsia="en-US"/>
        </w:rPr>
        <w:t xml:space="preserve"> </w:t>
      </w:r>
      <w:r>
        <w:rPr>
          <w:rFonts w:ascii="Times New Roman" w:hAnsi="Times New Roman"/>
          <w:sz w:val="24"/>
          <w:szCs w:val="24"/>
          <w:lang w:eastAsia="en-US"/>
        </w:rPr>
        <w:t>с</w:t>
      </w:r>
      <w:r>
        <w:rPr>
          <w:rFonts w:ascii="Times New Roman" w:hAnsi="Times New Roman"/>
          <w:spacing w:val="-12"/>
          <w:sz w:val="24"/>
          <w:szCs w:val="24"/>
          <w:lang w:eastAsia="en-US"/>
        </w:rPr>
        <w:t xml:space="preserve"> </w:t>
      </w:r>
      <w:r>
        <w:rPr>
          <w:rFonts w:ascii="Times New Roman" w:hAnsi="Times New Roman"/>
          <w:sz w:val="24"/>
          <w:szCs w:val="24"/>
          <w:lang w:eastAsia="en-US"/>
        </w:rPr>
        <w:t>ограниченными возможностями здоровья, подавших заявление о переводе на обучение</w:t>
      </w:r>
      <w:r>
        <w:rPr>
          <w:rFonts w:ascii="Times New Roman" w:hAnsi="Times New Roman"/>
          <w:spacing w:val="-67"/>
          <w:sz w:val="24"/>
          <w:szCs w:val="24"/>
          <w:lang w:eastAsia="en-US"/>
        </w:rPr>
        <w:t xml:space="preserve">  </w:t>
      </w:r>
      <w:r>
        <w:rPr>
          <w:rFonts w:ascii="Times New Roman" w:hAnsi="Times New Roman"/>
          <w:sz w:val="24"/>
          <w:szCs w:val="24"/>
          <w:lang w:eastAsia="en-US"/>
        </w:rPr>
        <w:t xml:space="preserve"> по адаптированной</w:t>
      </w:r>
      <w:r>
        <w:rPr>
          <w:rFonts w:ascii="Times New Roman" w:hAnsi="Times New Roman"/>
          <w:spacing w:val="-2"/>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2"/>
          <w:sz w:val="24"/>
          <w:szCs w:val="24"/>
          <w:lang w:eastAsia="en-US"/>
        </w:rPr>
        <w:t xml:space="preserve"> </w:t>
      </w:r>
      <w:r>
        <w:rPr>
          <w:rFonts w:ascii="Times New Roman" w:hAnsi="Times New Roman"/>
          <w:sz w:val="24"/>
          <w:szCs w:val="24"/>
          <w:lang w:eastAsia="en-US"/>
        </w:rPr>
        <w:t>программе.</w:t>
      </w:r>
    </w:p>
    <w:p w:rsidR="00A44FAD" w:rsidRDefault="005976D8" w:rsidP="00A44FAD">
      <w:pPr>
        <w:widowControl w:val="0"/>
        <w:autoSpaceDE w:val="0"/>
        <w:autoSpaceDN w:val="0"/>
        <w:spacing w:after="0" w:line="360" w:lineRule="auto"/>
        <w:ind w:left="121" w:right="125" w:firstLine="707"/>
        <w:jc w:val="both"/>
        <w:rPr>
          <w:rFonts w:ascii="Times New Roman" w:hAnsi="Times New Roman"/>
          <w:sz w:val="24"/>
          <w:szCs w:val="24"/>
          <w:lang w:eastAsia="en-US"/>
        </w:rPr>
      </w:pPr>
      <w:r>
        <w:rPr>
          <w:rFonts w:ascii="Times New Roman" w:hAnsi="Times New Roman"/>
          <w:sz w:val="24"/>
          <w:szCs w:val="24"/>
          <w:lang w:eastAsia="en-US"/>
        </w:rPr>
        <w:t xml:space="preserve">Реализация адаптированной </w:t>
      </w:r>
      <w:r w:rsidR="00A44FAD">
        <w:rPr>
          <w:rFonts w:ascii="Times New Roman" w:hAnsi="Times New Roman"/>
          <w:sz w:val="24"/>
          <w:szCs w:val="24"/>
          <w:lang w:eastAsia="en-US"/>
        </w:rPr>
        <w:t>ОП СПО ориентирована на решение следующих</w:t>
      </w:r>
      <w:r w:rsidR="00A44FAD">
        <w:rPr>
          <w:rFonts w:ascii="Times New Roman" w:hAnsi="Times New Roman"/>
          <w:spacing w:val="-1"/>
          <w:sz w:val="24"/>
          <w:szCs w:val="24"/>
          <w:lang w:eastAsia="en-US"/>
        </w:rPr>
        <w:t xml:space="preserve"> </w:t>
      </w:r>
      <w:r w:rsidR="00A44FAD">
        <w:rPr>
          <w:rFonts w:ascii="Times New Roman" w:hAnsi="Times New Roman"/>
          <w:sz w:val="24"/>
          <w:szCs w:val="24"/>
          <w:lang w:eastAsia="en-US"/>
        </w:rPr>
        <w:t>задач:</w:t>
      </w:r>
    </w:p>
    <w:p w:rsidR="00A67E27" w:rsidRDefault="00A67E27" w:rsidP="00A44FAD">
      <w:pPr>
        <w:widowControl w:val="0"/>
        <w:autoSpaceDE w:val="0"/>
        <w:autoSpaceDN w:val="0"/>
        <w:spacing w:after="0" w:line="360" w:lineRule="auto"/>
        <w:ind w:left="121" w:right="125" w:firstLine="707"/>
        <w:jc w:val="both"/>
        <w:rPr>
          <w:rFonts w:ascii="Times New Roman" w:hAnsi="Times New Roman"/>
          <w:sz w:val="24"/>
          <w:szCs w:val="24"/>
          <w:lang w:eastAsia="en-US"/>
        </w:rPr>
      </w:pPr>
    </w:p>
    <w:p w:rsidR="00A67E27" w:rsidRDefault="00A67E27" w:rsidP="00A44FAD">
      <w:pPr>
        <w:widowControl w:val="0"/>
        <w:autoSpaceDE w:val="0"/>
        <w:autoSpaceDN w:val="0"/>
        <w:spacing w:after="0" w:line="360" w:lineRule="auto"/>
        <w:ind w:left="121" w:right="125" w:firstLine="707"/>
        <w:jc w:val="both"/>
        <w:rPr>
          <w:rFonts w:ascii="Times New Roman" w:hAnsi="Times New Roman"/>
          <w:sz w:val="24"/>
          <w:szCs w:val="24"/>
          <w:lang w:eastAsia="en-US"/>
        </w:rPr>
      </w:pPr>
    </w:p>
    <w:p w:rsidR="00A44FAD" w:rsidRDefault="00A44FAD" w:rsidP="00A44FAD">
      <w:pPr>
        <w:widowControl w:val="0"/>
        <w:numPr>
          <w:ilvl w:val="1"/>
          <w:numId w:val="6"/>
        </w:numPr>
        <w:tabs>
          <w:tab w:val="left" w:pos="1255"/>
        </w:tabs>
        <w:autoSpaceDE w:val="0"/>
        <w:autoSpaceDN w:val="0"/>
        <w:spacing w:before="1" w:after="0" w:line="352" w:lineRule="auto"/>
        <w:ind w:right="122" w:firstLine="707"/>
        <w:jc w:val="both"/>
        <w:rPr>
          <w:rFonts w:ascii="Times New Roman" w:hAnsi="Times New Roman"/>
          <w:sz w:val="24"/>
          <w:szCs w:val="24"/>
          <w:lang w:eastAsia="en-US"/>
        </w:rPr>
      </w:pPr>
      <w:r>
        <w:rPr>
          <w:rFonts w:ascii="Times New Roman" w:hAnsi="Times New Roman"/>
          <w:sz w:val="24"/>
          <w:szCs w:val="24"/>
          <w:lang w:eastAsia="en-US"/>
        </w:rPr>
        <w:lastRenderedPageBreak/>
        <w:t>создание условий, необходимых для получения среднего профессионального образования инвалидами и лицами с ограниченными возможностями</w:t>
      </w:r>
      <w:r>
        <w:rPr>
          <w:rFonts w:ascii="Times New Roman" w:hAnsi="Times New Roman"/>
          <w:spacing w:val="1"/>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2"/>
          <w:sz w:val="24"/>
          <w:szCs w:val="24"/>
          <w:lang w:eastAsia="en-US"/>
        </w:rPr>
        <w:t xml:space="preserve"> </w:t>
      </w:r>
      <w:r>
        <w:rPr>
          <w:rFonts w:ascii="Times New Roman" w:hAnsi="Times New Roman"/>
          <w:sz w:val="24"/>
          <w:szCs w:val="24"/>
          <w:lang w:eastAsia="en-US"/>
        </w:rPr>
        <w:t>их социализации</w:t>
      </w:r>
      <w:r>
        <w:rPr>
          <w:rFonts w:ascii="Times New Roman" w:hAnsi="Times New Roman"/>
          <w:spacing w:val="-3"/>
          <w:sz w:val="24"/>
          <w:szCs w:val="24"/>
          <w:lang w:eastAsia="en-US"/>
        </w:rPr>
        <w:t xml:space="preserve"> </w:t>
      </w:r>
      <w:r>
        <w:rPr>
          <w:rFonts w:ascii="Times New Roman" w:hAnsi="Times New Roman"/>
          <w:sz w:val="24"/>
          <w:szCs w:val="24"/>
          <w:lang w:eastAsia="en-US"/>
        </w:rPr>
        <w:t>и адаптации;</w:t>
      </w:r>
    </w:p>
    <w:p w:rsidR="00A44FAD" w:rsidRDefault="00A44FAD" w:rsidP="00A44FAD">
      <w:pPr>
        <w:widowControl w:val="0"/>
        <w:numPr>
          <w:ilvl w:val="1"/>
          <w:numId w:val="6"/>
        </w:numPr>
        <w:tabs>
          <w:tab w:val="left" w:pos="1255"/>
        </w:tabs>
        <w:autoSpaceDE w:val="0"/>
        <w:autoSpaceDN w:val="0"/>
        <w:spacing w:before="8" w:after="0" w:line="352" w:lineRule="auto"/>
        <w:ind w:right="120" w:firstLine="707"/>
        <w:jc w:val="both"/>
        <w:rPr>
          <w:rFonts w:ascii="Times New Roman" w:hAnsi="Times New Roman"/>
          <w:sz w:val="24"/>
          <w:szCs w:val="24"/>
          <w:lang w:eastAsia="en-US"/>
        </w:rPr>
      </w:pPr>
      <w:r>
        <w:rPr>
          <w:rFonts w:ascii="Times New Roman" w:hAnsi="Times New Roman"/>
          <w:sz w:val="24"/>
          <w:szCs w:val="24"/>
          <w:lang w:eastAsia="en-US"/>
        </w:rPr>
        <w:t>повышение уровня доступности среднего профессионального образования для обучающихся инвалидов и лиц с ограниченными возможностями здо</w:t>
      </w:r>
      <w:r>
        <w:rPr>
          <w:rFonts w:ascii="Times New Roman" w:hAnsi="Times New Roman"/>
          <w:spacing w:val="-67"/>
          <w:sz w:val="24"/>
          <w:szCs w:val="24"/>
          <w:lang w:eastAsia="en-US"/>
        </w:rPr>
        <w:t xml:space="preserve"> </w:t>
      </w:r>
      <w:r>
        <w:rPr>
          <w:rFonts w:ascii="Times New Roman" w:hAnsi="Times New Roman"/>
          <w:sz w:val="24"/>
          <w:szCs w:val="24"/>
          <w:lang w:eastAsia="en-US"/>
        </w:rPr>
        <w:t>ровья;</w:t>
      </w:r>
    </w:p>
    <w:p w:rsidR="00A44FAD" w:rsidRDefault="00A44FAD" w:rsidP="00A44FAD">
      <w:pPr>
        <w:widowControl w:val="0"/>
        <w:numPr>
          <w:ilvl w:val="1"/>
          <w:numId w:val="6"/>
        </w:numPr>
        <w:tabs>
          <w:tab w:val="left" w:pos="1255"/>
        </w:tabs>
        <w:autoSpaceDE w:val="0"/>
        <w:autoSpaceDN w:val="0"/>
        <w:spacing w:before="8" w:after="0" w:line="348" w:lineRule="auto"/>
        <w:ind w:right="125" w:firstLine="707"/>
        <w:jc w:val="both"/>
        <w:rPr>
          <w:rFonts w:ascii="Times New Roman" w:hAnsi="Times New Roman"/>
          <w:sz w:val="24"/>
          <w:szCs w:val="24"/>
          <w:lang w:eastAsia="en-US"/>
        </w:rPr>
      </w:pPr>
      <w:r>
        <w:rPr>
          <w:rFonts w:ascii="Times New Roman" w:hAnsi="Times New Roman"/>
          <w:sz w:val="24"/>
          <w:szCs w:val="24"/>
          <w:lang w:eastAsia="en-US"/>
        </w:rPr>
        <w:t>повышение качества образования инвалидов и лиц с ограниченными</w:t>
      </w:r>
      <w:r>
        <w:rPr>
          <w:rFonts w:ascii="Times New Roman" w:hAnsi="Times New Roman"/>
          <w:spacing w:val="1"/>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1"/>
          <w:sz w:val="24"/>
          <w:szCs w:val="24"/>
          <w:lang w:eastAsia="en-US"/>
        </w:rPr>
        <w:t xml:space="preserve"> </w:t>
      </w:r>
      <w:r>
        <w:rPr>
          <w:rFonts w:ascii="Times New Roman" w:hAnsi="Times New Roman"/>
          <w:sz w:val="24"/>
          <w:szCs w:val="24"/>
          <w:lang w:eastAsia="en-US"/>
        </w:rPr>
        <w:t>здоровья;</w:t>
      </w:r>
    </w:p>
    <w:p w:rsidR="00A44FAD" w:rsidRDefault="00A44FAD" w:rsidP="00A44FAD">
      <w:pPr>
        <w:widowControl w:val="0"/>
        <w:numPr>
          <w:ilvl w:val="1"/>
          <w:numId w:val="6"/>
        </w:numPr>
        <w:tabs>
          <w:tab w:val="left" w:pos="1255"/>
        </w:tabs>
        <w:autoSpaceDE w:val="0"/>
        <w:autoSpaceDN w:val="0"/>
        <w:spacing w:before="16" w:after="0" w:line="352" w:lineRule="auto"/>
        <w:ind w:right="122" w:firstLine="707"/>
        <w:jc w:val="both"/>
        <w:rPr>
          <w:rFonts w:ascii="Times New Roman" w:hAnsi="Times New Roman"/>
          <w:sz w:val="24"/>
          <w:szCs w:val="24"/>
          <w:lang w:eastAsia="en-US"/>
        </w:rPr>
      </w:pPr>
      <w:r>
        <w:rPr>
          <w:rFonts w:ascii="Times New Roman" w:hAnsi="Times New Roman"/>
          <w:sz w:val="24"/>
          <w:szCs w:val="24"/>
          <w:lang w:eastAsia="en-US"/>
        </w:rPr>
        <w:t>возможность формирования индивидуальной образовательной траектории</w:t>
      </w:r>
      <w:r>
        <w:rPr>
          <w:rFonts w:ascii="Times New Roman" w:hAnsi="Times New Roman"/>
          <w:spacing w:val="-14"/>
          <w:sz w:val="24"/>
          <w:szCs w:val="24"/>
          <w:lang w:eastAsia="en-US"/>
        </w:rPr>
        <w:t xml:space="preserve"> </w:t>
      </w:r>
      <w:r>
        <w:rPr>
          <w:rFonts w:ascii="Times New Roman" w:hAnsi="Times New Roman"/>
          <w:sz w:val="24"/>
          <w:szCs w:val="24"/>
          <w:lang w:eastAsia="en-US"/>
        </w:rPr>
        <w:t>для</w:t>
      </w:r>
      <w:r>
        <w:rPr>
          <w:rFonts w:ascii="Times New Roman" w:hAnsi="Times New Roman"/>
          <w:spacing w:val="-14"/>
          <w:sz w:val="24"/>
          <w:szCs w:val="24"/>
          <w:lang w:eastAsia="en-US"/>
        </w:rPr>
        <w:t xml:space="preserve"> </w:t>
      </w:r>
      <w:r>
        <w:rPr>
          <w:rFonts w:ascii="Times New Roman" w:hAnsi="Times New Roman"/>
          <w:sz w:val="24"/>
          <w:szCs w:val="24"/>
          <w:lang w:eastAsia="en-US"/>
        </w:rPr>
        <w:t>обучающегося</w:t>
      </w:r>
      <w:r>
        <w:rPr>
          <w:rFonts w:ascii="Times New Roman" w:hAnsi="Times New Roman"/>
          <w:spacing w:val="-11"/>
          <w:sz w:val="24"/>
          <w:szCs w:val="24"/>
          <w:lang w:eastAsia="en-US"/>
        </w:rPr>
        <w:t xml:space="preserve"> </w:t>
      </w:r>
      <w:r>
        <w:rPr>
          <w:rFonts w:ascii="Times New Roman" w:hAnsi="Times New Roman"/>
          <w:sz w:val="24"/>
          <w:szCs w:val="24"/>
          <w:lang w:eastAsia="en-US"/>
        </w:rPr>
        <w:t>инвалида</w:t>
      </w:r>
      <w:r>
        <w:rPr>
          <w:rFonts w:ascii="Times New Roman" w:hAnsi="Times New Roman"/>
          <w:spacing w:val="-15"/>
          <w:sz w:val="24"/>
          <w:szCs w:val="24"/>
          <w:lang w:eastAsia="en-US"/>
        </w:rPr>
        <w:t xml:space="preserve"> </w:t>
      </w:r>
      <w:r>
        <w:rPr>
          <w:rFonts w:ascii="Times New Roman" w:hAnsi="Times New Roman"/>
          <w:sz w:val="24"/>
          <w:szCs w:val="24"/>
          <w:lang w:eastAsia="en-US"/>
        </w:rPr>
        <w:t>или</w:t>
      </w:r>
      <w:r>
        <w:rPr>
          <w:rFonts w:ascii="Times New Roman" w:hAnsi="Times New Roman"/>
          <w:spacing w:val="-16"/>
          <w:sz w:val="24"/>
          <w:szCs w:val="24"/>
          <w:lang w:eastAsia="en-US"/>
        </w:rPr>
        <w:t xml:space="preserve"> </w:t>
      </w:r>
      <w:r>
        <w:rPr>
          <w:rFonts w:ascii="Times New Roman" w:hAnsi="Times New Roman"/>
          <w:sz w:val="24"/>
          <w:szCs w:val="24"/>
          <w:lang w:eastAsia="en-US"/>
        </w:rPr>
        <w:t>обучающегося</w:t>
      </w:r>
      <w:r>
        <w:rPr>
          <w:rFonts w:ascii="Times New Roman" w:hAnsi="Times New Roman"/>
          <w:spacing w:val="-13"/>
          <w:sz w:val="24"/>
          <w:szCs w:val="24"/>
          <w:lang w:eastAsia="en-US"/>
        </w:rPr>
        <w:t xml:space="preserve"> </w:t>
      </w:r>
      <w:r>
        <w:rPr>
          <w:rFonts w:ascii="Times New Roman" w:hAnsi="Times New Roman"/>
          <w:sz w:val="24"/>
          <w:szCs w:val="24"/>
          <w:lang w:eastAsia="en-US"/>
        </w:rPr>
        <w:t>с</w:t>
      </w:r>
      <w:r>
        <w:rPr>
          <w:rFonts w:ascii="Times New Roman" w:hAnsi="Times New Roman"/>
          <w:spacing w:val="-12"/>
          <w:sz w:val="24"/>
          <w:szCs w:val="24"/>
          <w:lang w:eastAsia="en-US"/>
        </w:rPr>
        <w:t xml:space="preserve"> </w:t>
      </w:r>
      <w:r>
        <w:rPr>
          <w:rFonts w:ascii="Times New Roman" w:hAnsi="Times New Roman"/>
          <w:sz w:val="24"/>
          <w:szCs w:val="24"/>
          <w:lang w:eastAsia="en-US"/>
        </w:rPr>
        <w:t>ограниченными</w:t>
      </w:r>
      <w:r>
        <w:rPr>
          <w:rFonts w:ascii="Times New Roman" w:hAnsi="Times New Roman"/>
          <w:spacing w:val="-13"/>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1"/>
          <w:sz w:val="24"/>
          <w:szCs w:val="24"/>
          <w:lang w:eastAsia="en-US"/>
        </w:rPr>
        <w:t xml:space="preserve"> </w:t>
      </w:r>
      <w:r>
        <w:rPr>
          <w:rFonts w:ascii="Times New Roman" w:hAnsi="Times New Roman"/>
          <w:sz w:val="24"/>
          <w:szCs w:val="24"/>
          <w:lang w:eastAsia="en-US"/>
        </w:rPr>
        <w:t>здоровья;</w:t>
      </w:r>
    </w:p>
    <w:p w:rsidR="00A44FAD" w:rsidRDefault="00A44FAD" w:rsidP="00A44FAD">
      <w:pPr>
        <w:widowControl w:val="0"/>
        <w:numPr>
          <w:ilvl w:val="1"/>
          <w:numId w:val="6"/>
        </w:numPr>
        <w:tabs>
          <w:tab w:val="left" w:pos="1255"/>
        </w:tabs>
        <w:autoSpaceDE w:val="0"/>
        <w:autoSpaceDN w:val="0"/>
        <w:spacing w:before="8" w:after="0" w:line="240" w:lineRule="auto"/>
        <w:ind w:left="1254" w:hanging="426"/>
        <w:jc w:val="both"/>
        <w:rPr>
          <w:rFonts w:ascii="Times New Roman" w:hAnsi="Times New Roman"/>
          <w:sz w:val="24"/>
          <w:szCs w:val="24"/>
          <w:lang w:eastAsia="en-US"/>
        </w:rPr>
      </w:pPr>
      <w:r>
        <w:rPr>
          <w:rFonts w:ascii="Times New Roman" w:hAnsi="Times New Roman"/>
          <w:sz w:val="24"/>
          <w:szCs w:val="24"/>
          <w:lang w:eastAsia="en-US"/>
        </w:rPr>
        <w:t>формирование</w:t>
      </w:r>
      <w:r>
        <w:rPr>
          <w:rFonts w:ascii="Times New Roman" w:hAnsi="Times New Roman"/>
          <w:spacing w:val="-4"/>
          <w:sz w:val="24"/>
          <w:szCs w:val="24"/>
          <w:lang w:eastAsia="en-US"/>
        </w:rPr>
        <w:t xml:space="preserve"> </w:t>
      </w:r>
      <w:r>
        <w:rPr>
          <w:rFonts w:ascii="Times New Roman" w:hAnsi="Times New Roman"/>
          <w:sz w:val="24"/>
          <w:szCs w:val="24"/>
          <w:lang w:eastAsia="en-US"/>
        </w:rPr>
        <w:t>социокультурной</w:t>
      </w:r>
      <w:r>
        <w:rPr>
          <w:rFonts w:ascii="Times New Roman" w:hAnsi="Times New Roman"/>
          <w:spacing w:val="-3"/>
          <w:sz w:val="24"/>
          <w:szCs w:val="24"/>
          <w:lang w:eastAsia="en-US"/>
        </w:rPr>
        <w:t xml:space="preserve"> </w:t>
      </w:r>
      <w:r>
        <w:rPr>
          <w:rFonts w:ascii="Times New Roman" w:hAnsi="Times New Roman"/>
          <w:sz w:val="24"/>
          <w:szCs w:val="24"/>
          <w:lang w:eastAsia="en-US"/>
        </w:rPr>
        <w:t>среды</w:t>
      </w:r>
      <w:r>
        <w:rPr>
          <w:rFonts w:ascii="Times New Roman" w:hAnsi="Times New Roman"/>
          <w:spacing w:val="-5"/>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5"/>
          <w:sz w:val="24"/>
          <w:szCs w:val="24"/>
          <w:lang w:eastAsia="en-US"/>
        </w:rPr>
        <w:t xml:space="preserve"> </w:t>
      </w:r>
      <w:r>
        <w:rPr>
          <w:rFonts w:ascii="Times New Roman" w:hAnsi="Times New Roman"/>
          <w:sz w:val="24"/>
          <w:szCs w:val="24"/>
          <w:lang w:eastAsia="en-US"/>
        </w:rPr>
        <w:t>организации.</w:t>
      </w:r>
    </w:p>
    <w:p w:rsidR="00A44FAD" w:rsidRDefault="00A44FAD" w:rsidP="00A44FAD">
      <w:pPr>
        <w:widowControl w:val="0"/>
        <w:autoSpaceDE w:val="0"/>
        <w:autoSpaceDN w:val="0"/>
        <w:spacing w:before="159" w:after="0" w:line="360" w:lineRule="auto"/>
        <w:ind w:left="121" w:right="119" w:firstLine="708"/>
        <w:jc w:val="both"/>
        <w:rPr>
          <w:rFonts w:ascii="Times New Roman" w:hAnsi="Times New Roman"/>
          <w:sz w:val="24"/>
          <w:szCs w:val="24"/>
          <w:lang w:eastAsia="en-US"/>
        </w:rPr>
      </w:pPr>
      <w:r>
        <w:rPr>
          <w:rFonts w:ascii="Times New Roman" w:hAnsi="Times New Roman"/>
          <w:sz w:val="24"/>
          <w:szCs w:val="24"/>
          <w:lang w:eastAsia="en-US"/>
        </w:rPr>
        <w:t>Зачисление на обучение по адаптированной образовательной программе</w:t>
      </w:r>
      <w:r>
        <w:rPr>
          <w:rFonts w:ascii="Times New Roman" w:hAnsi="Times New Roman"/>
          <w:spacing w:val="1"/>
          <w:sz w:val="24"/>
          <w:szCs w:val="24"/>
          <w:lang w:eastAsia="en-US"/>
        </w:rPr>
        <w:t xml:space="preserve"> </w:t>
      </w:r>
      <w:r>
        <w:rPr>
          <w:rFonts w:ascii="Times New Roman" w:hAnsi="Times New Roman"/>
          <w:sz w:val="24"/>
          <w:szCs w:val="24"/>
          <w:lang w:eastAsia="en-US"/>
        </w:rPr>
        <w:t>осуществляется по личному заявлению поступающего инвалида или поступающего с ограниченными возможностями здоровья на основании рекомендаций,</w:t>
      </w:r>
      <w:r>
        <w:rPr>
          <w:rFonts w:ascii="Times New Roman" w:hAnsi="Times New Roman"/>
          <w:spacing w:val="1"/>
          <w:sz w:val="24"/>
          <w:szCs w:val="24"/>
          <w:lang w:eastAsia="en-US"/>
        </w:rPr>
        <w:t xml:space="preserve"> </w:t>
      </w:r>
      <w:r>
        <w:rPr>
          <w:rFonts w:ascii="Times New Roman" w:hAnsi="Times New Roman"/>
          <w:sz w:val="24"/>
          <w:szCs w:val="24"/>
          <w:lang w:eastAsia="en-US"/>
        </w:rPr>
        <w:t>данных по результатам медико-социальной экспертизы или психолого-медико-</w:t>
      </w:r>
      <w:r>
        <w:rPr>
          <w:rFonts w:ascii="Times New Roman" w:hAnsi="Times New Roman"/>
          <w:spacing w:val="-1"/>
          <w:sz w:val="24"/>
          <w:szCs w:val="24"/>
          <w:lang w:eastAsia="en-US"/>
        </w:rPr>
        <w:t>педагогической</w:t>
      </w:r>
      <w:r>
        <w:rPr>
          <w:rFonts w:ascii="Times New Roman" w:hAnsi="Times New Roman"/>
          <w:spacing w:val="-17"/>
          <w:sz w:val="24"/>
          <w:szCs w:val="24"/>
          <w:lang w:eastAsia="en-US"/>
        </w:rPr>
        <w:t xml:space="preserve"> </w:t>
      </w:r>
      <w:r>
        <w:rPr>
          <w:rFonts w:ascii="Times New Roman" w:hAnsi="Times New Roman"/>
          <w:spacing w:val="-1"/>
          <w:sz w:val="24"/>
          <w:szCs w:val="24"/>
          <w:lang w:eastAsia="en-US"/>
        </w:rPr>
        <w:t>комиссии.</w:t>
      </w:r>
      <w:r>
        <w:rPr>
          <w:rFonts w:ascii="Times New Roman" w:hAnsi="Times New Roman"/>
          <w:spacing w:val="-18"/>
          <w:sz w:val="24"/>
          <w:szCs w:val="24"/>
          <w:lang w:eastAsia="en-US"/>
        </w:rPr>
        <w:t xml:space="preserve"> </w:t>
      </w:r>
      <w:r>
        <w:rPr>
          <w:rFonts w:ascii="Times New Roman" w:hAnsi="Times New Roman"/>
          <w:sz w:val="24"/>
          <w:szCs w:val="24"/>
          <w:lang w:eastAsia="en-US"/>
        </w:rPr>
        <w:t>Также</w:t>
      </w:r>
      <w:r>
        <w:rPr>
          <w:rFonts w:ascii="Times New Roman" w:hAnsi="Times New Roman"/>
          <w:spacing w:val="-18"/>
          <w:sz w:val="24"/>
          <w:szCs w:val="24"/>
          <w:lang w:eastAsia="en-US"/>
        </w:rPr>
        <w:t xml:space="preserve"> </w:t>
      </w:r>
      <w:r>
        <w:rPr>
          <w:rFonts w:ascii="Times New Roman" w:hAnsi="Times New Roman"/>
          <w:sz w:val="24"/>
          <w:szCs w:val="24"/>
          <w:lang w:eastAsia="en-US"/>
        </w:rPr>
        <w:t>возможен</w:t>
      </w:r>
      <w:r>
        <w:rPr>
          <w:rFonts w:ascii="Times New Roman" w:hAnsi="Times New Roman"/>
          <w:spacing w:val="-17"/>
          <w:sz w:val="24"/>
          <w:szCs w:val="24"/>
          <w:lang w:eastAsia="en-US"/>
        </w:rPr>
        <w:t xml:space="preserve"> </w:t>
      </w:r>
      <w:r>
        <w:rPr>
          <w:rFonts w:ascii="Times New Roman" w:hAnsi="Times New Roman"/>
          <w:sz w:val="24"/>
          <w:szCs w:val="24"/>
          <w:lang w:eastAsia="en-US"/>
        </w:rPr>
        <w:t>перевод</w:t>
      </w:r>
      <w:r>
        <w:rPr>
          <w:rFonts w:ascii="Times New Roman" w:hAnsi="Times New Roman"/>
          <w:spacing w:val="-17"/>
          <w:sz w:val="24"/>
          <w:szCs w:val="24"/>
          <w:lang w:eastAsia="en-US"/>
        </w:rPr>
        <w:t xml:space="preserve"> </w:t>
      </w:r>
      <w:r>
        <w:rPr>
          <w:rFonts w:ascii="Times New Roman" w:hAnsi="Times New Roman"/>
          <w:sz w:val="24"/>
          <w:szCs w:val="24"/>
          <w:lang w:eastAsia="en-US"/>
        </w:rPr>
        <w:t>обучающегося</w:t>
      </w:r>
      <w:r>
        <w:rPr>
          <w:rFonts w:ascii="Times New Roman" w:hAnsi="Times New Roman"/>
          <w:spacing w:val="-16"/>
          <w:sz w:val="24"/>
          <w:szCs w:val="24"/>
          <w:lang w:eastAsia="en-US"/>
        </w:rPr>
        <w:t xml:space="preserve"> </w:t>
      </w:r>
      <w:r>
        <w:rPr>
          <w:rFonts w:ascii="Times New Roman" w:hAnsi="Times New Roman"/>
          <w:sz w:val="24"/>
          <w:szCs w:val="24"/>
          <w:lang w:eastAsia="en-US"/>
        </w:rPr>
        <w:t>инвалида</w:t>
      </w:r>
      <w:r>
        <w:rPr>
          <w:rFonts w:ascii="Times New Roman" w:hAnsi="Times New Roman"/>
          <w:spacing w:val="-18"/>
          <w:sz w:val="24"/>
          <w:szCs w:val="24"/>
          <w:lang w:eastAsia="en-US"/>
        </w:rPr>
        <w:t xml:space="preserve"> </w:t>
      </w:r>
      <w:r>
        <w:rPr>
          <w:rFonts w:ascii="Times New Roman" w:hAnsi="Times New Roman"/>
          <w:sz w:val="24"/>
          <w:szCs w:val="24"/>
          <w:lang w:eastAsia="en-US"/>
        </w:rPr>
        <w:t>или обучающегося с ограниченными возможностями здоровья на адаптированную</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образовательную</w:t>
      </w:r>
      <w:r>
        <w:rPr>
          <w:rFonts w:ascii="Times New Roman" w:hAnsi="Times New Roman"/>
          <w:spacing w:val="-3"/>
          <w:sz w:val="24"/>
          <w:szCs w:val="24"/>
          <w:lang w:eastAsia="en-US"/>
        </w:rPr>
        <w:t xml:space="preserve"> </w:t>
      </w:r>
      <w:r>
        <w:rPr>
          <w:rFonts w:ascii="Times New Roman" w:hAnsi="Times New Roman"/>
          <w:sz w:val="24"/>
          <w:szCs w:val="24"/>
          <w:lang w:eastAsia="en-US"/>
        </w:rPr>
        <w:t>программу</w:t>
      </w:r>
      <w:r>
        <w:rPr>
          <w:rFonts w:ascii="Times New Roman" w:hAnsi="Times New Roman"/>
          <w:spacing w:val="-4"/>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процессе</w:t>
      </w:r>
      <w:r>
        <w:rPr>
          <w:rFonts w:ascii="Times New Roman" w:hAnsi="Times New Roman"/>
          <w:spacing w:val="-1"/>
          <w:sz w:val="24"/>
          <w:szCs w:val="24"/>
          <w:lang w:eastAsia="en-US"/>
        </w:rPr>
        <w:t xml:space="preserve"> </w:t>
      </w:r>
      <w:r>
        <w:rPr>
          <w:rFonts w:ascii="Times New Roman" w:hAnsi="Times New Roman"/>
          <w:sz w:val="24"/>
          <w:szCs w:val="24"/>
          <w:lang w:eastAsia="en-US"/>
        </w:rPr>
        <w:t>обучения.</w:t>
      </w:r>
    </w:p>
    <w:p w:rsidR="00A44FAD" w:rsidRDefault="00A44FAD" w:rsidP="00A44FAD">
      <w:pPr>
        <w:widowControl w:val="0"/>
        <w:autoSpaceDE w:val="0"/>
        <w:autoSpaceDN w:val="0"/>
        <w:spacing w:after="0" w:line="360" w:lineRule="auto"/>
        <w:ind w:left="121" w:right="120" w:firstLine="707"/>
        <w:jc w:val="both"/>
        <w:rPr>
          <w:rFonts w:ascii="Times New Roman" w:hAnsi="Times New Roman"/>
          <w:sz w:val="24"/>
          <w:szCs w:val="24"/>
          <w:lang w:eastAsia="en-US"/>
        </w:rPr>
      </w:pPr>
      <w:r>
        <w:rPr>
          <w:rFonts w:ascii="Times New Roman" w:hAnsi="Times New Roman"/>
          <w:sz w:val="24"/>
          <w:szCs w:val="24"/>
          <w:lang w:eastAsia="en-US"/>
        </w:rPr>
        <w:t>Инвалид,</w:t>
      </w:r>
      <w:r>
        <w:rPr>
          <w:rFonts w:ascii="Times New Roman" w:hAnsi="Times New Roman"/>
          <w:spacing w:val="-11"/>
          <w:sz w:val="24"/>
          <w:szCs w:val="24"/>
          <w:lang w:eastAsia="en-US"/>
        </w:rPr>
        <w:t xml:space="preserve"> </w:t>
      </w:r>
      <w:r>
        <w:rPr>
          <w:rFonts w:ascii="Times New Roman" w:hAnsi="Times New Roman"/>
          <w:sz w:val="24"/>
          <w:szCs w:val="24"/>
          <w:lang w:eastAsia="en-US"/>
        </w:rPr>
        <w:t>указавший</w:t>
      </w:r>
      <w:r>
        <w:rPr>
          <w:rFonts w:ascii="Times New Roman" w:hAnsi="Times New Roman"/>
          <w:spacing w:val="-12"/>
          <w:sz w:val="24"/>
          <w:szCs w:val="24"/>
          <w:lang w:eastAsia="en-US"/>
        </w:rPr>
        <w:t xml:space="preserve"> </w:t>
      </w:r>
      <w:r>
        <w:rPr>
          <w:rFonts w:ascii="Times New Roman" w:hAnsi="Times New Roman"/>
          <w:sz w:val="24"/>
          <w:szCs w:val="24"/>
          <w:lang w:eastAsia="en-US"/>
        </w:rPr>
        <w:t>в</w:t>
      </w:r>
      <w:r>
        <w:rPr>
          <w:rFonts w:ascii="Times New Roman" w:hAnsi="Times New Roman"/>
          <w:spacing w:val="-10"/>
          <w:sz w:val="24"/>
          <w:szCs w:val="24"/>
          <w:lang w:eastAsia="en-US"/>
        </w:rPr>
        <w:t xml:space="preserve"> </w:t>
      </w:r>
      <w:r>
        <w:rPr>
          <w:rFonts w:ascii="Times New Roman" w:hAnsi="Times New Roman"/>
          <w:sz w:val="24"/>
          <w:szCs w:val="24"/>
          <w:lang w:eastAsia="en-US"/>
        </w:rPr>
        <w:t>заявлении</w:t>
      </w:r>
      <w:r>
        <w:rPr>
          <w:rFonts w:ascii="Times New Roman" w:hAnsi="Times New Roman"/>
          <w:spacing w:val="-9"/>
          <w:sz w:val="24"/>
          <w:szCs w:val="24"/>
          <w:lang w:eastAsia="en-US"/>
        </w:rPr>
        <w:t xml:space="preserve"> </w:t>
      </w:r>
      <w:r>
        <w:rPr>
          <w:rFonts w:ascii="Times New Roman" w:hAnsi="Times New Roman"/>
          <w:sz w:val="24"/>
          <w:szCs w:val="24"/>
          <w:lang w:eastAsia="en-US"/>
        </w:rPr>
        <w:t>при</w:t>
      </w:r>
      <w:r>
        <w:rPr>
          <w:rFonts w:ascii="Times New Roman" w:hAnsi="Times New Roman"/>
          <w:spacing w:val="-12"/>
          <w:sz w:val="24"/>
          <w:szCs w:val="24"/>
          <w:lang w:eastAsia="en-US"/>
        </w:rPr>
        <w:t xml:space="preserve"> </w:t>
      </w:r>
      <w:r>
        <w:rPr>
          <w:rFonts w:ascii="Times New Roman" w:hAnsi="Times New Roman"/>
          <w:sz w:val="24"/>
          <w:szCs w:val="24"/>
          <w:lang w:eastAsia="en-US"/>
        </w:rPr>
        <w:t>поступлении</w:t>
      </w:r>
      <w:r>
        <w:rPr>
          <w:rFonts w:ascii="Times New Roman" w:hAnsi="Times New Roman"/>
          <w:spacing w:val="-8"/>
          <w:sz w:val="24"/>
          <w:szCs w:val="24"/>
          <w:lang w:eastAsia="en-US"/>
        </w:rPr>
        <w:t xml:space="preserve"> </w:t>
      </w:r>
      <w:r>
        <w:rPr>
          <w:rFonts w:ascii="Times New Roman" w:hAnsi="Times New Roman"/>
          <w:sz w:val="24"/>
          <w:szCs w:val="24"/>
          <w:lang w:eastAsia="en-US"/>
        </w:rPr>
        <w:t>о</w:t>
      </w:r>
      <w:r>
        <w:rPr>
          <w:rFonts w:ascii="Times New Roman" w:hAnsi="Times New Roman"/>
          <w:spacing w:val="-11"/>
          <w:sz w:val="24"/>
          <w:szCs w:val="24"/>
          <w:lang w:eastAsia="en-US"/>
        </w:rPr>
        <w:t xml:space="preserve"> </w:t>
      </w:r>
      <w:r>
        <w:rPr>
          <w:rFonts w:ascii="Times New Roman" w:hAnsi="Times New Roman"/>
          <w:sz w:val="24"/>
          <w:szCs w:val="24"/>
          <w:lang w:eastAsia="en-US"/>
        </w:rPr>
        <w:t>желании</w:t>
      </w:r>
      <w:r>
        <w:rPr>
          <w:rFonts w:ascii="Times New Roman" w:hAnsi="Times New Roman"/>
          <w:spacing w:val="-12"/>
          <w:sz w:val="24"/>
          <w:szCs w:val="24"/>
          <w:lang w:eastAsia="en-US"/>
        </w:rPr>
        <w:t xml:space="preserve"> </w:t>
      </w:r>
      <w:r>
        <w:rPr>
          <w:rFonts w:ascii="Times New Roman" w:hAnsi="Times New Roman"/>
          <w:sz w:val="24"/>
          <w:szCs w:val="24"/>
          <w:lang w:eastAsia="en-US"/>
        </w:rPr>
        <w:t>обучаться</w:t>
      </w:r>
      <w:r>
        <w:rPr>
          <w:rFonts w:ascii="Times New Roman" w:hAnsi="Times New Roman"/>
          <w:spacing w:val="-9"/>
          <w:sz w:val="24"/>
          <w:szCs w:val="24"/>
          <w:lang w:eastAsia="en-US"/>
        </w:rPr>
        <w:t xml:space="preserve"> </w:t>
      </w:r>
      <w:r>
        <w:rPr>
          <w:rFonts w:ascii="Times New Roman" w:hAnsi="Times New Roman"/>
          <w:sz w:val="24"/>
          <w:szCs w:val="24"/>
          <w:lang w:eastAsia="en-US"/>
        </w:rPr>
        <w:t>по</w:t>
      </w:r>
      <w:r>
        <w:rPr>
          <w:rFonts w:ascii="Times New Roman" w:hAnsi="Times New Roman"/>
          <w:spacing w:val="-68"/>
          <w:sz w:val="24"/>
          <w:szCs w:val="24"/>
          <w:lang w:eastAsia="en-US"/>
        </w:rPr>
        <w:t xml:space="preserve"> </w:t>
      </w:r>
      <w:r>
        <w:rPr>
          <w:rFonts w:ascii="Times New Roman" w:hAnsi="Times New Roman"/>
          <w:sz w:val="24"/>
          <w:szCs w:val="24"/>
          <w:lang w:eastAsia="en-US"/>
        </w:rPr>
        <w:t>адаптированной образовательной программе, должен предъявить индивидуальную программу реабилитации инвалида (ребенка-инвалида) с рекомендацией об</w:t>
      </w:r>
      <w:r>
        <w:rPr>
          <w:rFonts w:ascii="Times New Roman" w:hAnsi="Times New Roman"/>
          <w:spacing w:val="-67"/>
          <w:sz w:val="24"/>
          <w:szCs w:val="24"/>
          <w:lang w:eastAsia="en-US"/>
        </w:rPr>
        <w:t xml:space="preserve"> </w:t>
      </w:r>
      <w:r>
        <w:rPr>
          <w:rFonts w:ascii="Times New Roman" w:hAnsi="Times New Roman"/>
          <w:sz w:val="24"/>
          <w:szCs w:val="24"/>
          <w:lang w:eastAsia="en-US"/>
        </w:rPr>
        <w:t>обучении по данной специальности, содержащую информацию о необходимых</w:t>
      </w:r>
      <w:r>
        <w:rPr>
          <w:rFonts w:ascii="Times New Roman" w:hAnsi="Times New Roman"/>
          <w:spacing w:val="1"/>
          <w:sz w:val="24"/>
          <w:szCs w:val="24"/>
          <w:lang w:eastAsia="en-US"/>
        </w:rPr>
        <w:t xml:space="preserve"> </w:t>
      </w:r>
      <w:r>
        <w:rPr>
          <w:rFonts w:ascii="Times New Roman" w:hAnsi="Times New Roman"/>
          <w:sz w:val="24"/>
          <w:szCs w:val="24"/>
          <w:lang w:eastAsia="en-US"/>
        </w:rPr>
        <w:t>специальных условиях обучения, а также сведения относительно рекомендованных</w:t>
      </w:r>
      <w:r>
        <w:rPr>
          <w:rFonts w:ascii="Times New Roman" w:hAnsi="Times New Roman"/>
          <w:spacing w:val="-1"/>
          <w:sz w:val="24"/>
          <w:szCs w:val="24"/>
          <w:lang w:eastAsia="en-US"/>
        </w:rPr>
        <w:t xml:space="preserve"> </w:t>
      </w:r>
      <w:r>
        <w:rPr>
          <w:rFonts w:ascii="Times New Roman" w:hAnsi="Times New Roman"/>
          <w:sz w:val="24"/>
          <w:szCs w:val="24"/>
          <w:lang w:eastAsia="en-US"/>
        </w:rPr>
        <w:t>условий и видов</w:t>
      </w:r>
      <w:r>
        <w:rPr>
          <w:rFonts w:ascii="Times New Roman" w:hAnsi="Times New Roman"/>
          <w:spacing w:val="-2"/>
          <w:sz w:val="24"/>
          <w:szCs w:val="24"/>
          <w:lang w:eastAsia="en-US"/>
        </w:rPr>
        <w:t xml:space="preserve"> </w:t>
      </w:r>
      <w:r>
        <w:rPr>
          <w:rFonts w:ascii="Times New Roman" w:hAnsi="Times New Roman"/>
          <w:sz w:val="24"/>
          <w:szCs w:val="24"/>
          <w:lang w:eastAsia="en-US"/>
        </w:rPr>
        <w:t>труда.</w:t>
      </w:r>
    </w:p>
    <w:p w:rsidR="00A44FAD" w:rsidRDefault="00A44FAD" w:rsidP="00A44FAD">
      <w:pPr>
        <w:widowControl w:val="0"/>
        <w:autoSpaceDE w:val="0"/>
        <w:autoSpaceDN w:val="0"/>
        <w:spacing w:after="0" w:line="360" w:lineRule="auto"/>
        <w:ind w:right="121"/>
        <w:jc w:val="both"/>
        <w:rPr>
          <w:rFonts w:ascii="Times New Roman" w:hAnsi="Times New Roman"/>
          <w:sz w:val="24"/>
          <w:szCs w:val="24"/>
          <w:lang w:eastAsia="en-US"/>
        </w:rPr>
      </w:pPr>
    </w:p>
    <w:p w:rsidR="00A44FAD" w:rsidRDefault="00A44FAD" w:rsidP="00A44FAD">
      <w:pPr>
        <w:widowControl w:val="0"/>
        <w:autoSpaceDE w:val="0"/>
        <w:autoSpaceDN w:val="0"/>
        <w:spacing w:after="0" w:line="360" w:lineRule="auto"/>
        <w:ind w:left="121" w:right="121" w:firstLine="707"/>
        <w:jc w:val="both"/>
        <w:rPr>
          <w:rFonts w:ascii="Times New Roman" w:hAnsi="Times New Roman"/>
          <w:sz w:val="24"/>
          <w:szCs w:val="24"/>
          <w:lang w:eastAsia="en-US"/>
        </w:rPr>
      </w:pPr>
      <w:r>
        <w:rPr>
          <w:rFonts w:ascii="Times New Roman" w:hAnsi="Times New Roman"/>
          <w:sz w:val="24"/>
          <w:szCs w:val="24"/>
          <w:lang w:eastAsia="en-US"/>
        </w:rPr>
        <w:t>Лицо с ограниченными возможностями здоровья указавшее в заявлении</w:t>
      </w:r>
      <w:r>
        <w:rPr>
          <w:rFonts w:ascii="Times New Roman" w:hAnsi="Times New Roman"/>
          <w:spacing w:val="1"/>
          <w:sz w:val="24"/>
          <w:szCs w:val="24"/>
          <w:lang w:eastAsia="en-US"/>
        </w:rPr>
        <w:t xml:space="preserve"> </w:t>
      </w:r>
      <w:r>
        <w:rPr>
          <w:rFonts w:ascii="Times New Roman" w:hAnsi="Times New Roman"/>
          <w:sz w:val="24"/>
          <w:szCs w:val="24"/>
          <w:lang w:eastAsia="en-US"/>
        </w:rPr>
        <w:t>при</w:t>
      </w:r>
      <w:r>
        <w:rPr>
          <w:rFonts w:ascii="Times New Roman" w:hAnsi="Times New Roman"/>
          <w:spacing w:val="-5"/>
          <w:sz w:val="24"/>
          <w:szCs w:val="24"/>
          <w:lang w:eastAsia="en-US"/>
        </w:rPr>
        <w:t xml:space="preserve"> </w:t>
      </w:r>
      <w:r>
        <w:rPr>
          <w:rFonts w:ascii="Times New Roman" w:hAnsi="Times New Roman"/>
          <w:sz w:val="24"/>
          <w:szCs w:val="24"/>
          <w:lang w:eastAsia="en-US"/>
        </w:rPr>
        <w:t>поступлении</w:t>
      </w:r>
      <w:r>
        <w:rPr>
          <w:rFonts w:ascii="Times New Roman" w:hAnsi="Times New Roman"/>
          <w:spacing w:val="-7"/>
          <w:sz w:val="24"/>
          <w:szCs w:val="24"/>
          <w:lang w:eastAsia="en-US"/>
        </w:rPr>
        <w:t xml:space="preserve"> </w:t>
      </w:r>
      <w:r>
        <w:rPr>
          <w:rFonts w:ascii="Times New Roman" w:hAnsi="Times New Roman"/>
          <w:sz w:val="24"/>
          <w:szCs w:val="24"/>
          <w:lang w:eastAsia="en-US"/>
        </w:rPr>
        <w:t>о</w:t>
      </w:r>
      <w:r>
        <w:rPr>
          <w:rFonts w:ascii="Times New Roman" w:hAnsi="Times New Roman"/>
          <w:spacing w:val="-6"/>
          <w:sz w:val="24"/>
          <w:szCs w:val="24"/>
          <w:lang w:eastAsia="en-US"/>
        </w:rPr>
        <w:t xml:space="preserve"> </w:t>
      </w:r>
      <w:r>
        <w:rPr>
          <w:rFonts w:ascii="Times New Roman" w:hAnsi="Times New Roman"/>
          <w:sz w:val="24"/>
          <w:szCs w:val="24"/>
          <w:lang w:eastAsia="en-US"/>
        </w:rPr>
        <w:t>желании</w:t>
      </w:r>
      <w:r>
        <w:rPr>
          <w:rFonts w:ascii="Times New Roman" w:hAnsi="Times New Roman"/>
          <w:spacing w:val="-7"/>
          <w:sz w:val="24"/>
          <w:szCs w:val="24"/>
          <w:lang w:eastAsia="en-US"/>
        </w:rPr>
        <w:t xml:space="preserve"> </w:t>
      </w:r>
      <w:r>
        <w:rPr>
          <w:rFonts w:ascii="Times New Roman" w:hAnsi="Times New Roman"/>
          <w:sz w:val="24"/>
          <w:szCs w:val="24"/>
          <w:lang w:eastAsia="en-US"/>
        </w:rPr>
        <w:t>обучаться</w:t>
      </w:r>
      <w:r>
        <w:rPr>
          <w:rFonts w:ascii="Times New Roman" w:hAnsi="Times New Roman"/>
          <w:spacing w:val="-5"/>
          <w:sz w:val="24"/>
          <w:szCs w:val="24"/>
          <w:lang w:eastAsia="en-US"/>
        </w:rPr>
        <w:t xml:space="preserve"> </w:t>
      </w:r>
      <w:r>
        <w:rPr>
          <w:rFonts w:ascii="Times New Roman" w:hAnsi="Times New Roman"/>
          <w:sz w:val="24"/>
          <w:szCs w:val="24"/>
          <w:lang w:eastAsia="en-US"/>
        </w:rPr>
        <w:t>по</w:t>
      </w:r>
      <w:r>
        <w:rPr>
          <w:rFonts w:ascii="Times New Roman" w:hAnsi="Times New Roman"/>
          <w:spacing w:val="-4"/>
          <w:sz w:val="24"/>
          <w:szCs w:val="24"/>
          <w:lang w:eastAsia="en-US"/>
        </w:rPr>
        <w:t xml:space="preserve"> </w:t>
      </w:r>
      <w:r>
        <w:rPr>
          <w:rFonts w:ascii="Times New Roman" w:hAnsi="Times New Roman"/>
          <w:sz w:val="24"/>
          <w:szCs w:val="24"/>
          <w:lang w:eastAsia="en-US"/>
        </w:rPr>
        <w:t>адаптированной</w:t>
      </w:r>
      <w:r>
        <w:rPr>
          <w:rFonts w:ascii="Times New Roman" w:hAnsi="Times New Roman"/>
          <w:spacing w:val="-7"/>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6"/>
          <w:sz w:val="24"/>
          <w:szCs w:val="24"/>
          <w:lang w:eastAsia="en-US"/>
        </w:rPr>
        <w:t xml:space="preserve"> </w:t>
      </w:r>
      <w:r>
        <w:rPr>
          <w:rFonts w:ascii="Times New Roman" w:hAnsi="Times New Roman"/>
          <w:sz w:val="24"/>
          <w:szCs w:val="24"/>
          <w:lang w:eastAsia="en-US"/>
        </w:rPr>
        <w:t>программе, должно предъявить заключение психолого-медико-педагогической комиссии</w:t>
      </w:r>
      <w:r>
        <w:rPr>
          <w:rFonts w:ascii="Times New Roman" w:hAnsi="Times New Roman"/>
          <w:spacing w:val="-13"/>
          <w:sz w:val="24"/>
          <w:szCs w:val="24"/>
          <w:lang w:eastAsia="en-US"/>
        </w:rPr>
        <w:t xml:space="preserve"> </w:t>
      </w:r>
      <w:r>
        <w:rPr>
          <w:rFonts w:ascii="Times New Roman" w:hAnsi="Times New Roman"/>
          <w:sz w:val="24"/>
          <w:szCs w:val="24"/>
          <w:lang w:eastAsia="en-US"/>
        </w:rPr>
        <w:t>с</w:t>
      </w:r>
      <w:r>
        <w:rPr>
          <w:rFonts w:ascii="Times New Roman" w:hAnsi="Times New Roman"/>
          <w:spacing w:val="-12"/>
          <w:sz w:val="24"/>
          <w:szCs w:val="24"/>
          <w:lang w:eastAsia="en-US"/>
        </w:rPr>
        <w:t xml:space="preserve"> </w:t>
      </w:r>
      <w:r>
        <w:rPr>
          <w:rFonts w:ascii="Times New Roman" w:hAnsi="Times New Roman"/>
          <w:sz w:val="24"/>
          <w:szCs w:val="24"/>
          <w:lang w:eastAsia="en-US"/>
        </w:rPr>
        <w:t>рекомендацией</w:t>
      </w:r>
      <w:r>
        <w:rPr>
          <w:rFonts w:ascii="Times New Roman" w:hAnsi="Times New Roman"/>
          <w:spacing w:val="-12"/>
          <w:sz w:val="24"/>
          <w:szCs w:val="24"/>
          <w:lang w:eastAsia="en-US"/>
        </w:rPr>
        <w:t xml:space="preserve"> </w:t>
      </w:r>
      <w:r>
        <w:rPr>
          <w:rFonts w:ascii="Times New Roman" w:hAnsi="Times New Roman"/>
          <w:sz w:val="24"/>
          <w:szCs w:val="24"/>
          <w:lang w:eastAsia="en-US"/>
        </w:rPr>
        <w:t>об</w:t>
      </w:r>
      <w:r>
        <w:rPr>
          <w:rFonts w:ascii="Times New Roman" w:hAnsi="Times New Roman"/>
          <w:spacing w:val="-11"/>
          <w:sz w:val="24"/>
          <w:szCs w:val="24"/>
          <w:lang w:eastAsia="en-US"/>
        </w:rPr>
        <w:t xml:space="preserve"> </w:t>
      </w:r>
      <w:r>
        <w:rPr>
          <w:rFonts w:ascii="Times New Roman" w:hAnsi="Times New Roman"/>
          <w:sz w:val="24"/>
          <w:szCs w:val="24"/>
          <w:lang w:eastAsia="en-US"/>
        </w:rPr>
        <w:t>обучении</w:t>
      </w:r>
      <w:r>
        <w:rPr>
          <w:rFonts w:ascii="Times New Roman" w:hAnsi="Times New Roman"/>
          <w:spacing w:val="-14"/>
          <w:sz w:val="24"/>
          <w:szCs w:val="24"/>
          <w:lang w:eastAsia="en-US"/>
        </w:rPr>
        <w:t xml:space="preserve"> </w:t>
      </w:r>
      <w:r>
        <w:rPr>
          <w:rFonts w:ascii="Times New Roman" w:hAnsi="Times New Roman"/>
          <w:sz w:val="24"/>
          <w:szCs w:val="24"/>
          <w:lang w:eastAsia="en-US"/>
        </w:rPr>
        <w:t>по</w:t>
      </w:r>
      <w:r>
        <w:rPr>
          <w:rFonts w:ascii="Times New Roman" w:hAnsi="Times New Roman"/>
          <w:spacing w:val="-12"/>
          <w:sz w:val="24"/>
          <w:szCs w:val="24"/>
          <w:lang w:eastAsia="en-US"/>
        </w:rPr>
        <w:t xml:space="preserve"> </w:t>
      </w:r>
      <w:r>
        <w:rPr>
          <w:rFonts w:ascii="Times New Roman" w:hAnsi="Times New Roman"/>
          <w:sz w:val="24"/>
          <w:szCs w:val="24"/>
          <w:lang w:eastAsia="en-US"/>
        </w:rPr>
        <w:t>данной</w:t>
      </w:r>
      <w:r>
        <w:rPr>
          <w:rFonts w:ascii="Times New Roman" w:hAnsi="Times New Roman"/>
          <w:spacing w:val="-12"/>
          <w:sz w:val="24"/>
          <w:szCs w:val="24"/>
          <w:lang w:eastAsia="en-US"/>
        </w:rPr>
        <w:t xml:space="preserve"> </w:t>
      </w:r>
      <w:r>
        <w:rPr>
          <w:rFonts w:ascii="Times New Roman" w:hAnsi="Times New Roman"/>
          <w:sz w:val="24"/>
          <w:szCs w:val="24"/>
          <w:lang w:eastAsia="en-US"/>
        </w:rPr>
        <w:t>специальности,</w:t>
      </w:r>
      <w:r>
        <w:rPr>
          <w:rFonts w:ascii="Times New Roman" w:hAnsi="Times New Roman"/>
          <w:spacing w:val="-13"/>
          <w:sz w:val="24"/>
          <w:szCs w:val="24"/>
          <w:lang w:eastAsia="en-US"/>
        </w:rPr>
        <w:t xml:space="preserve"> </w:t>
      </w:r>
      <w:r>
        <w:rPr>
          <w:rFonts w:ascii="Times New Roman" w:hAnsi="Times New Roman"/>
          <w:sz w:val="24"/>
          <w:szCs w:val="24"/>
          <w:lang w:eastAsia="en-US"/>
        </w:rPr>
        <w:t>содержащее</w:t>
      </w:r>
      <w:r>
        <w:rPr>
          <w:rFonts w:ascii="Times New Roman" w:hAnsi="Times New Roman"/>
          <w:spacing w:val="-15"/>
          <w:sz w:val="24"/>
          <w:szCs w:val="24"/>
          <w:lang w:eastAsia="en-US"/>
        </w:rPr>
        <w:t xml:space="preserve"> </w:t>
      </w:r>
      <w:r>
        <w:rPr>
          <w:rFonts w:ascii="Times New Roman" w:hAnsi="Times New Roman"/>
          <w:sz w:val="24"/>
          <w:szCs w:val="24"/>
          <w:lang w:eastAsia="en-US"/>
        </w:rPr>
        <w:t>информацию</w:t>
      </w:r>
      <w:r>
        <w:rPr>
          <w:rFonts w:ascii="Times New Roman" w:hAnsi="Times New Roman"/>
          <w:spacing w:val="-5"/>
          <w:sz w:val="24"/>
          <w:szCs w:val="24"/>
          <w:lang w:eastAsia="en-US"/>
        </w:rPr>
        <w:t xml:space="preserve"> </w:t>
      </w:r>
      <w:r>
        <w:rPr>
          <w:rFonts w:ascii="Times New Roman" w:hAnsi="Times New Roman"/>
          <w:sz w:val="24"/>
          <w:szCs w:val="24"/>
          <w:lang w:eastAsia="en-US"/>
        </w:rPr>
        <w:t>о необходимых</w:t>
      </w:r>
      <w:r>
        <w:rPr>
          <w:rFonts w:ascii="Times New Roman" w:hAnsi="Times New Roman"/>
          <w:spacing w:val="-1"/>
          <w:sz w:val="24"/>
          <w:szCs w:val="24"/>
          <w:lang w:eastAsia="en-US"/>
        </w:rPr>
        <w:t xml:space="preserve"> </w:t>
      </w:r>
      <w:r>
        <w:rPr>
          <w:rFonts w:ascii="Times New Roman" w:hAnsi="Times New Roman"/>
          <w:sz w:val="24"/>
          <w:szCs w:val="24"/>
          <w:lang w:eastAsia="en-US"/>
        </w:rPr>
        <w:t>специальных условиях</w:t>
      </w:r>
      <w:r>
        <w:rPr>
          <w:rFonts w:ascii="Times New Roman" w:hAnsi="Times New Roman"/>
          <w:spacing w:val="-1"/>
          <w:sz w:val="24"/>
          <w:szCs w:val="24"/>
          <w:lang w:eastAsia="en-US"/>
        </w:rPr>
        <w:t xml:space="preserve"> </w:t>
      </w:r>
      <w:r>
        <w:rPr>
          <w:rFonts w:ascii="Times New Roman" w:hAnsi="Times New Roman"/>
          <w:sz w:val="24"/>
          <w:szCs w:val="24"/>
          <w:lang w:eastAsia="en-US"/>
        </w:rPr>
        <w:t>обучения.</w:t>
      </w:r>
    </w:p>
    <w:p w:rsidR="00A44FAD" w:rsidRDefault="00A44FAD" w:rsidP="00A44FAD">
      <w:pPr>
        <w:widowControl w:val="0"/>
        <w:autoSpaceDE w:val="0"/>
        <w:autoSpaceDN w:val="0"/>
        <w:spacing w:after="0" w:line="360" w:lineRule="auto"/>
        <w:ind w:left="121" w:right="121" w:firstLine="708"/>
        <w:jc w:val="both"/>
        <w:rPr>
          <w:rFonts w:ascii="Times New Roman" w:hAnsi="Times New Roman"/>
          <w:sz w:val="24"/>
          <w:szCs w:val="24"/>
          <w:lang w:eastAsia="en-US"/>
        </w:rPr>
      </w:pPr>
      <w:r>
        <w:rPr>
          <w:rFonts w:ascii="Times New Roman" w:hAnsi="Times New Roman"/>
          <w:sz w:val="24"/>
          <w:szCs w:val="24"/>
          <w:lang w:eastAsia="en-US"/>
        </w:rPr>
        <w:t>По</w:t>
      </w:r>
      <w:r>
        <w:rPr>
          <w:rFonts w:ascii="Times New Roman" w:hAnsi="Times New Roman"/>
          <w:spacing w:val="-14"/>
          <w:sz w:val="24"/>
          <w:szCs w:val="24"/>
          <w:lang w:eastAsia="en-US"/>
        </w:rPr>
        <w:t xml:space="preserve"> </w:t>
      </w:r>
      <w:r>
        <w:rPr>
          <w:rFonts w:ascii="Times New Roman" w:hAnsi="Times New Roman"/>
          <w:sz w:val="24"/>
          <w:szCs w:val="24"/>
          <w:lang w:eastAsia="en-US"/>
        </w:rPr>
        <w:t>личному</w:t>
      </w:r>
      <w:r>
        <w:rPr>
          <w:rFonts w:ascii="Times New Roman" w:hAnsi="Times New Roman"/>
          <w:spacing w:val="-18"/>
          <w:sz w:val="24"/>
          <w:szCs w:val="24"/>
          <w:lang w:eastAsia="en-US"/>
        </w:rPr>
        <w:t xml:space="preserve"> </w:t>
      </w:r>
      <w:r>
        <w:rPr>
          <w:rFonts w:ascii="Times New Roman" w:hAnsi="Times New Roman"/>
          <w:sz w:val="24"/>
          <w:szCs w:val="24"/>
          <w:lang w:eastAsia="en-US"/>
        </w:rPr>
        <w:t>заявлению</w:t>
      </w:r>
      <w:r>
        <w:rPr>
          <w:rFonts w:ascii="Times New Roman" w:hAnsi="Times New Roman"/>
          <w:spacing w:val="-15"/>
          <w:sz w:val="24"/>
          <w:szCs w:val="24"/>
          <w:lang w:eastAsia="en-US"/>
        </w:rPr>
        <w:t xml:space="preserve"> </w:t>
      </w:r>
      <w:r>
        <w:rPr>
          <w:rFonts w:ascii="Times New Roman" w:hAnsi="Times New Roman"/>
          <w:sz w:val="24"/>
          <w:szCs w:val="24"/>
          <w:lang w:eastAsia="en-US"/>
        </w:rPr>
        <w:t>поступившего</w:t>
      </w:r>
      <w:r>
        <w:rPr>
          <w:rFonts w:ascii="Times New Roman" w:hAnsi="Times New Roman"/>
          <w:spacing w:val="-14"/>
          <w:sz w:val="24"/>
          <w:szCs w:val="24"/>
          <w:lang w:eastAsia="en-US"/>
        </w:rPr>
        <w:t xml:space="preserve"> </w:t>
      </w:r>
      <w:r>
        <w:rPr>
          <w:rFonts w:ascii="Times New Roman" w:hAnsi="Times New Roman"/>
          <w:sz w:val="24"/>
          <w:szCs w:val="24"/>
          <w:lang w:eastAsia="en-US"/>
        </w:rPr>
        <w:t>на</w:t>
      </w:r>
      <w:r>
        <w:rPr>
          <w:rFonts w:ascii="Times New Roman" w:hAnsi="Times New Roman"/>
          <w:spacing w:val="-16"/>
          <w:sz w:val="24"/>
          <w:szCs w:val="24"/>
          <w:lang w:eastAsia="en-US"/>
        </w:rPr>
        <w:t xml:space="preserve"> </w:t>
      </w:r>
      <w:r>
        <w:rPr>
          <w:rFonts w:ascii="Times New Roman" w:hAnsi="Times New Roman"/>
          <w:sz w:val="24"/>
          <w:szCs w:val="24"/>
          <w:lang w:eastAsia="en-US"/>
        </w:rPr>
        <w:t>обучение</w:t>
      </w:r>
      <w:r>
        <w:rPr>
          <w:rFonts w:ascii="Times New Roman" w:hAnsi="Times New Roman"/>
          <w:spacing w:val="-15"/>
          <w:sz w:val="24"/>
          <w:szCs w:val="24"/>
          <w:lang w:eastAsia="en-US"/>
        </w:rPr>
        <w:t xml:space="preserve"> </w:t>
      </w:r>
      <w:r>
        <w:rPr>
          <w:rFonts w:ascii="Times New Roman" w:hAnsi="Times New Roman"/>
          <w:sz w:val="24"/>
          <w:szCs w:val="24"/>
          <w:lang w:eastAsia="en-US"/>
        </w:rPr>
        <w:t>по</w:t>
      </w:r>
      <w:r>
        <w:rPr>
          <w:rFonts w:ascii="Times New Roman" w:hAnsi="Times New Roman"/>
          <w:spacing w:val="-13"/>
          <w:sz w:val="24"/>
          <w:szCs w:val="24"/>
          <w:lang w:eastAsia="en-US"/>
        </w:rPr>
        <w:t xml:space="preserve"> </w:t>
      </w:r>
      <w:r>
        <w:rPr>
          <w:rFonts w:ascii="Times New Roman" w:hAnsi="Times New Roman"/>
          <w:sz w:val="24"/>
          <w:szCs w:val="24"/>
          <w:lang w:eastAsia="en-US"/>
        </w:rPr>
        <w:t>ОП</w:t>
      </w:r>
      <w:r>
        <w:rPr>
          <w:rFonts w:ascii="Times New Roman" w:hAnsi="Times New Roman"/>
          <w:spacing w:val="-16"/>
          <w:sz w:val="24"/>
          <w:szCs w:val="24"/>
          <w:lang w:eastAsia="en-US"/>
        </w:rPr>
        <w:t xml:space="preserve"> </w:t>
      </w:r>
      <w:r>
        <w:rPr>
          <w:rFonts w:ascii="Times New Roman" w:hAnsi="Times New Roman"/>
          <w:sz w:val="24"/>
          <w:szCs w:val="24"/>
          <w:lang w:eastAsia="en-US"/>
        </w:rPr>
        <w:t>СПО</w:t>
      </w:r>
      <w:r>
        <w:rPr>
          <w:rFonts w:ascii="Times New Roman" w:hAnsi="Times New Roman"/>
          <w:spacing w:val="-15"/>
          <w:sz w:val="24"/>
          <w:szCs w:val="24"/>
          <w:lang w:eastAsia="en-US"/>
        </w:rPr>
        <w:t xml:space="preserve"> </w:t>
      </w:r>
      <w:r>
        <w:rPr>
          <w:rFonts w:ascii="Times New Roman" w:hAnsi="Times New Roman"/>
          <w:sz w:val="24"/>
          <w:szCs w:val="24"/>
          <w:lang w:eastAsia="en-US"/>
        </w:rPr>
        <w:t>инвалида,</w:t>
      </w:r>
      <w:r>
        <w:rPr>
          <w:rFonts w:ascii="Times New Roman" w:hAnsi="Times New Roman"/>
          <w:spacing w:val="-68"/>
          <w:sz w:val="24"/>
          <w:szCs w:val="24"/>
          <w:lang w:eastAsia="en-US"/>
        </w:rPr>
        <w:t xml:space="preserve"> </w:t>
      </w:r>
      <w:r>
        <w:rPr>
          <w:rFonts w:ascii="Times New Roman" w:hAnsi="Times New Roman"/>
          <w:sz w:val="24"/>
          <w:szCs w:val="24"/>
          <w:lang w:eastAsia="en-US"/>
        </w:rPr>
        <w:t>лица с ограниченными возможностями здоровья, возможно его обучение по индивидуальному учебному плану. При необходимости (обоснованной на основании рекомендаций социальной экспертизы или психолого-медико-педагогической</w:t>
      </w:r>
      <w:r>
        <w:rPr>
          <w:rFonts w:ascii="Times New Roman" w:hAnsi="Times New Roman"/>
          <w:spacing w:val="-7"/>
          <w:sz w:val="24"/>
          <w:szCs w:val="24"/>
          <w:lang w:eastAsia="en-US"/>
        </w:rPr>
        <w:t xml:space="preserve"> </w:t>
      </w:r>
      <w:r>
        <w:rPr>
          <w:rFonts w:ascii="Times New Roman" w:hAnsi="Times New Roman"/>
          <w:sz w:val="24"/>
          <w:szCs w:val="24"/>
          <w:lang w:eastAsia="en-US"/>
        </w:rPr>
        <w:t>комиссии),</w:t>
      </w:r>
      <w:r>
        <w:rPr>
          <w:rFonts w:ascii="Times New Roman" w:hAnsi="Times New Roman"/>
          <w:spacing w:val="-7"/>
          <w:sz w:val="24"/>
          <w:szCs w:val="24"/>
          <w:lang w:eastAsia="en-US"/>
        </w:rPr>
        <w:t xml:space="preserve"> </w:t>
      </w:r>
      <w:r>
        <w:rPr>
          <w:rFonts w:ascii="Times New Roman" w:hAnsi="Times New Roman"/>
          <w:sz w:val="24"/>
          <w:szCs w:val="24"/>
          <w:lang w:eastAsia="en-US"/>
        </w:rPr>
        <w:t>срок</w:t>
      </w:r>
      <w:r>
        <w:rPr>
          <w:rFonts w:ascii="Times New Roman" w:hAnsi="Times New Roman"/>
          <w:spacing w:val="-7"/>
          <w:sz w:val="24"/>
          <w:szCs w:val="24"/>
          <w:lang w:eastAsia="en-US"/>
        </w:rPr>
        <w:t xml:space="preserve"> </w:t>
      </w:r>
      <w:r>
        <w:rPr>
          <w:rFonts w:ascii="Times New Roman" w:hAnsi="Times New Roman"/>
          <w:sz w:val="24"/>
          <w:szCs w:val="24"/>
          <w:lang w:eastAsia="en-US"/>
        </w:rPr>
        <w:t>получения</w:t>
      </w:r>
      <w:r>
        <w:rPr>
          <w:rFonts w:ascii="Times New Roman" w:hAnsi="Times New Roman"/>
          <w:spacing w:val="-6"/>
          <w:sz w:val="24"/>
          <w:szCs w:val="24"/>
          <w:lang w:eastAsia="en-US"/>
        </w:rPr>
        <w:t xml:space="preserve"> </w:t>
      </w:r>
      <w:r>
        <w:rPr>
          <w:rFonts w:ascii="Times New Roman" w:hAnsi="Times New Roman"/>
          <w:sz w:val="24"/>
          <w:szCs w:val="24"/>
          <w:lang w:eastAsia="en-US"/>
        </w:rPr>
        <w:t>образования</w:t>
      </w:r>
      <w:r>
        <w:rPr>
          <w:rFonts w:ascii="Times New Roman" w:hAnsi="Times New Roman"/>
          <w:spacing w:val="-6"/>
          <w:sz w:val="24"/>
          <w:szCs w:val="24"/>
          <w:lang w:eastAsia="en-US"/>
        </w:rPr>
        <w:t xml:space="preserve"> </w:t>
      </w:r>
      <w:r>
        <w:rPr>
          <w:rFonts w:ascii="Times New Roman" w:hAnsi="Times New Roman"/>
          <w:sz w:val="24"/>
          <w:szCs w:val="24"/>
          <w:lang w:eastAsia="en-US"/>
        </w:rPr>
        <w:t>может</w:t>
      </w:r>
      <w:r>
        <w:rPr>
          <w:rFonts w:ascii="Times New Roman" w:hAnsi="Times New Roman"/>
          <w:spacing w:val="-8"/>
          <w:sz w:val="24"/>
          <w:szCs w:val="24"/>
          <w:lang w:eastAsia="en-US"/>
        </w:rPr>
        <w:t xml:space="preserve"> </w:t>
      </w:r>
      <w:r>
        <w:rPr>
          <w:rFonts w:ascii="Times New Roman" w:hAnsi="Times New Roman"/>
          <w:sz w:val="24"/>
          <w:szCs w:val="24"/>
          <w:lang w:eastAsia="en-US"/>
        </w:rPr>
        <w:t>быть</w:t>
      </w:r>
      <w:r>
        <w:rPr>
          <w:rFonts w:ascii="Times New Roman" w:hAnsi="Times New Roman"/>
          <w:spacing w:val="-8"/>
          <w:sz w:val="24"/>
          <w:szCs w:val="24"/>
          <w:lang w:eastAsia="en-US"/>
        </w:rPr>
        <w:t xml:space="preserve"> </w:t>
      </w:r>
      <w:r>
        <w:rPr>
          <w:rFonts w:ascii="Times New Roman" w:hAnsi="Times New Roman"/>
          <w:sz w:val="24"/>
          <w:szCs w:val="24"/>
          <w:lang w:eastAsia="en-US"/>
        </w:rPr>
        <w:t>увеличен</w:t>
      </w:r>
      <w:r>
        <w:rPr>
          <w:rFonts w:ascii="Times New Roman" w:hAnsi="Times New Roman"/>
          <w:spacing w:val="-6"/>
          <w:sz w:val="24"/>
          <w:szCs w:val="24"/>
          <w:lang w:eastAsia="en-US"/>
        </w:rPr>
        <w:t xml:space="preserve"> </w:t>
      </w:r>
      <w:r>
        <w:rPr>
          <w:rFonts w:ascii="Times New Roman" w:hAnsi="Times New Roman"/>
          <w:sz w:val="24"/>
          <w:szCs w:val="24"/>
          <w:lang w:eastAsia="en-US"/>
        </w:rPr>
        <w:t>не</w:t>
      </w:r>
      <w:r>
        <w:rPr>
          <w:rFonts w:ascii="Times New Roman" w:hAnsi="Times New Roman"/>
          <w:spacing w:val="-8"/>
          <w:sz w:val="24"/>
          <w:szCs w:val="24"/>
          <w:lang w:eastAsia="en-US"/>
        </w:rPr>
        <w:t xml:space="preserve"> </w:t>
      </w:r>
      <w:r>
        <w:rPr>
          <w:rFonts w:ascii="Times New Roman" w:hAnsi="Times New Roman"/>
          <w:sz w:val="24"/>
          <w:szCs w:val="24"/>
          <w:lang w:eastAsia="en-US"/>
        </w:rPr>
        <w:t>более</w:t>
      </w:r>
      <w:r>
        <w:rPr>
          <w:rFonts w:ascii="Times New Roman" w:hAnsi="Times New Roman"/>
          <w:spacing w:val="-7"/>
          <w:sz w:val="24"/>
          <w:szCs w:val="24"/>
          <w:lang w:eastAsia="en-US"/>
        </w:rPr>
        <w:t xml:space="preserve"> </w:t>
      </w:r>
      <w:r>
        <w:rPr>
          <w:rFonts w:ascii="Times New Roman" w:hAnsi="Times New Roman"/>
          <w:sz w:val="24"/>
          <w:szCs w:val="24"/>
          <w:lang w:eastAsia="en-US"/>
        </w:rPr>
        <w:t>чем</w:t>
      </w:r>
      <w:r>
        <w:rPr>
          <w:rFonts w:ascii="Times New Roman" w:hAnsi="Times New Roman"/>
          <w:spacing w:val="-68"/>
          <w:sz w:val="24"/>
          <w:szCs w:val="24"/>
          <w:lang w:eastAsia="en-US"/>
        </w:rPr>
        <w:t xml:space="preserve">                                         </w:t>
      </w:r>
      <w:r>
        <w:rPr>
          <w:rFonts w:ascii="Times New Roman" w:hAnsi="Times New Roman"/>
          <w:sz w:val="24"/>
          <w:szCs w:val="24"/>
          <w:lang w:eastAsia="en-US"/>
        </w:rPr>
        <w:t>на</w:t>
      </w:r>
      <w:r>
        <w:rPr>
          <w:rFonts w:ascii="Times New Roman" w:hAnsi="Times New Roman"/>
          <w:spacing w:val="-2"/>
          <w:sz w:val="24"/>
          <w:szCs w:val="24"/>
          <w:lang w:eastAsia="en-US"/>
        </w:rPr>
        <w:t xml:space="preserve"> </w:t>
      </w:r>
      <w:r>
        <w:rPr>
          <w:rFonts w:ascii="Times New Roman" w:hAnsi="Times New Roman"/>
          <w:sz w:val="24"/>
          <w:szCs w:val="24"/>
          <w:lang w:eastAsia="en-US"/>
        </w:rPr>
        <w:t>1 год</w:t>
      </w:r>
      <w:r>
        <w:rPr>
          <w:rFonts w:ascii="Times New Roman" w:hAnsi="Times New Roman"/>
          <w:spacing w:val="-1"/>
          <w:sz w:val="24"/>
          <w:szCs w:val="24"/>
          <w:lang w:eastAsia="en-US"/>
        </w:rPr>
        <w:t xml:space="preserve"> </w:t>
      </w:r>
      <w:r>
        <w:rPr>
          <w:rFonts w:ascii="Times New Roman" w:hAnsi="Times New Roman"/>
          <w:sz w:val="24"/>
          <w:szCs w:val="24"/>
          <w:lang w:eastAsia="en-US"/>
        </w:rPr>
        <w:t>по сравнению</w:t>
      </w:r>
      <w:r>
        <w:rPr>
          <w:rFonts w:ascii="Times New Roman" w:hAnsi="Times New Roman"/>
          <w:spacing w:val="-3"/>
          <w:sz w:val="24"/>
          <w:szCs w:val="24"/>
          <w:lang w:eastAsia="en-US"/>
        </w:rPr>
        <w:t xml:space="preserve"> </w:t>
      </w:r>
      <w:r>
        <w:rPr>
          <w:rFonts w:ascii="Times New Roman" w:hAnsi="Times New Roman"/>
          <w:sz w:val="24"/>
          <w:szCs w:val="24"/>
          <w:lang w:eastAsia="en-US"/>
        </w:rPr>
        <w:t>с</w:t>
      </w:r>
      <w:r>
        <w:rPr>
          <w:rFonts w:ascii="Times New Roman" w:hAnsi="Times New Roman"/>
          <w:spacing w:val="-1"/>
          <w:sz w:val="24"/>
          <w:szCs w:val="24"/>
          <w:lang w:eastAsia="en-US"/>
        </w:rPr>
        <w:t xml:space="preserve"> </w:t>
      </w:r>
      <w:r>
        <w:rPr>
          <w:rFonts w:ascii="Times New Roman" w:hAnsi="Times New Roman"/>
          <w:sz w:val="24"/>
          <w:szCs w:val="24"/>
          <w:lang w:eastAsia="en-US"/>
        </w:rPr>
        <w:lastRenderedPageBreak/>
        <w:t>указанным</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5"/>
          <w:sz w:val="24"/>
          <w:szCs w:val="24"/>
          <w:lang w:eastAsia="en-US"/>
        </w:rPr>
        <w:t xml:space="preserve"> </w:t>
      </w:r>
      <w:r>
        <w:rPr>
          <w:rFonts w:ascii="Times New Roman" w:hAnsi="Times New Roman"/>
          <w:sz w:val="24"/>
          <w:szCs w:val="24"/>
          <w:lang w:eastAsia="en-US"/>
        </w:rPr>
        <w:t>разделе</w:t>
      </w:r>
      <w:r>
        <w:rPr>
          <w:rFonts w:ascii="Times New Roman" w:hAnsi="Times New Roman"/>
          <w:spacing w:val="-1"/>
          <w:sz w:val="24"/>
          <w:szCs w:val="24"/>
          <w:lang w:eastAsia="en-US"/>
        </w:rPr>
        <w:t xml:space="preserve"> </w:t>
      </w:r>
      <w:r>
        <w:rPr>
          <w:rFonts w:ascii="Times New Roman" w:hAnsi="Times New Roman"/>
          <w:sz w:val="24"/>
          <w:szCs w:val="24"/>
          <w:lang w:eastAsia="en-US"/>
        </w:rPr>
        <w:t>1</w:t>
      </w:r>
      <w:r>
        <w:rPr>
          <w:rFonts w:ascii="Times New Roman" w:hAnsi="Times New Roman"/>
          <w:spacing w:val="-3"/>
          <w:sz w:val="24"/>
          <w:szCs w:val="24"/>
          <w:lang w:eastAsia="en-US"/>
        </w:rPr>
        <w:t xml:space="preserve"> </w:t>
      </w:r>
      <w:r>
        <w:rPr>
          <w:rFonts w:ascii="Times New Roman" w:hAnsi="Times New Roman"/>
          <w:sz w:val="24"/>
          <w:szCs w:val="24"/>
          <w:lang w:eastAsia="en-US"/>
        </w:rPr>
        <w:t>настоящей</w:t>
      </w:r>
      <w:r>
        <w:rPr>
          <w:rFonts w:ascii="Times New Roman" w:hAnsi="Times New Roman"/>
          <w:spacing w:val="-2"/>
          <w:sz w:val="24"/>
          <w:szCs w:val="24"/>
          <w:lang w:eastAsia="en-US"/>
        </w:rPr>
        <w:t xml:space="preserve"> </w:t>
      </w:r>
      <w:r>
        <w:rPr>
          <w:rFonts w:ascii="Times New Roman" w:hAnsi="Times New Roman"/>
          <w:sz w:val="24"/>
          <w:szCs w:val="24"/>
          <w:lang w:eastAsia="en-US"/>
        </w:rPr>
        <w:t>ОП.</w:t>
      </w:r>
    </w:p>
    <w:p w:rsidR="00A44FAD" w:rsidRDefault="00A44FAD" w:rsidP="00A44FAD">
      <w:pPr>
        <w:widowControl w:val="0"/>
        <w:autoSpaceDE w:val="0"/>
        <w:autoSpaceDN w:val="0"/>
        <w:spacing w:after="0" w:line="360" w:lineRule="auto"/>
        <w:ind w:left="122" w:right="121" w:firstLine="707"/>
        <w:jc w:val="both"/>
        <w:rPr>
          <w:rFonts w:ascii="Times New Roman" w:hAnsi="Times New Roman"/>
          <w:sz w:val="24"/>
          <w:szCs w:val="24"/>
          <w:lang w:eastAsia="en-US"/>
        </w:rPr>
      </w:pPr>
      <w:r>
        <w:rPr>
          <w:rFonts w:ascii="Times New Roman" w:hAnsi="Times New Roman"/>
          <w:sz w:val="24"/>
          <w:szCs w:val="24"/>
          <w:lang w:eastAsia="en-US"/>
        </w:rPr>
        <w:t>Возможность адаптации образовательной программы к особым образовательным потребностям обучающегося инвалида и лица с ограниченными возможностями</w:t>
      </w:r>
      <w:r>
        <w:rPr>
          <w:rFonts w:ascii="Times New Roman" w:hAnsi="Times New Roman"/>
          <w:spacing w:val="52"/>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52"/>
          <w:sz w:val="24"/>
          <w:szCs w:val="24"/>
          <w:lang w:eastAsia="en-US"/>
        </w:rPr>
        <w:t xml:space="preserve"> </w:t>
      </w:r>
      <w:r>
        <w:rPr>
          <w:rFonts w:ascii="Times New Roman" w:hAnsi="Times New Roman"/>
          <w:sz w:val="24"/>
          <w:szCs w:val="24"/>
          <w:lang w:eastAsia="en-US"/>
        </w:rPr>
        <w:t>отражена</w:t>
      </w:r>
      <w:r>
        <w:rPr>
          <w:rFonts w:ascii="Times New Roman" w:hAnsi="Times New Roman"/>
          <w:spacing w:val="50"/>
          <w:sz w:val="24"/>
          <w:szCs w:val="24"/>
          <w:lang w:eastAsia="en-US"/>
        </w:rPr>
        <w:t xml:space="preserve"> </w:t>
      </w:r>
      <w:r>
        <w:rPr>
          <w:rFonts w:ascii="Times New Roman" w:hAnsi="Times New Roman"/>
          <w:sz w:val="24"/>
          <w:szCs w:val="24"/>
          <w:lang w:eastAsia="en-US"/>
        </w:rPr>
        <w:t>в</w:t>
      </w:r>
      <w:r>
        <w:rPr>
          <w:rFonts w:ascii="Times New Roman" w:hAnsi="Times New Roman"/>
          <w:spacing w:val="51"/>
          <w:sz w:val="24"/>
          <w:szCs w:val="24"/>
          <w:lang w:eastAsia="en-US"/>
        </w:rPr>
        <w:t xml:space="preserve"> </w:t>
      </w:r>
      <w:r>
        <w:rPr>
          <w:rFonts w:ascii="Times New Roman" w:hAnsi="Times New Roman"/>
          <w:sz w:val="24"/>
          <w:szCs w:val="24"/>
          <w:lang w:eastAsia="en-US"/>
        </w:rPr>
        <w:t>отдельном</w:t>
      </w:r>
      <w:r>
        <w:rPr>
          <w:rFonts w:ascii="Times New Roman" w:hAnsi="Times New Roman"/>
          <w:spacing w:val="50"/>
          <w:sz w:val="24"/>
          <w:szCs w:val="24"/>
          <w:lang w:eastAsia="en-US"/>
        </w:rPr>
        <w:t xml:space="preserve"> </w:t>
      </w:r>
      <w:r>
        <w:rPr>
          <w:rFonts w:ascii="Times New Roman" w:hAnsi="Times New Roman"/>
          <w:sz w:val="24"/>
          <w:szCs w:val="24"/>
          <w:lang w:eastAsia="en-US"/>
        </w:rPr>
        <w:t>разделе</w:t>
      </w:r>
      <w:r>
        <w:rPr>
          <w:rFonts w:ascii="Times New Roman" w:hAnsi="Times New Roman"/>
          <w:spacing w:val="49"/>
          <w:sz w:val="24"/>
          <w:szCs w:val="24"/>
          <w:lang w:eastAsia="en-US"/>
        </w:rPr>
        <w:t xml:space="preserve"> </w:t>
      </w:r>
      <w:r>
        <w:rPr>
          <w:rFonts w:ascii="Times New Roman" w:hAnsi="Times New Roman"/>
          <w:sz w:val="24"/>
          <w:szCs w:val="24"/>
          <w:lang w:eastAsia="en-US"/>
        </w:rPr>
        <w:t>рабочих</w:t>
      </w:r>
      <w:r>
        <w:rPr>
          <w:rFonts w:ascii="Times New Roman" w:hAnsi="Times New Roman"/>
          <w:spacing w:val="53"/>
          <w:sz w:val="24"/>
          <w:szCs w:val="24"/>
          <w:lang w:eastAsia="en-US"/>
        </w:rPr>
        <w:t xml:space="preserve"> </w:t>
      </w:r>
      <w:r>
        <w:rPr>
          <w:rFonts w:ascii="Times New Roman" w:hAnsi="Times New Roman"/>
          <w:sz w:val="24"/>
          <w:szCs w:val="24"/>
          <w:lang w:eastAsia="en-US"/>
        </w:rPr>
        <w:t>программ</w:t>
      </w:r>
      <w:r>
        <w:rPr>
          <w:rFonts w:ascii="Times New Roman" w:hAnsi="Times New Roman"/>
          <w:spacing w:val="51"/>
          <w:sz w:val="24"/>
          <w:szCs w:val="24"/>
          <w:lang w:eastAsia="en-US"/>
        </w:rPr>
        <w:t xml:space="preserve"> </w:t>
      </w:r>
      <w:r>
        <w:rPr>
          <w:rFonts w:ascii="Times New Roman" w:hAnsi="Times New Roman"/>
          <w:sz w:val="24"/>
          <w:szCs w:val="24"/>
          <w:lang w:eastAsia="en-US"/>
        </w:rPr>
        <w:t>всех учебных дисциплин (за исключением адаптационных дисциплин) и профессиональных модулей. При обучении инвалида и (или) лица с ограниченными возможностями</w:t>
      </w:r>
      <w:r>
        <w:rPr>
          <w:rFonts w:ascii="Times New Roman" w:hAnsi="Times New Roman"/>
          <w:spacing w:val="-6"/>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7"/>
          <w:sz w:val="24"/>
          <w:szCs w:val="24"/>
          <w:lang w:eastAsia="en-US"/>
        </w:rPr>
        <w:t xml:space="preserve"> </w:t>
      </w:r>
      <w:r>
        <w:rPr>
          <w:rFonts w:ascii="Times New Roman" w:hAnsi="Times New Roman"/>
          <w:sz w:val="24"/>
          <w:szCs w:val="24"/>
          <w:lang w:eastAsia="en-US"/>
        </w:rPr>
        <w:t>по</w:t>
      </w:r>
      <w:r>
        <w:rPr>
          <w:rFonts w:ascii="Times New Roman" w:hAnsi="Times New Roman"/>
          <w:spacing w:val="-6"/>
          <w:sz w:val="24"/>
          <w:szCs w:val="24"/>
          <w:lang w:eastAsia="en-US"/>
        </w:rPr>
        <w:t xml:space="preserve"> </w:t>
      </w:r>
      <w:r>
        <w:rPr>
          <w:rFonts w:ascii="Times New Roman" w:hAnsi="Times New Roman"/>
          <w:sz w:val="24"/>
          <w:szCs w:val="24"/>
          <w:lang w:eastAsia="en-US"/>
        </w:rPr>
        <w:t>адаптированной</w:t>
      </w:r>
      <w:r>
        <w:rPr>
          <w:rFonts w:ascii="Times New Roman" w:hAnsi="Times New Roman"/>
          <w:spacing w:val="-6"/>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8"/>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8"/>
          <w:sz w:val="24"/>
          <w:szCs w:val="24"/>
          <w:lang w:eastAsia="en-US"/>
        </w:rPr>
        <w:t xml:space="preserve"> </w:t>
      </w:r>
      <w:r>
        <w:rPr>
          <w:rFonts w:ascii="Times New Roman" w:hAnsi="Times New Roman"/>
          <w:sz w:val="24"/>
          <w:szCs w:val="24"/>
          <w:lang w:eastAsia="en-US"/>
        </w:rPr>
        <w:t>реализация</w:t>
      </w:r>
      <w:r>
        <w:rPr>
          <w:rFonts w:ascii="Times New Roman" w:hAnsi="Times New Roman"/>
          <w:spacing w:val="-2"/>
          <w:sz w:val="24"/>
          <w:szCs w:val="24"/>
          <w:lang w:eastAsia="en-US"/>
        </w:rPr>
        <w:t xml:space="preserve"> </w:t>
      </w:r>
      <w:r>
        <w:rPr>
          <w:rFonts w:ascii="Times New Roman" w:hAnsi="Times New Roman"/>
          <w:sz w:val="24"/>
          <w:szCs w:val="24"/>
          <w:lang w:eastAsia="en-US"/>
        </w:rPr>
        <w:t>вышеуказанного</w:t>
      </w:r>
      <w:r>
        <w:rPr>
          <w:rFonts w:ascii="Times New Roman" w:hAnsi="Times New Roman"/>
          <w:spacing w:val="-1"/>
          <w:sz w:val="24"/>
          <w:szCs w:val="24"/>
          <w:lang w:eastAsia="en-US"/>
        </w:rPr>
        <w:t xml:space="preserve"> </w:t>
      </w:r>
      <w:r>
        <w:rPr>
          <w:rFonts w:ascii="Times New Roman" w:hAnsi="Times New Roman"/>
          <w:sz w:val="24"/>
          <w:szCs w:val="24"/>
          <w:lang w:eastAsia="en-US"/>
        </w:rPr>
        <w:t>раздела</w:t>
      </w:r>
      <w:r>
        <w:rPr>
          <w:rFonts w:ascii="Times New Roman" w:hAnsi="Times New Roman"/>
          <w:spacing w:val="-3"/>
          <w:sz w:val="24"/>
          <w:szCs w:val="24"/>
          <w:lang w:eastAsia="en-US"/>
        </w:rPr>
        <w:t xml:space="preserve"> </w:t>
      </w:r>
      <w:r>
        <w:rPr>
          <w:rFonts w:ascii="Times New Roman" w:hAnsi="Times New Roman"/>
          <w:sz w:val="24"/>
          <w:szCs w:val="24"/>
          <w:lang w:eastAsia="en-US"/>
        </w:rPr>
        <w:t>рабочей</w:t>
      </w:r>
      <w:r>
        <w:rPr>
          <w:rFonts w:ascii="Times New Roman" w:hAnsi="Times New Roman"/>
          <w:spacing w:val="-3"/>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1"/>
          <w:sz w:val="24"/>
          <w:szCs w:val="24"/>
          <w:lang w:eastAsia="en-US"/>
        </w:rPr>
        <w:t xml:space="preserve"> </w:t>
      </w:r>
      <w:r>
        <w:rPr>
          <w:rFonts w:ascii="Times New Roman" w:hAnsi="Times New Roman"/>
          <w:sz w:val="24"/>
          <w:szCs w:val="24"/>
          <w:lang w:eastAsia="en-US"/>
        </w:rPr>
        <w:t>является</w:t>
      </w:r>
      <w:r>
        <w:rPr>
          <w:rFonts w:ascii="Times New Roman" w:hAnsi="Times New Roman"/>
          <w:spacing w:val="-3"/>
          <w:sz w:val="24"/>
          <w:szCs w:val="24"/>
          <w:lang w:eastAsia="en-US"/>
        </w:rPr>
        <w:t xml:space="preserve"> </w:t>
      </w:r>
      <w:r>
        <w:rPr>
          <w:rFonts w:ascii="Times New Roman" w:hAnsi="Times New Roman"/>
          <w:sz w:val="24"/>
          <w:szCs w:val="24"/>
          <w:lang w:eastAsia="en-US"/>
        </w:rPr>
        <w:t>обязательной.</w:t>
      </w:r>
    </w:p>
    <w:p w:rsidR="00A44FAD" w:rsidRDefault="00A44FAD" w:rsidP="00A44FAD">
      <w:pPr>
        <w:widowControl w:val="0"/>
        <w:autoSpaceDE w:val="0"/>
        <w:autoSpaceDN w:val="0"/>
        <w:spacing w:after="0" w:line="360" w:lineRule="auto"/>
        <w:ind w:left="121" w:right="121" w:firstLine="708"/>
        <w:jc w:val="both"/>
        <w:rPr>
          <w:rFonts w:ascii="Times New Roman" w:hAnsi="Times New Roman"/>
          <w:sz w:val="24"/>
          <w:szCs w:val="24"/>
          <w:lang w:eastAsia="en-US"/>
        </w:rPr>
      </w:pPr>
      <w:r>
        <w:rPr>
          <w:rFonts w:ascii="Times New Roman" w:hAnsi="Times New Roman"/>
          <w:sz w:val="24"/>
          <w:szCs w:val="24"/>
          <w:lang w:eastAsia="en-US"/>
        </w:rPr>
        <w:t>Образование инвалидов и обучающихся с ограниченными возможностями</w:t>
      </w:r>
      <w:r>
        <w:rPr>
          <w:rFonts w:ascii="Times New Roman" w:hAnsi="Times New Roman"/>
          <w:spacing w:val="-67"/>
          <w:sz w:val="24"/>
          <w:szCs w:val="24"/>
          <w:lang w:eastAsia="en-US"/>
        </w:rPr>
        <w:t xml:space="preserve"> </w:t>
      </w:r>
      <w:r w:rsidR="0058501D">
        <w:rPr>
          <w:rFonts w:ascii="Times New Roman" w:hAnsi="Times New Roman"/>
          <w:sz w:val="24"/>
          <w:szCs w:val="24"/>
          <w:lang w:eastAsia="en-US"/>
        </w:rPr>
        <w:t xml:space="preserve">здоровья по адаптированной </w:t>
      </w:r>
      <w:r>
        <w:rPr>
          <w:rFonts w:ascii="Times New Roman" w:hAnsi="Times New Roman"/>
          <w:sz w:val="24"/>
          <w:szCs w:val="24"/>
          <w:lang w:eastAsia="en-US"/>
        </w:rPr>
        <w:t>ОП, по их письменному заявлению, может быть</w:t>
      </w:r>
      <w:r>
        <w:rPr>
          <w:rFonts w:ascii="Times New Roman" w:hAnsi="Times New Roman"/>
          <w:spacing w:val="1"/>
          <w:sz w:val="24"/>
          <w:szCs w:val="24"/>
          <w:lang w:eastAsia="en-US"/>
        </w:rPr>
        <w:t xml:space="preserve"> </w:t>
      </w:r>
      <w:r>
        <w:rPr>
          <w:rFonts w:ascii="Times New Roman" w:hAnsi="Times New Roman"/>
          <w:sz w:val="24"/>
          <w:szCs w:val="24"/>
          <w:lang w:eastAsia="en-US"/>
        </w:rPr>
        <w:t>организовано как совместно с другими обучающимися, так и в отдельных группах.</w:t>
      </w:r>
    </w:p>
    <w:p w:rsidR="00A44FAD" w:rsidRDefault="00A44FAD" w:rsidP="00A44FAD">
      <w:pPr>
        <w:widowControl w:val="0"/>
        <w:autoSpaceDE w:val="0"/>
        <w:autoSpaceDN w:val="0"/>
        <w:spacing w:after="0" w:line="360" w:lineRule="auto"/>
        <w:ind w:left="121" w:right="119" w:firstLine="707"/>
        <w:jc w:val="both"/>
        <w:rPr>
          <w:rFonts w:ascii="Times New Roman" w:hAnsi="Times New Roman"/>
          <w:sz w:val="24"/>
          <w:szCs w:val="24"/>
          <w:lang w:eastAsia="en-US"/>
        </w:rPr>
      </w:pPr>
      <w:r>
        <w:rPr>
          <w:rFonts w:ascii="Times New Roman" w:hAnsi="Times New Roman"/>
          <w:sz w:val="24"/>
          <w:szCs w:val="24"/>
          <w:lang w:eastAsia="en-US"/>
        </w:rPr>
        <w:t>Для обучающихся инвалидов и лиц с ограниченными возможностями здоровья колледжм установлен особый порядок освоения дисциплины «Физическая культура» с учетом состояния их здоровья – занятия проводятся в общей</w:t>
      </w:r>
      <w:r>
        <w:rPr>
          <w:rFonts w:ascii="Times New Roman" w:hAnsi="Times New Roman"/>
          <w:spacing w:val="1"/>
          <w:sz w:val="24"/>
          <w:szCs w:val="24"/>
          <w:lang w:eastAsia="en-US"/>
        </w:rPr>
        <w:t xml:space="preserve"> </w:t>
      </w:r>
      <w:r>
        <w:rPr>
          <w:rFonts w:ascii="Times New Roman" w:hAnsi="Times New Roman"/>
          <w:sz w:val="24"/>
          <w:szCs w:val="24"/>
          <w:lang w:eastAsia="en-US"/>
        </w:rPr>
        <w:t>группе, но предусмотрено выполнение заданий, учитывающих тип и степень</w:t>
      </w:r>
      <w:r>
        <w:rPr>
          <w:rFonts w:ascii="Times New Roman" w:hAnsi="Times New Roman"/>
          <w:spacing w:val="1"/>
          <w:sz w:val="24"/>
          <w:szCs w:val="24"/>
          <w:lang w:eastAsia="en-US"/>
        </w:rPr>
        <w:t xml:space="preserve"> </w:t>
      </w:r>
      <w:r>
        <w:rPr>
          <w:rFonts w:ascii="Times New Roman" w:hAnsi="Times New Roman"/>
          <w:sz w:val="24"/>
          <w:szCs w:val="24"/>
          <w:lang w:eastAsia="en-US"/>
        </w:rPr>
        <w:t>нарушения</w:t>
      </w:r>
      <w:r>
        <w:rPr>
          <w:rFonts w:ascii="Times New Roman" w:hAnsi="Times New Roman"/>
          <w:spacing w:val="-1"/>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3"/>
          <w:sz w:val="24"/>
          <w:szCs w:val="24"/>
          <w:lang w:eastAsia="en-US"/>
        </w:rPr>
        <w:t xml:space="preserve"> </w:t>
      </w:r>
      <w:r>
        <w:rPr>
          <w:rFonts w:ascii="Times New Roman" w:hAnsi="Times New Roman"/>
          <w:sz w:val="24"/>
          <w:szCs w:val="24"/>
          <w:lang w:eastAsia="en-US"/>
        </w:rPr>
        <w:t>обучающегося.</w:t>
      </w:r>
    </w:p>
    <w:p w:rsidR="00A44FAD" w:rsidRDefault="00A44FAD" w:rsidP="00A44FAD">
      <w:pPr>
        <w:widowControl w:val="0"/>
        <w:autoSpaceDE w:val="0"/>
        <w:autoSpaceDN w:val="0"/>
        <w:spacing w:before="2" w:after="0" w:line="360" w:lineRule="auto"/>
        <w:ind w:left="121" w:right="121" w:firstLine="708"/>
        <w:jc w:val="both"/>
        <w:rPr>
          <w:rFonts w:ascii="Times New Roman" w:hAnsi="Times New Roman"/>
          <w:sz w:val="24"/>
          <w:szCs w:val="24"/>
          <w:lang w:eastAsia="en-US"/>
        </w:rPr>
      </w:pPr>
      <w:r>
        <w:rPr>
          <w:rFonts w:ascii="Times New Roman" w:hAnsi="Times New Roman"/>
          <w:sz w:val="24"/>
          <w:szCs w:val="24"/>
          <w:lang w:eastAsia="en-US"/>
        </w:rPr>
        <w:t>Адаптация материально-технической базы осуществляется путем обеспечения ее доступности к особым образовательным потребностям обучающихся</w:t>
      </w:r>
      <w:r>
        <w:rPr>
          <w:rFonts w:ascii="Times New Roman" w:hAnsi="Times New Roman"/>
          <w:spacing w:val="1"/>
          <w:sz w:val="24"/>
          <w:szCs w:val="24"/>
          <w:lang w:eastAsia="en-US"/>
        </w:rPr>
        <w:t xml:space="preserve"> </w:t>
      </w:r>
      <w:r>
        <w:rPr>
          <w:rFonts w:ascii="Times New Roman" w:hAnsi="Times New Roman"/>
          <w:sz w:val="24"/>
          <w:szCs w:val="24"/>
          <w:lang w:eastAsia="en-US"/>
        </w:rPr>
        <w:t>инвалидов</w:t>
      </w:r>
      <w:r>
        <w:rPr>
          <w:rFonts w:ascii="Times New Roman" w:hAnsi="Times New Roman"/>
          <w:spacing w:val="-15"/>
          <w:sz w:val="24"/>
          <w:szCs w:val="24"/>
          <w:lang w:eastAsia="en-US"/>
        </w:rPr>
        <w:t xml:space="preserve"> </w:t>
      </w:r>
      <w:r>
        <w:rPr>
          <w:rFonts w:ascii="Times New Roman" w:hAnsi="Times New Roman"/>
          <w:sz w:val="24"/>
          <w:szCs w:val="24"/>
          <w:lang w:eastAsia="en-US"/>
        </w:rPr>
        <w:t>и</w:t>
      </w:r>
      <w:r>
        <w:rPr>
          <w:rFonts w:ascii="Times New Roman" w:hAnsi="Times New Roman"/>
          <w:spacing w:val="-13"/>
          <w:sz w:val="24"/>
          <w:szCs w:val="24"/>
          <w:lang w:eastAsia="en-US"/>
        </w:rPr>
        <w:t xml:space="preserve"> </w:t>
      </w:r>
      <w:r>
        <w:rPr>
          <w:rFonts w:ascii="Times New Roman" w:hAnsi="Times New Roman"/>
          <w:sz w:val="24"/>
          <w:szCs w:val="24"/>
          <w:lang w:eastAsia="en-US"/>
        </w:rPr>
        <w:t>лиц</w:t>
      </w:r>
      <w:r>
        <w:rPr>
          <w:rFonts w:ascii="Times New Roman" w:hAnsi="Times New Roman"/>
          <w:spacing w:val="-14"/>
          <w:sz w:val="24"/>
          <w:szCs w:val="24"/>
          <w:lang w:eastAsia="en-US"/>
        </w:rPr>
        <w:t xml:space="preserve"> </w:t>
      </w:r>
      <w:r>
        <w:rPr>
          <w:rFonts w:ascii="Times New Roman" w:hAnsi="Times New Roman"/>
          <w:sz w:val="24"/>
          <w:szCs w:val="24"/>
          <w:lang w:eastAsia="en-US"/>
        </w:rPr>
        <w:t>с</w:t>
      </w:r>
      <w:r>
        <w:rPr>
          <w:rFonts w:ascii="Times New Roman" w:hAnsi="Times New Roman"/>
          <w:spacing w:val="-14"/>
          <w:sz w:val="24"/>
          <w:szCs w:val="24"/>
          <w:lang w:eastAsia="en-US"/>
        </w:rPr>
        <w:t xml:space="preserve"> </w:t>
      </w:r>
      <w:r>
        <w:rPr>
          <w:rFonts w:ascii="Times New Roman" w:hAnsi="Times New Roman"/>
          <w:sz w:val="24"/>
          <w:szCs w:val="24"/>
          <w:lang w:eastAsia="en-US"/>
        </w:rPr>
        <w:t>ограниченными</w:t>
      </w:r>
      <w:r>
        <w:rPr>
          <w:rFonts w:ascii="Times New Roman" w:hAnsi="Times New Roman"/>
          <w:spacing w:val="-13"/>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14"/>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14"/>
          <w:sz w:val="24"/>
          <w:szCs w:val="24"/>
          <w:lang w:eastAsia="en-US"/>
        </w:rPr>
        <w:t xml:space="preserve"> </w:t>
      </w:r>
      <w:r>
        <w:rPr>
          <w:rFonts w:ascii="Times New Roman" w:hAnsi="Times New Roman"/>
          <w:sz w:val="24"/>
          <w:szCs w:val="24"/>
          <w:lang w:eastAsia="en-US"/>
        </w:rPr>
        <w:t>Учебные</w:t>
      </w:r>
      <w:r>
        <w:rPr>
          <w:rFonts w:ascii="Times New Roman" w:hAnsi="Times New Roman"/>
          <w:spacing w:val="-14"/>
          <w:sz w:val="24"/>
          <w:szCs w:val="24"/>
          <w:lang w:eastAsia="en-US"/>
        </w:rPr>
        <w:t xml:space="preserve"> </w:t>
      </w:r>
      <w:r>
        <w:rPr>
          <w:rFonts w:ascii="Times New Roman" w:hAnsi="Times New Roman"/>
          <w:sz w:val="24"/>
          <w:szCs w:val="24"/>
          <w:lang w:eastAsia="en-US"/>
        </w:rPr>
        <w:t>кабинеты,</w:t>
      </w:r>
      <w:r>
        <w:rPr>
          <w:rFonts w:ascii="Times New Roman" w:hAnsi="Times New Roman"/>
          <w:spacing w:val="-68"/>
          <w:sz w:val="24"/>
          <w:szCs w:val="24"/>
          <w:lang w:eastAsia="en-US"/>
        </w:rPr>
        <w:t xml:space="preserve"> </w:t>
      </w:r>
      <w:r>
        <w:rPr>
          <w:rFonts w:ascii="Times New Roman" w:hAnsi="Times New Roman"/>
          <w:sz w:val="24"/>
          <w:szCs w:val="24"/>
          <w:lang w:eastAsia="en-US"/>
        </w:rPr>
        <w:t>иные помещения, при наличии обучающихся по адаптивной образовательной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программы, должны быть оснащены оборудованием и учебными местами с техническими средствами обучения для обучающихся с имеющимися видами ограничений</w:t>
      </w:r>
      <w:r>
        <w:rPr>
          <w:rFonts w:ascii="Times New Roman" w:hAnsi="Times New Roman"/>
          <w:spacing w:val="-5"/>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6"/>
          <w:sz w:val="24"/>
          <w:szCs w:val="24"/>
          <w:lang w:eastAsia="en-US"/>
        </w:rPr>
        <w:t xml:space="preserve"> </w:t>
      </w:r>
      <w:r>
        <w:rPr>
          <w:rFonts w:ascii="Times New Roman" w:hAnsi="Times New Roman"/>
          <w:sz w:val="24"/>
          <w:szCs w:val="24"/>
          <w:lang w:eastAsia="en-US"/>
        </w:rPr>
        <w:t>в</w:t>
      </w:r>
      <w:r>
        <w:rPr>
          <w:rFonts w:ascii="Times New Roman" w:hAnsi="Times New Roman"/>
          <w:spacing w:val="-7"/>
          <w:sz w:val="24"/>
          <w:szCs w:val="24"/>
          <w:lang w:eastAsia="en-US"/>
        </w:rPr>
        <w:t xml:space="preserve"> </w:t>
      </w:r>
      <w:r>
        <w:rPr>
          <w:rFonts w:ascii="Times New Roman" w:hAnsi="Times New Roman"/>
          <w:sz w:val="24"/>
          <w:szCs w:val="24"/>
          <w:lang w:eastAsia="en-US"/>
        </w:rPr>
        <w:t>количестве,</w:t>
      </w:r>
      <w:r>
        <w:rPr>
          <w:rFonts w:ascii="Times New Roman" w:hAnsi="Times New Roman"/>
          <w:spacing w:val="-6"/>
          <w:sz w:val="24"/>
          <w:szCs w:val="24"/>
          <w:lang w:eastAsia="en-US"/>
        </w:rPr>
        <w:t xml:space="preserve"> </w:t>
      </w:r>
      <w:r>
        <w:rPr>
          <w:rFonts w:ascii="Times New Roman" w:hAnsi="Times New Roman"/>
          <w:sz w:val="24"/>
          <w:szCs w:val="24"/>
          <w:lang w:eastAsia="en-US"/>
        </w:rPr>
        <w:t>достаточном</w:t>
      </w:r>
      <w:r>
        <w:rPr>
          <w:rFonts w:ascii="Times New Roman" w:hAnsi="Times New Roman"/>
          <w:spacing w:val="-6"/>
          <w:sz w:val="24"/>
          <w:szCs w:val="24"/>
          <w:lang w:eastAsia="en-US"/>
        </w:rPr>
        <w:t xml:space="preserve"> </w:t>
      </w:r>
      <w:r>
        <w:rPr>
          <w:rFonts w:ascii="Times New Roman" w:hAnsi="Times New Roman"/>
          <w:sz w:val="24"/>
          <w:szCs w:val="24"/>
          <w:lang w:eastAsia="en-US"/>
        </w:rPr>
        <w:t>для</w:t>
      </w:r>
      <w:r>
        <w:rPr>
          <w:rFonts w:ascii="Times New Roman" w:hAnsi="Times New Roman"/>
          <w:spacing w:val="-7"/>
          <w:sz w:val="24"/>
          <w:szCs w:val="24"/>
          <w:lang w:eastAsia="en-US"/>
        </w:rPr>
        <w:t xml:space="preserve"> </w:t>
      </w:r>
      <w:r>
        <w:rPr>
          <w:rFonts w:ascii="Times New Roman" w:hAnsi="Times New Roman"/>
          <w:sz w:val="24"/>
          <w:szCs w:val="24"/>
          <w:lang w:eastAsia="en-US"/>
        </w:rPr>
        <w:t>обеспечения</w:t>
      </w:r>
      <w:r>
        <w:rPr>
          <w:rFonts w:ascii="Times New Roman" w:hAnsi="Times New Roman"/>
          <w:spacing w:val="-6"/>
          <w:sz w:val="24"/>
          <w:szCs w:val="24"/>
          <w:lang w:eastAsia="en-US"/>
        </w:rPr>
        <w:t xml:space="preserve"> </w:t>
      </w:r>
      <w:r>
        <w:rPr>
          <w:rFonts w:ascii="Times New Roman" w:hAnsi="Times New Roman"/>
          <w:sz w:val="24"/>
          <w:szCs w:val="24"/>
          <w:lang w:eastAsia="en-US"/>
        </w:rPr>
        <w:t>каждого</w:t>
      </w:r>
      <w:r>
        <w:rPr>
          <w:rFonts w:ascii="Times New Roman" w:hAnsi="Times New Roman"/>
          <w:spacing w:val="-4"/>
          <w:sz w:val="24"/>
          <w:szCs w:val="24"/>
          <w:lang w:eastAsia="en-US"/>
        </w:rPr>
        <w:t xml:space="preserve"> </w:t>
      </w:r>
      <w:r>
        <w:rPr>
          <w:rFonts w:ascii="Times New Roman" w:hAnsi="Times New Roman"/>
          <w:sz w:val="24"/>
          <w:szCs w:val="24"/>
          <w:lang w:eastAsia="en-US"/>
        </w:rPr>
        <w:t>обучающегося</w:t>
      </w:r>
      <w:r>
        <w:rPr>
          <w:rFonts w:ascii="Times New Roman" w:hAnsi="Times New Roman"/>
          <w:spacing w:val="-1"/>
          <w:sz w:val="24"/>
          <w:szCs w:val="24"/>
          <w:lang w:eastAsia="en-US"/>
        </w:rPr>
        <w:t xml:space="preserve"> </w:t>
      </w:r>
      <w:r>
        <w:rPr>
          <w:rFonts w:ascii="Times New Roman" w:hAnsi="Times New Roman"/>
          <w:sz w:val="24"/>
          <w:szCs w:val="24"/>
          <w:lang w:eastAsia="en-US"/>
        </w:rPr>
        <w:t>инвалида</w:t>
      </w:r>
      <w:r>
        <w:rPr>
          <w:rFonts w:ascii="Times New Roman" w:hAnsi="Times New Roman"/>
          <w:spacing w:val="-2"/>
          <w:sz w:val="24"/>
          <w:szCs w:val="24"/>
          <w:lang w:eastAsia="en-US"/>
        </w:rPr>
        <w:t xml:space="preserve"> </w:t>
      </w:r>
      <w:r>
        <w:rPr>
          <w:rFonts w:ascii="Times New Roman" w:hAnsi="Times New Roman"/>
          <w:sz w:val="24"/>
          <w:szCs w:val="24"/>
          <w:lang w:eastAsia="en-US"/>
        </w:rPr>
        <w:t>(лица</w:t>
      </w:r>
      <w:r>
        <w:rPr>
          <w:rFonts w:ascii="Times New Roman" w:hAnsi="Times New Roman"/>
          <w:spacing w:val="-1"/>
          <w:sz w:val="24"/>
          <w:szCs w:val="24"/>
          <w:lang w:eastAsia="en-US"/>
        </w:rPr>
        <w:t xml:space="preserve"> </w:t>
      </w:r>
      <w:r>
        <w:rPr>
          <w:rFonts w:ascii="Times New Roman" w:hAnsi="Times New Roman"/>
          <w:sz w:val="24"/>
          <w:szCs w:val="24"/>
          <w:lang w:eastAsia="en-US"/>
        </w:rPr>
        <w:t>с</w:t>
      </w:r>
      <w:r>
        <w:rPr>
          <w:rFonts w:ascii="Times New Roman" w:hAnsi="Times New Roman"/>
          <w:spacing w:val="-4"/>
          <w:sz w:val="24"/>
          <w:szCs w:val="24"/>
          <w:lang w:eastAsia="en-US"/>
        </w:rPr>
        <w:t xml:space="preserve"> </w:t>
      </w:r>
      <w:r>
        <w:rPr>
          <w:rFonts w:ascii="Times New Roman" w:hAnsi="Times New Roman"/>
          <w:sz w:val="24"/>
          <w:szCs w:val="24"/>
          <w:lang w:eastAsia="en-US"/>
        </w:rPr>
        <w:t>ограниченными</w:t>
      </w:r>
      <w:r>
        <w:rPr>
          <w:rFonts w:ascii="Times New Roman" w:hAnsi="Times New Roman"/>
          <w:spacing w:val="-1"/>
          <w:sz w:val="24"/>
          <w:szCs w:val="24"/>
          <w:lang w:eastAsia="en-US"/>
        </w:rPr>
        <w:t xml:space="preserve"> </w:t>
      </w:r>
      <w:r>
        <w:rPr>
          <w:rFonts w:ascii="Times New Roman" w:hAnsi="Times New Roman"/>
          <w:sz w:val="24"/>
          <w:szCs w:val="24"/>
          <w:lang w:eastAsia="en-US"/>
        </w:rPr>
        <w:t>возможностями здоровья).</w:t>
      </w:r>
    </w:p>
    <w:p w:rsidR="00A44FAD" w:rsidRDefault="00A44FAD" w:rsidP="00A44FAD">
      <w:pPr>
        <w:widowControl w:val="0"/>
        <w:autoSpaceDE w:val="0"/>
        <w:autoSpaceDN w:val="0"/>
        <w:spacing w:after="0" w:line="360" w:lineRule="auto"/>
        <w:ind w:left="121" w:right="122" w:firstLine="708"/>
        <w:jc w:val="both"/>
        <w:rPr>
          <w:rFonts w:ascii="Times New Roman" w:hAnsi="Times New Roman"/>
          <w:sz w:val="24"/>
          <w:szCs w:val="24"/>
          <w:lang w:eastAsia="en-US"/>
        </w:rPr>
      </w:pPr>
      <w:r>
        <w:rPr>
          <w:rFonts w:ascii="Times New Roman" w:hAnsi="Times New Roman"/>
          <w:sz w:val="24"/>
          <w:szCs w:val="24"/>
          <w:lang w:eastAsia="en-US"/>
        </w:rPr>
        <w:t>Учебные аудитории, в которых обучаются лица с нарушением слуха оборудуются</w:t>
      </w:r>
      <w:r>
        <w:rPr>
          <w:rFonts w:ascii="Times New Roman" w:hAnsi="Times New Roman"/>
          <w:spacing w:val="-16"/>
          <w:sz w:val="24"/>
          <w:szCs w:val="24"/>
          <w:lang w:eastAsia="en-US"/>
        </w:rPr>
        <w:t xml:space="preserve"> </w:t>
      </w:r>
      <w:r>
        <w:rPr>
          <w:rFonts w:ascii="Times New Roman" w:hAnsi="Times New Roman"/>
          <w:sz w:val="24"/>
          <w:szCs w:val="24"/>
          <w:lang w:eastAsia="en-US"/>
        </w:rPr>
        <w:t>компьютерной</w:t>
      </w:r>
      <w:r>
        <w:rPr>
          <w:rFonts w:ascii="Times New Roman" w:hAnsi="Times New Roman"/>
          <w:spacing w:val="-15"/>
          <w:sz w:val="24"/>
          <w:szCs w:val="24"/>
          <w:lang w:eastAsia="en-US"/>
        </w:rPr>
        <w:t xml:space="preserve"> </w:t>
      </w:r>
      <w:r>
        <w:rPr>
          <w:rFonts w:ascii="Times New Roman" w:hAnsi="Times New Roman"/>
          <w:sz w:val="24"/>
          <w:szCs w:val="24"/>
          <w:lang w:eastAsia="en-US"/>
        </w:rPr>
        <w:t>техникой,</w:t>
      </w:r>
      <w:r>
        <w:rPr>
          <w:rFonts w:ascii="Times New Roman" w:hAnsi="Times New Roman"/>
          <w:spacing w:val="-17"/>
          <w:sz w:val="24"/>
          <w:szCs w:val="24"/>
          <w:lang w:eastAsia="en-US"/>
        </w:rPr>
        <w:t xml:space="preserve"> </w:t>
      </w:r>
      <w:r>
        <w:rPr>
          <w:rFonts w:ascii="Times New Roman" w:hAnsi="Times New Roman"/>
          <w:sz w:val="24"/>
          <w:szCs w:val="24"/>
          <w:lang w:eastAsia="en-US"/>
        </w:rPr>
        <w:t>аудиотехникой,</w:t>
      </w:r>
      <w:r>
        <w:rPr>
          <w:rFonts w:ascii="Times New Roman" w:hAnsi="Times New Roman"/>
          <w:spacing w:val="-17"/>
          <w:sz w:val="24"/>
          <w:szCs w:val="24"/>
          <w:lang w:eastAsia="en-US"/>
        </w:rPr>
        <w:t xml:space="preserve"> </w:t>
      </w:r>
      <w:r>
        <w:rPr>
          <w:rFonts w:ascii="Times New Roman" w:hAnsi="Times New Roman"/>
          <w:sz w:val="24"/>
          <w:szCs w:val="24"/>
          <w:lang w:eastAsia="en-US"/>
        </w:rPr>
        <w:t>видеотехникой</w:t>
      </w:r>
      <w:r>
        <w:rPr>
          <w:rFonts w:ascii="Times New Roman" w:hAnsi="Times New Roman"/>
          <w:spacing w:val="-15"/>
          <w:sz w:val="24"/>
          <w:szCs w:val="24"/>
          <w:lang w:eastAsia="en-US"/>
        </w:rPr>
        <w:t xml:space="preserve"> </w:t>
      </w:r>
      <w:r>
        <w:rPr>
          <w:rFonts w:ascii="Times New Roman" w:hAnsi="Times New Roman"/>
          <w:sz w:val="24"/>
          <w:szCs w:val="24"/>
          <w:lang w:eastAsia="en-US"/>
        </w:rPr>
        <w:t>и</w:t>
      </w:r>
      <w:r>
        <w:rPr>
          <w:rFonts w:ascii="Times New Roman" w:hAnsi="Times New Roman"/>
          <w:spacing w:val="-15"/>
          <w:sz w:val="24"/>
          <w:szCs w:val="24"/>
          <w:lang w:eastAsia="en-US"/>
        </w:rPr>
        <w:t xml:space="preserve"> </w:t>
      </w:r>
      <w:r>
        <w:rPr>
          <w:rFonts w:ascii="Times New Roman" w:hAnsi="Times New Roman"/>
          <w:sz w:val="24"/>
          <w:szCs w:val="24"/>
          <w:lang w:eastAsia="en-US"/>
        </w:rPr>
        <w:t>(или)</w:t>
      </w:r>
      <w:r>
        <w:rPr>
          <w:rFonts w:ascii="Times New Roman" w:hAnsi="Times New Roman"/>
          <w:spacing w:val="-15"/>
          <w:sz w:val="24"/>
          <w:szCs w:val="24"/>
          <w:lang w:eastAsia="en-US"/>
        </w:rPr>
        <w:t xml:space="preserve"> </w:t>
      </w:r>
      <w:r>
        <w:rPr>
          <w:rFonts w:ascii="Times New Roman" w:hAnsi="Times New Roman"/>
          <w:sz w:val="24"/>
          <w:szCs w:val="24"/>
          <w:lang w:eastAsia="en-US"/>
        </w:rPr>
        <w:t>мультимедийной</w:t>
      </w:r>
      <w:r>
        <w:rPr>
          <w:rFonts w:ascii="Times New Roman" w:hAnsi="Times New Roman"/>
          <w:spacing w:val="-4"/>
          <w:sz w:val="24"/>
          <w:szCs w:val="24"/>
          <w:lang w:eastAsia="en-US"/>
        </w:rPr>
        <w:t xml:space="preserve"> </w:t>
      </w:r>
      <w:r>
        <w:rPr>
          <w:rFonts w:ascii="Times New Roman" w:hAnsi="Times New Roman"/>
          <w:sz w:val="24"/>
          <w:szCs w:val="24"/>
          <w:lang w:eastAsia="en-US"/>
        </w:rPr>
        <w:t>системой.</w:t>
      </w:r>
    </w:p>
    <w:p w:rsidR="00A44FAD" w:rsidRDefault="00A44FAD" w:rsidP="00A44FAD">
      <w:pPr>
        <w:widowControl w:val="0"/>
        <w:autoSpaceDE w:val="0"/>
        <w:autoSpaceDN w:val="0"/>
        <w:spacing w:after="0" w:line="360" w:lineRule="auto"/>
        <w:ind w:left="120" w:right="120" w:firstLine="708"/>
        <w:jc w:val="both"/>
        <w:rPr>
          <w:rFonts w:ascii="Times New Roman" w:hAnsi="Times New Roman"/>
          <w:sz w:val="24"/>
          <w:szCs w:val="24"/>
          <w:lang w:eastAsia="en-US"/>
        </w:rPr>
      </w:pPr>
      <w:r>
        <w:rPr>
          <w:rFonts w:ascii="Times New Roman" w:hAnsi="Times New Roman"/>
          <w:sz w:val="24"/>
          <w:szCs w:val="24"/>
          <w:lang w:eastAsia="en-US"/>
        </w:rPr>
        <w:t>Для слабовидящих обучающихся в учебных аудиториях предусматриваются</w:t>
      </w:r>
      <w:r>
        <w:rPr>
          <w:rFonts w:ascii="Times New Roman" w:hAnsi="Times New Roman"/>
          <w:spacing w:val="-14"/>
          <w:sz w:val="24"/>
          <w:szCs w:val="24"/>
          <w:lang w:eastAsia="en-US"/>
        </w:rPr>
        <w:t xml:space="preserve"> </w:t>
      </w:r>
      <w:r>
        <w:rPr>
          <w:rFonts w:ascii="Times New Roman" w:hAnsi="Times New Roman"/>
          <w:sz w:val="24"/>
          <w:szCs w:val="24"/>
          <w:lang w:eastAsia="en-US"/>
        </w:rPr>
        <w:t>просмотр</w:t>
      </w:r>
      <w:r>
        <w:rPr>
          <w:rFonts w:ascii="Times New Roman" w:hAnsi="Times New Roman"/>
          <w:spacing w:val="-12"/>
          <w:sz w:val="24"/>
          <w:szCs w:val="24"/>
          <w:lang w:eastAsia="en-US"/>
        </w:rPr>
        <w:t xml:space="preserve"> </w:t>
      </w:r>
      <w:r>
        <w:rPr>
          <w:rFonts w:ascii="Times New Roman" w:hAnsi="Times New Roman"/>
          <w:sz w:val="24"/>
          <w:szCs w:val="24"/>
          <w:lang w:eastAsia="en-US"/>
        </w:rPr>
        <w:t>удаленных</w:t>
      </w:r>
      <w:r>
        <w:rPr>
          <w:rFonts w:ascii="Times New Roman" w:hAnsi="Times New Roman"/>
          <w:spacing w:val="-12"/>
          <w:sz w:val="24"/>
          <w:szCs w:val="24"/>
          <w:lang w:eastAsia="en-US"/>
        </w:rPr>
        <w:t xml:space="preserve"> </w:t>
      </w:r>
      <w:r>
        <w:rPr>
          <w:rFonts w:ascii="Times New Roman" w:hAnsi="Times New Roman"/>
          <w:sz w:val="24"/>
          <w:szCs w:val="24"/>
          <w:lang w:eastAsia="en-US"/>
        </w:rPr>
        <w:t>объектов</w:t>
      </w:r>
      <w:r>
        <w:rPr>
          <w:rFonts w:ascii="Times New Roman" w:hAnsi="Times New Roman"/>
          <w:spacing w:val="-15"/>
          <w:sz w:val="24"/>
          <w:szCs w:val="24"/>
          <w:lang w:eastAsia="en-US"/>
        </w:rPr>
        <w:t xml:space="preserve"> </w:t>
      </w:r>
      <w:r>
        <w:rPr>
          <w:rFonts w:ascii="Times New Roman" w:hAnsi="Times New Roman"/>
          <w:sz w:val="24"/>
          <w:szCs w:val="24"/>
          <w:lang w:eastAsia="en-US"/>
        </w:rPr>
        <w:t>при</w:t>
      </w:r>
      <w:r>
        <w:rPr>
          <w:rFonts w:ascii="Times New Roman" w:hAnsi="Times New Roman"/>
          <w:spacing w:val="-15"/>
          <w:sz w:val="24"/>
          <w:szCs w:val="24"/>
          <w:lang w:eastAsia="en-US"/>
        </w:rPr>
        <w:t xml:space="preserve"> </w:t>
      </w:r>
      <w:r>
        <w:rPr>
          <w:rFonts w:ascii="Times New Roman" w:hAnsi="Times New Roman"/>
          <w:sz w:val="24"/>
          <w:szCs w:val="24"/>
          <w:lang w:eastAsia="en-US"/>
        </w:rPr>
        <w:t>помощи</w:t>
      </w:r>
      <w:r>
        <w:rPr>
          <w:rFonts w:ascii="Times New Roman" w:hAnsi="Times New Roman"/>
          <w:spacing w:val="-13"/>
          <w:sz w:val="24"/>
          <w:szCs w:val="24"/>
          <w:lang w:eastAsia="en-US"/>
        </w:rPr>
        <w:t xml:space="preserve"> </w:t>
      </w:r>
      <w:r>
        <w:rPr>
          <w:rFonts w:ascii="Times New Roman" w:hAnsi="Times New Roman"/>
          <w:sz w:val="24"/>
          <w:szCs w:val="24"/>
          <w:lang w:eastAsia="en-US"/>
        </w:rPr>
        <w:t>видеоувеличителей</w:t>
      </w:r>
      <w:r>
        <w:rPr>
          <w:rFonts w:ascii="Times New Roman" w:hAnsi="Times New Roman"/>
          <w:spacing w:val="-13"/>
          <w:sz w:val="24"/>
          <w:szCs w:val="24"/>
          <w:lang w:eastAsia="en-US"/>
        </w:rPr>
        <w:t xml:space="preserve"> </w:t>
      </w:r>
      <w:r>
        <w:rPr>
          <w:rFonts w:ascii="Times New Roman" w:hAnsi="Times New Roman"/>
          <w:sz w:val="24"/>
          <w:szCs w:val="24"/>
          <w:lang w:eastAsia="en-US"/>
        </w:rPr>
        <w:t>для</w:t>
      </w:r>
      <w:r>
        <w:rPr>
          <w:rFonts w:ascii="Times New Roman" w:hAnsi="Times New Roman"/>
          <w:spacing w:val="-13"/>
          <w:sz w:val="24"/>
          <w:szCs w:val="24"/>
          <w:lang w:eastAsia="en-US"/>
        </w:rPr>
        <w:t xml:space="preserve"> </w:t>
      </w:r>
      <w:r>
        <w:rPr>
          <w:rFonts w:ascii="Times New Roman" w:hAnsi="Times New Roman"/>
          <w:sz w:val="24"/>
          <w:szCs w:val="24"/>
          <w:lang w:eastAsia="en-US"/>
        </w:rPr>
        <w:t>удаленного просмотра, использования Брайлевской компьютерной техники, электронных луп, программ невизуального доступа к информации, технических средств</w:t>
      </w:r>
      <w:r>
        <w:rPr>
          <w:rFonts w:ascii="Times New Roman" w:hAnsi="Times New Roman"/>
          <w:spacing w:val="1"/>
          <w:sz w:val="24"/>
          <w:szCs w:val="24"/>
          <w:lang w:eastAsia="en-US"/>
        </w:rPr>
        <w:t xml:space="preserve"> </w:t>
      </w:r>
      <w:r>
        <w:rPr>
          <w:rFonts w:ascii="Times New Roman" w:hAnsi="Times New Roman"/>
          <w:sz w:val="24"/>
          <w:szCs w:val="24"/>
          <w:lang w:eastAsia="en-US"/>
        </w:rPr>
        <w:t>приема-передачи</w:t>
      </w:r>
      <w:r>
        <w:rPr>
          <w:rFonts w:ascii="Times New Roman" w:hAnsi="Times New Roman"/>
          <w:spacing w:val="-1"/>
          <w:sz w:val="24"/>
          <w:szCs w:val="24"/>
          <w:lang w:eastAsia="en-US"/>
        </w:rPr>
        <w:t xml:space="preserve"> </w:t>
      </w:r>
      <w:r>
        <w:rPr>
          <w:rFonts w:ascii="Times New Roman" w:hAnsi="Times New Roman"/>
          <w:sz w:val="24"/>
          <w:szCs w:val="24"/>
          <w:lang w:eastAsia="en-US"/>
        </w:rPr>
        <w:t>учебной информации</w:t>
      </w:r>
      <w:r>
        <w:rPr>
          <w:rFonts w:ascii="Times New Roman" w:hAnsi="Times New Roman"/>
          <w:spacing w:val="-2"/>
          <w:sz w:val="24"/>
          <w:szCs w:val="24"/>
          <w:lang w:eastAsia="en-US"/>
        </w:rPr>
        <w:t xml:space="preserve"> </w:t>
      </w:r>
      <w:r>
        <w:rPr>
          <w:rFonts w:ascii="Times New Roman" w:hAnsi="Times New Roman"/>
          <w:sz w:val="24"/>
          <w:szCs w:val="24"/>
          <w:lang w:eastAsia="en-US"/>
        </w:rPr>
        <w:t>в</w:t>
      </w:r>
      <w:r>
        <w:rPr>
          <w:rFonts w:ascii="Times New Roman" w:hAnsi="Times New Roman"/>
          <w:spacing w:val="-2"/>
          <w:sz w:val="24"/>
          <w:szCs w:val="24"/>
          <w:lang w:eastAsia="en-US"/>
        </w:rPr>
        <w:t xml:space="preserve"> </w:t>
      </w:r>
      <w:r>
        <w:rPr>
          <w:rFonts w:ascii="Times New Roman" w:hAnsi="Times New Roman"/>
          <w:sz w:val="24"/>
          <w:szCs w:val="24"/>
          <w:lang w:eastAsia="en-US"/>
        </w:rPr>
        <w:t>доступных</w:t>
      </w:r>
      <w:r>
        <w:rPr>
          <w:rFonts w:ascii="Times New Roman" w:hAnsi="Times New Roman"/>
          <w:spacing w:val="-2"/>
          <w:sz w:val="24"/>
          <w:szCs w:val="24"/>
          <w:lang w:eastAsia="en-US"/>
        </w:rPr>
        <w:t xml:space="preserve"> </w:t>
      </w:r>
      <w:r>
        <w:rPr>
          <w:rFonts w:ascii="Times New Roman" w:hAnsi="Times New Roman"/>
          <w:sz w:val="24"/>
          <w:szCs w:val="24"/>
          <w:lang w:eastAsia="en-US"/>
        </w:rPr>
        <w:t>формах.</w:t>
      </w:r>
    </w:p>
    <w:p w:rsidR="00A44FAD" w:rsidRDefault="00A44FAD" w:rsidP="00A44FAD">
      <w:pPr>
        <w:widowControl w:val="0"/>
        <w:autoSpaceDE w:val="0"/>
        <w:autoSpaceDN w:val="0"/>
        <w:spacing w:before="65" w:after="0" w:line="360" w:lineRule="auto"/>
        <w:ind w:left="121" w:right="121" w:firstLine="708"/>
        <w:jc w:val="both"/>
        <w:rPr>
          <w:rFonts w:ascii="Times New Roman" w:hAnsi="Times New Roman"/>
          <w:sz w:val="24"/>
          <w:szCs w:val="24"/>
          <w:lang w:eastAsia="en-US"/>
        </w:rPr>
      </w:pPr>
      <w:r>
        <w:rPr>
          <w:rFonts w:ascii="Times New Roman" w:hAnsi="Times New Roman"/>
          <w:sz w:val="24"/>
          <w:szCs w:val="24"/>
          <w:lang w:eastAsia="en-US"/>
        </w:rPr>
        <w:t>Для</w:t>
      </w:r>
      <w:r>
        <w:rPr>
          <w:rFonts w:ascii="Times New Roman" w:hAnsi="Times New Roman"/>
          <w:spacing w:val="-12"/>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11"/>
          <w:sz w:val="24"/>
          <w:szCs w:val="24"/>
          <w:lang w:eastAsia="en-US"/>
        </w:rPr>
        <w:t xml:space="preserve"> </w:t>
      </w:r>
      <w:r>
        <w:rPr>
          <w:rFonts w:ascii="Times New Roman" w:hAnsi="Times New Roman"/>
          <w:sz w:val="24"/>
          <w:szCs w:val="24"/>
          <w:lang w:eastAsia="en-US"/>
        </w:rPr>
        <w:t>с</w:t>
      </w:r>
      <w:r>
        <w:rPr>
          <w:rFonts w:ascii="Times New Roman" w:hAnsi="Times New Roman"/>
          <w:spacing w:val="-16"/>
          <w:sz w:val="24"/>
          <w:szCs w:val="24"/>
          <w:lang w:eastAsia="en-US"/>
        </w:rPr>
        <w:t xml:space="preserve"> </w:t>
      </w:r>
      <w:r>
        <w:rPr>
          <w:rFonts w:ascii="Times New Roman" w:hAnsi="Times New Roman"/>
          <w:sz w:val="24"/>
          <w:szCs w:val="24"/>
          <w:lang w:eastAsia="en-US"/>
        </w:rPr>
        <w:t>нарушением</w:t>
      </w:r>
      <w:r>
        <w:rPr>
          <w:rFonts w:ascii="Times New Roman" w:hAnsi="Times New Roman"/>
          <w:spacing w:val="-15"/>
          <w:sz w:val="24"/>
          <w:szCs w:val="24"/>
          <w:lang w:eastAsia="en-US"/>
        </w:rPr>
        <w:t xml:space="preserve"> </w:t>
      </w:r>
      <w:r>
        <w:rPr>
          <w:rFonts w:ascii="Times New Roman" w:hAnsi="Times New Roman"/>
          <w:sz w:val="24"/>
          <w:szCs w:val="24"/>
          <w:lang w:eastAsia="en-US"/>
        </w:rPr>
        <w:t>опорно-двигательного</w:t>
      </w:r>
      <w:r>
        <w:rPr>
          <w:rFonts w:ascii="Times New Roman" w:hAnsi="Times New Roman"/>
          <w:spacing w:val="-13"/>
          <w:sz w:val="24"/>
          <w:szCs w:val="24"/>
          <w:lang w:eastAsia="en-US"/>
        </w:rPr>
        <w:t xml:space="preserve"> </w:t>
      </w:r>
      <w:r>
        <w:rPr>
          <w:rFonts w:ascii="Times New Roman" w:hAnsi="Times New Roman"/>
          <w:sz w:val="24"/>
          <w:szCs w:val="24"/>
          <w:lang w:eastAsia="en-US"/>
        </w:rPr>
        <w:t>аппарата</w:t>
      </w:r>
      <w:r>
        <w:rPr>
          <w:rFonts w:ascii="Times New Roman" w:hAnsi="Times New Roman"/>
          <w:spacing w:val="-11"/>
          <w:sz w:val="24"/>
          <w:szCs w:val="24"/>
          <w:lang w:eastAsia="en-US"/>
        </w:rPr>
        <w:t xml:space="preserve"> </w:t>
      </w:r>
      <w:r>
        <w:rPr>
          <w:rFonts w:ascii="Times New Roman" w:hAnsi="Times New Roman"/>
          <w:sz w:val="24"/>
          <w:szCs w:val="24"/>
          <w:lang w:eastAsia="en-US"/>
        </w:rPr>
        <w:t>в</w:t>
      </w:r>
      <w:r>
        <w:rPr>
          <w:rFonts w:ascii="Times New Roman" w:hAnsi="Times New Roman"/>
          <w:spacing w:val="-15"/>
          <w:sz w:val="24"/>
          <w:szCs w:val="24"/>
          <w:lang w:eastAsia="en-US"/>
        </w:rPr>
        <w:t xml:space="preserve"> </w:t>
      </w:r>
      <w:r>
        <w:rPr>
          <w:rFonts w:ascii="Times New Roman" w:hAnsi="Times New Roman"/>
          <w:sz w:val="24"/>
          <w:szCs w:val="24"/>
          <w:lang w:eastAsia="en-US"/>
        </w:rPr>
        <w:t>аудитории устанавливаются передвижные регулируемые парты с источником питания</w:t>
      </w:r>
      <w:r>
        <w:rPr>
          <w:rFonts w:ascii="Times New Roman" w:hAnsi="Times New Roman"/>
          <w:spacing w:val="1"/>
          <w:sz w:val="24"/>
          <w:szCs w:val="24"/>
          <w:lang w:eastAsia="en-US"/>
        </w:rPr>
        <w:t xml:space="preserve"> </w:t>
      </w:r>
      <w:r>
        <w:rPr>
          <w:rFonts w:ascii="Times New Roman" w:hAnsi="Times New Roman"/>
          <w:sz w:val="24"/>
          <w:szCs w:val="24"/>
          <w:lang w:eastAsia="en-US"/>
        </w:rPr>
        <w:t>(либо</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непосредственной</w:t>
      </w:r>
      <w:r>
        <w:rPr>
          <w:rFonts w:ascii="Times New Roman" w:hAnsi="Times New Roman"/>
          <w:spacing w:val="-1"/>
          <w:sz w:val="24"/>
          <w:szCs w:val="24"/>
          <w:lang w:eastAsia="en-US"/>
        </w:rPr>
        <w:t xml:space="preserve"> </w:t>
      </w:r>
      <w:r>
        <w:rPr>
          <w:rFonts w:ascii="Times New Roman" w:hAnsi="Times New Roman"/>
          <w:sz w:val="24"/>
          <w:szCs w:val="24"/>
          <w:lang w:eastAsia="en-US"/>
        </w:rPr>
        <w:t>близости от</w:t>
      </w:r>
      <w:r>
        <w:rPr>
          <w:rFonts w:ascii="Times New Roman" w:hAnsi="Times New Roman"/>
          <w:spacing w:val="-4"/>
          <w:sz w:val="24"/>
          <w:szCs w:val="24"/>
          <w:lang w:eastAsia="en-US"/>
        </w:rPr>
        <w:t xml:space="preserve"> </w:t>
      </w:r>
      <w:r>
        <w:rPr>
          <w:rFonts w:ascii="Times New Roman" w:hAnsi="Times New Roman"/>
          <w:sz w:val="24"/>
          <w:szCs w:val="24"/>
          <w:lang w:eastAsia="en-US"/>
        </w:rPr>
        <w:t>источника</w:t>
      </w:r>
      <w:r>
        <w:rPr>
          <w:rFonts w:ascii="Times New Roman" w:hAnsi="Times New Roman"/>
          <w:spacing w:val="-2"/>
          <w:sz w:val="24"/>
          <w:szCs w:val="24"/>
          <w:lang w:eastAsia="en-US"/>
        </w:rPr>
        <w:t xml:space="preserve"> </w:t>
      </w:r>
      <w:r>
        <w:rPr>
          <w:rFonts w:ascii="Times New Roman" w:hAnsi="Times New Roman"/>
          <w:sz w:val="24"/>
          <w:szCs w:val="24"/>
          <w:lang w:eastAsia="en-US"/>
        </w:rPr>
        <w:t>питания).</w:t>
      </w:r>
    </w:p>
    <w:p w:rsidR="00A44FAD" w:rsidRDefault="00A44FAD" w:rsidP="00A44FAD">
      <w:pPr>
        <w:widowControl w:val="0"/>
        <w:autoSpaceDE w:val="0"/>
        <w:autoSpaceDN w:val="0"/>
        <w:spacing w:after="0" w:line="360" w:lineRule="auto"/>
        <w:ind w:left="121" w:right="120" w:firstLine="707"/>
        <w:jc w:val="both"/>
        <w:rPr>
          <w:rFonts w:ascii="Times New Roman" w:hAnsi="Times New Roman"/>
          <w:sz w:val="24"/>
          <w:szCs w:val="24"/>
          <w:lang w:eastAsia="en-US"/>
        </w:rPr>
      </w:pPr>
      <w:r>
        <w:rPr>
          <w:rFonts w:ascii="Times New Roman" w:hAnsi="Times New Roman"/>
          <w:sz w:val="24"/>
          <w:szCs w:val="24"/>
          <w:lang w:eastAsia="en-US"/>
        </w:rPr>
        <w:t xml:space="preserve">Форма проведения практической подготовки для обучающихся по </w:t>
      </w:r>
      <w:r>
        <w:rPr>
          <w:rFonts w:ascii="Times New Roman" w:hAnsi="Times New Roman"/>
          <w:sz w:val="24"/>
          <w:szCs w:val="24"/>
          <w:lang w:eastAsia="en-US"/>
        </w:rPr>
        <w:lastRenderedPageBreak/>
        <w:t>адаптированной образовательной программе устанавливается с учетом особенностей</w:t>
      </w:r>
      <w:r>
        <w:rPr>
          <w:rFonts w:ascii="Times New Roman" w:hAnsi="Times New Roman"/>
          <w:spacing w:val="1"/>
          <w:sz w:val="24"/>
          <w:szCs w:val="24"/>
          <w:lang w:eastAsia="en-US"/>
        </w:rPr>
        <w:t xml:space="preserve"> </w:t>
      </w:r>
      <w:r>
        <w:rPr>
          <w:rFonts w:ascii="Times New Roman" w:hAnsi="Times New Roman"/>
          <w:sz w:val="24"/>
          <w:szCs w:val="24"/>
          <w:lang w:eastAsia="en-US"/>
        </w:rPr>
        <w:t>психофизического развития, индивидуальных возможностей и состояния здоровья</w:t>
      </w:r>
      <w:r>
        <w:rPr>
          <w:rFonts w:ascii="Times New Roman" w:hAnsi="Times New Roman"/>
          <w:spacing w:val="-2"/>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4"/>
          <w:sz w:val="24"/>
          <w:szCs w:val="24"/>
          <w:lang w:eastAsia="en-US"/>
        </w:rPr>
        <w:t xml:space="preserve"> </w:t>
      </w:r>
      <w:r>
        <w:rPr>
          <w:rFonts w:ascii="Times New Roman" w:hAnsi="Times New Roman"/>
          <w:sz w:val="24"/>
          <w:szCs w:val="24"/>
          <w:lang w:eastAsia="en-US"/>
        </w:rPr>
        <w:t>инвалидов</w:t>
      </w:r>
      <w:r>
        <w:rPr>
          <w:rFonts w:ascii="Times New Roman" w:hAnsi="Times New Roman"/>
          <w:spacing w:val="-5"/>
          <w:sz w:val="24"/>
          <w:szCs w:val="24"/>
          <w:lang w:eastAsia="en-US"/>
        </w:rPr>
        <w:t xml:space="preserve"> </w:t>
      </w:r>
      <w:r>
        <w:rPr>
          <w:rFonts w:ascii="Times New Roman" w:hAnsi="Times New Roman"/>
          <w:sz w:val="24"/>
          <w:szCs w:val="24"/>
          <w:lang w:eastAsia="en-US"/>
        </w:rPr>
        <w:t>и</w:t>
      </w:r>
      <w:r>
        <w:rPr>
          <w:rFonts w:ascii="Times New Roman" w:hAnsi="Times New Roman"/>
          <w:spacing w:val="-2"/>
          <w:sz w:val="24"/>
          <w:szCs w:val="24"/>
          <w:lang w:eastAsia="en-US"/>
        </w:rPr>
        <w:t xml:space="preserve"> </w:t>
      </w:r>
      <w:r>
        <w:rPr>
          <w:rFonts w:ascii="Times New Roman" w:hAnsi="Times New Roman"/>
          <w:sz w:val="24"/>
          <w:szCs w:val="24"/>
          <w:lang w:eastAsia="en-US"/>
        </w:rPr>
        <w:t>лиц</w:t>
      </w:r>
      <w:r>
        <w:rPr>
          <w:rFonts w:ascii="Times New Roman" w:hAnsi="Times New Roman"/>
          <w:spacing w:val="-1"/>
          <w:sz w:val="24"/>
          <w:szCs w:val="24"/>
          <w:lang w:eastAsia="en-US"/>
        </w:rPr>
        <w:t xml:space="preserve"> </w:t>
      </w:r>
      <w:r>
        <w:rPr>
          <w:rFonts w:ascii="Times New Roman" w:hAnsi="Times New Roman"/>
          <w:sz w:val="24"/>
          <w:szCs w:val="24"/>
          <w:lang w:eastAsia="en-US"/>
        </w:rPr>
        <w:t>с</w:t>
      </w:r>
      <w:r>
        <w:rPr>
          <w:rFonts w:ascii="Times New Roman" w:hAnsi="Times New Roman"/>
          <w:spacing w:val="-4"/>
          <w:sz w:val="24"/>
          <w:szCs w:val="24"/>
          <w:lang w:eastAsia="en-US"/>
        </w:rPr>
        <w:t xml:space="preserve"> </w:t>
      </w:r>
      <w:r>
        <w:rPr>
          <w:rFonts w:ascii="Times New Roman" w:hAnsi="Times New Roman"/>
          <w:sz w:val="24"/>
          <w:szCs w:val="24"/>
          <w:lang w:eastAsia="en-US"/>
        </w:rPr>
        <w:t>ограниченными</w:t>
      </w:r>
      <w:r>
        <w:rPr>
          <w:rFonts w:ascii="Times New Roman" w:hAnsi="Times New Roman"/>
          <w:spacing w:val="-1"/>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2"/>
          <w:sz w:val="24"/>
          <w:szCs w:val="24"/>
          <w:lang w:eastAsia="en-US"/>
        </w:rPr>
        <w:t xml:space="preserve"> </w:t>
      </w:r>
      <w:r>
        <w:rPr>
          <w:rFonts w:ascii="Times New Roman" w:hAnsi="Times New Roman"/>
          <w:sz w:val="24"/>
          <w:szCs w:val="24"/>
          <w:lang w:eastAsia="en-US"/>
        </w:rPr>
        <w:t>здоровья.</w:t>
      </w:r>
    </w:p>
    <w:p w:rsidR="00A44FAD" w:rsidRDefault="00A44FAD" w:rsidP="00A44FAD">
      <w:pPr>
        <w:widowControl w:val="0"/>
        <w:autoSpaceDE w:val="0"/>
        <w:autoSpaceDN w:val="0"/>
        <w:spacing w:after="0" w:line="360" w:lineRule="auto"/>
        <w:ind w:left="121" w:right="122" w:firstLine="707"/>
        <w:jc w:val="both"/>
        <w:rPr>
          <w:rFonts w:ascii="Times New Roman" w:hAnsi="Times New Roman"/>
          <w:sz w:val="24"/>
          <w:szCs w:val="24"/>
          <w:lang w:eastAsia="en-US"/>
        </w:rPr>
      </w:pPr>
      <w:r>
        <w:rPr>
          <w:rFonts w:ascii="Times New Roman" w:hAnsi="Times New Roman"/>
          <w:sz w:val="24"/>
          <w:szCs w:val="24"/>
          <w:lang w:eastAsia="en-US"/>
        </w:rPr>
        <w:t>При определении мест прохождения практики для данной категории обучающихся необходимо учитывать рекомендации, данные по результатам медико-социальной экспертизы, содержащейся в индивидуальной программе реабилитации</w:t>
      </w:r>
      <w:r>
        <w:rPr>
          <w:rFonts w:ascii="Times New Roman" w:hAnsi="Times New Roman"/>
          <w:spacing w:val="-5"/>
          <w:sz w:val="24"/>
          <w:szCs w:val="24"/>
          <w:lang w:eastAsia="en-US"/>
        </w:rPr>
        <w:t xml:space="preserve"> </w:t>
      </w:r>
      <w:r>
        <w:rPr>
          <w:rFonts w:ascii="Times New Roman" w:hAnsi="Times New Roman"/>
          <w:sz w:val="24"/>
          <w:szCs w:val="24"/>
          <w:lang w:eastAsia="en-US"/>
        </w:rPr>
        <w:t>инвалида,</w:t>
      </w:r>
      <w:r>
        <w:rPr>
          <w:rFonts w:ascii="Times New Roman" w:hAnsi="Times New Roman"/>
          <w:spacing w:val="-3"/>
          <w:sz w:val="24"/>
          <w:szCs w:val="24"/>
          <w:lang w:eastAsia="en-US"/>
        </w:rPr>
        <w:t xml:space="preserve"> </w:t>
      </w:r>
      <w:r>
        <w:rPr>
          <w:rFonts w:ascii="Times New Roman" w:hAnsi="Times New Roman"/>
          <w:sz w:val="24"/>
          <w:szCs w:val="24"/>
          <w:lang w:eastAsia="en-US"/>
        </w:rPr>
        <w:t>относительно</w:t>
      </w:r>
      <w:r>
        <w:rPr>
          <w:rFonts w:ascii="Times New Roman" w:hAnsi="Times New Roman"/>
          <w:spacing w:val="-2"/>
          <w:sz w:val="24"/>
          <w:szCs w:val="24"/>
          <w:lang w:eastAsia="en-US"/>
        </w:rPr>
        <w:t xml:space="preserve"> </w:t>
      </w:r>
      <w:r>
        <w:rPr>
          <w:rFonts w:ascii="Times New Roman" w:hAnsi="Times New Roman"/>
          <w:sz w:val="24"/>
          <w:szCs w:val="24"/>
          <w:lang w:eastAsia="en-US"/>
        </w:rPr>
        <w:t>рекомендованных</w:t>
      </w:r>
      <w:r>
        <w:rPr>
          <w:rFonts w:ascii="Times New Roman" w:hAnsi="Times New Roman"/>
          <w:spacing w:val="-2"/>
          <w:sz w:val="24"/>
          <w:szCs w:val="24"/>
          <w:lang w:eastAsia="en-US"/>
        </w:rPr>
        <w:t xml:space="preserve"> </w:t>
      </w:r>
      <w:r>
        <w:rPr>
          <w:rFonts w:ascii="Times New Roman" w:hAnsi="Times New Roman"/>
          <w:sz w:val="24"/>
          <w:szCs w:val="24"/>
          <w:lang w:eastAsia="en-US"/>
        </w:rPr>
        <w:t>условий</w:t>
      </w:r>
      <w:r>
        <w:rPr>
          <w:rFonts w:ascii="Times New Roman" w:hAnsi="Times New Roman"/>
          <w:spacing w:val="-2"/>
          <w:sz w:val="24"/>
          <w:szCs w:val="24"/>
          <w:lang w:eastAsia="en-US"/>
        </w:rPr>
        <w:t xml:space="preserve"> </w:t>
      </w:r>
      <w:r>
        <w:rPr>
          <w:rFonts w:ascii="Times New Roman" w:hAnsi="Times New Roman"/>
          <w:sz w:val="24"/>
          <w:szCs w:val="24"/>
          <w:lang w:eastAsia="en-US"/>
        </w:rPr>
        <w:t>и</w:t>
      </w:r>
      <w:r>
        <w:rPr>
          <w:rFonts w:ascii="Times New Roman" w:hAnsi="Times New Roman"/>
          <w:spacing w:val="-2"/>
          <w:sz w:val="24"/>
          <w:szCs w:val="24"/>
          <w:lang w:eastAsia="en-US"/>
        </w:rPr>
        <w:t xml:space="preserve"> </w:t>
      </w:r>
      <w:r>
        <w:rPr>
          <w:rFonts w:ascii="Times New Roman" w:hAnsi="Times New Roman"/>
          <w:sz w:val="24"/>
          <w:szCs w:val="24"/>
          <w:lang w:eastAsia="en-US"/>
        </w:rPr>
        <w:t>видов</w:t>
      </w:r>
      <w:r>
        <w:rPr>
          <w:rFonts w:ascii="Times New Roman" w:hAnsi="Times New Roman"/>
          <w:spacing w:val="-3"/>
          <w:sz w:val="24"/>
          <w:szCs w:val="24"/>
          <w:lang w:eastAsia="en-US"/>
        </w:rPr>
        <w:t xml:space="preserve"> </w:t>
      </w:r>
      <w:r>
        <w:rPr>
          <w:rFonts w:ascii="Times New Roman" w:hAnsi="Times New Roman"/>
          <w:sz w:val="24"/>
          <w:szCs w:val="24"/>
          <w:lang w:eastAsia="en-US"/>
        </w:rPr>
        <w:t>труда.</w:t>
      </w:r>
    </w:p>
    <w:p w:rsidR="00A44FAD" w:rsidRDefault="00A44FAD" w:rsidP="00A44FAD">
      <w:pPr>
        <w:widowControl w:val="0"/>
        <w:autoSpaceDE w:val="0"/>
        <w:autoSpaceDN w:val="0"/>
        <w:spacing w:after="0" w:line="360" w:lineRule="auto"/>
        <w:ind w:left="122" w:right="121" w:firstLine="707"/>
        <w:jc w:val="both"/>
        <w:rPr>
          <w:rFonts w:ascii="Times New Roman" w:hAnsi="Times New Roman"/>
          <w:sz w:val="24"/>
          <w:szCs w:val="24"/>
          <w:lang w:eastAsia="en-US"/>
        </w:rPr>
      </w:pPr>
      <w:r>
        <w:rPr>
          <w:rFonts w:ascii="Times New Roman" w:hAnsi="Times New Roman"/>
          <w:sz w:val="24"/>
          <w:szCs w:val="24"/>
          <w:lang w:eastAsia="en-US"/>
        </w:rPr>
        <w:t>При необходимости для прохождения практики инвалидами создаются</w:t>
      </w:r>
      <w:r>
        <w:rPr>
          <w:rFonts w:ascii="Times New Roman" w:hAnsi="Times New Roman"/>
          <w:spacing w:val="1"/>
          <w:sz w:val="24"/>
          <w:szCs w:val="24"/>
          <w:lang w:eastAsia="en-US"/>
        </w:rPr>
        <w:t xml:space="preserve"> </w:t>
      </w:r>
      <w:r>
        <w:rPr>
          <w:rFonts w:ascii="Times New Roman" w:hAnsi="Times New Roman"/>
          <w:sz w:val="24"/>
          <w:szCs w:val="24"/>
          <w:lang w:eastAsia="en-US"/>
        </w:rPr>
        <w:t>специальные рабочие места с учетом нарушенных функция и ограничений их</w:t>
      </w:r>
      <w:r>
        <w:rPr>
          <w:rFonts w:ascii="Times New Roman" w:hAnsi="Times New Roman"/>
          <w:spacing w:val="1"/>
          <w:sz w:val="24"/>
          <w:szCs w:val="24"/>
          <w:lang w:eastAsia="en-US"/>
        </w:rPr>
        <w:t xml:space="preserve"> </w:t>
      </w:r>
      <w:r>
        <w:rPr>
          <w:rFonts w:ascii="Times New Roman" w:hAnsi="Times New Roman"/>
          <w:sz w:val="24"/>
          <w:szCs w:val="24"/>
          <w:lang w:eastAsia="en-US"/>
        </w:rPr>
        <w:t>жизнедеятельности в соответствии с требованиями, утвержденными приказом</w:t>
      </w:r>
      <w:r>
        <w:rPr>
          <w:rFonts w:ascii="Times New Roman" w:hAnsi="Times New Roman"/>
          <w:spacing w:val="1"/>
          <w:sz w:val="24"/>
          <w:szCs w:val="24"/>
          <w:lang w:eastAsia="en-US"/>
        </w:rPr>
        <w:t xml:space="preserve"> </w:t>
      </w:r>
      <w:r>
        <w:rPr>
          <w:rFonts w:ascii="Times New Roman" w:hAnsi="Times New Roman"/>
          <w:sz w:val="24"/>
          <w:szCs w:val="24"/>
          <w:lang w:eastAsia="en-US"/>
        </w:rPr>
        <w:t>Министерства</w:t>
      </w:r>
      <w:r>
        <w:rPr>
          <w:rFonts w:ascii="Times New Roman" w:hAnsi="Times New Roman"/>
          <w:spacing w:val="-2"/>
          <w:sz w:val="24"/>
          <w:szCs w:val="24"/>
          <w:lang w:eastAsia="en-US"/>
        </w:rPr>
        <w:t xml:space="preserve"> </w:t>
      </w:r>
      <w:r>
        <w:rPr>
          <w:rFonts w:ascii="Times New Roman" w:hAnsi="Times New Roman"/>
          <w:sz w:val="24"/>
          <w:szCs w:val="24"/>
          <w:lang w:eastAsia="en-US"/>
        </w:rPr>
        <w:t>труда</w:t>
      </w:r>
      <w:r>
        <w:rPr>
          <w:rFonts w:ascii="Times New Roman" w:hAnsi="Times New Roman"/>
          <w:spacing w:val="-1"/>
          <w:sz w:val="24"/>
          <w:szCs w:val="24"/>
          <w:lang w:eastAsia="en-US"/>
        </w:rPr>
        <w:t xml:space="preserve"> </w:t>
      </w:r>
      <w:r>
        <w:rPr>
          <w:rFonts w:ascii="Times New Roman" w:hAnsi="Times New Roman"/>
          <w:sz w:val="24"/>
          <w:szCs w:val="24"/>
          <w:lang w:eastAsia="en-US"/>
        </w:rPr>
        <w:t>России</w:t>
      </w:r>
      <w:r>
        <w:rPr>
          <w:rFonts w:ascii="Times New Roman" w:hAnsi="Times New Roman"/>
          <w:spacing w:val="-2"/>
          <w:sz w:val="24"/>
          <w:szCs w:val="24"/>
          <w:lang w:eastAsia="en-US"/>
        </w:rPr>
        <w:t xml:space="preserve"> </w:t>
      </w:r>
      <w:r>
        <w:rPr>
          <w:rFonts w:ascii="Times New Roman" w:hAnsi="Times New Roman"/>
          <w:sz w:val="24"/>
          <w:szCs w:val="24"/>
          <w:lang w:eastAsia="en-US"/>
        </w:rPr>
        <w:t>от</w:t>
      </w:r>
      <w:r>
        <w:rPr>
          <w:rFonts w:ascii="Times New Roman" w:hAnsi="Times New Roman"/>
          <w:spacing w:val="-1"/>
          <w:sz w:val="24"/>
          <w:szCs w:val="24"/>
          <w:lang w:eastAsia="en-US"/>
        </w:rPr>
        <w:t xml:space="preserve"> </w:t>
      </w:r>
      <w:r>
        <w:rPr>
          <w:rFonts w:ascii="Times New Roman" w:hAnsi="Times New Roman"/>
          <w:sz w:val="24"/>
          <w:szCs w:val="24"/>
          <w:lang w:eastAsia="en-US"/>
        </w:rPr>
        <w:t>19.11.2013</w:t>
      </w:r>
      <w:r>
        <w:rPr>
          <w:rFonts w:ascii="Times New Roman" w:hAnsi="Times New Roman"/>
          <w:spacing w:val="-1"/>
          <w:sz w:val="24"/>
          <w:szCs w:val="24"/>
          <w:lang w:eastAsia="en-US"/>
        </w:rPr>
        <w:t xml:space="preserve"> </w:t>
      </w:r>
      <w:r>
        <w:rPr>
          <w:rFonts w:ascii="Times New Roman" w:hAnsi="Times New Roman"/>
          <w:sz w:val="24"/>
          <w:szCs w:val="24"/>
          <w:lang w:eastAsia="en-US"/>
        </w:rPr>
        <w:t>г.</w:t>
      </w:r>
      <w:r>
        <w:rPr>
          <w:rFonts w:ascii="Times New Roman" w:hAnsi="Times New Roman"/>
          <w:spacing w:val="-1"/>
          <w:sz w:val="24"/>
          <w:szCs w:val="24"/>
          <w:lang w:eastAsia="en-US"/>
        </w:rPr>
        <w:t xml:space="preserve"> </w:t>
      </w:r>
      <w:r>
        <w:rPr>
          <w:rFonts w:ascii="Times New Roman" w:hAnsi="Times New Roman"/>
          <w:sz w:val="24"/>
          <w:szCs w:val="24"/>
          <w:lang w:eastAsia="en-US"/>
        </w:rPr>
        <w:t>№ 685н.</w:t>
      </w:r>
    </w:p>
    <w:p w:rsidR="00A44FAD" w:rsidRDefault="00A44FAD" w:rsidP="00A44FAD">
      <w:pPr>
        <w:widowControl w:val="0"/>
        <w:autoSpaceDE w:val="0"/>
        <w:autoSpaceDN w:val="0"/>
        <w:spacing w:before="1" w:after="0" w:line="360" w:lineRule="auto"/>
        <w:ind w:left="122" w:right="121" w:firstLine="707"/>
        <w:jc w:val="both"/>
        <w:rPr>
          <w:rFonts w:ascii="Times New Roman" w:hAnsi="Times New Roman"/>
          <w:sz w:val="24"/>
          <w:szCs w:val="24"/>
          <w:lang w:eastAsia="en-US"/>
        </w:rPr>
      </w:pPr>
      <w:r>
        <w:rPr>
          <w:rFonts w:ascii="Times New Roman" w:hAnsi="Times New Roman"/>
          <w:sz w:val="24"/>
          <w:szCs w:val="24"/>
          <w:lang w:eastAsia="en-US"/>
        </w:rPr>
        <w:t>Формы и методы контроля и оценки результатов обучения для обучающихся по адаптированной образовательной программе устанавливаются с учетом ограничения здоровья обучающихся. Целью текущего контроля является</w:t>
      </w:r>
      <w:r>
        <w:rPr>
          <w:rFonts w:ascii="Times New Roman" w:hAnsi="Times New Roman"/>
          <w:spacing w:val="1"/>
          <w:sz w:val="24"/>
          <w:szCs w:val="24"/>
          <w:lang w:eastAsia="en-US"/>
        </w:rPr>
        <w:t xml:space="preserve"> </w:t>
      </w:r>
      <w:r>
        <w:rPr>
          <w:rFonts w:ascii="Times New Roman" w:hAnsi="Times New Roman"/>
          <w:spacing w:val="-1"/>
          <w:sz w:val="24"/>
          <w:szCs w:val="24"/>
          <w:lang w:eastAsia="en-US"/>
        </w:rPr>
        <w:t>своевременное</w:t>
      </w:r>
      <w:r>
        <w:rPr>
          <w:rFonts w:ascii="Times New Roman" w:hAnsi="Times New Roman"/>
          <w:spacing w:val="-15"/>
          <w:sz w:val="24"/>
          <w:szCs w:val="24"/>
          <w:lang w:eastAsia="en-US"/>
        </w:rPr>
        <w:t xml:space="preserve"> </w:t>
      </w:r>
      <w:r>
        <w:rPr>
          <w:rFonts w:ascii="Times New Roman" w:hAnsi="Times New Roman"/>
          <w:spacing w:val="-1"/>
          <w:sz w:val="24"/>
          <w:szCs w:val="24"/>
          <w:lang w:eastAsia="en-US"/>
        </w:rPr>
        <w:t>выявление</w:t>
      </w:r>
      <w:r>
        <w:rPr>
          <w:rFonts w:ascii="Times New Roman" w:hAnsi="Times New Roman"/>
          <w:spacing w:val="-15"/>
          <w:sz w:val="24"/>
          <w:szCs w:val="24"/>
          <w:lang w:eastAsia="en-US"/>
        </w:rPr>
        <w:t xml:space="preserve"> </w:t>
      </w:r>
      <w:r>
        <w:rPr>
          <w:rFonts w:ascii="Times New Roman" w:hAnsi="Times New Roman"/>
          <w:sz w:val="24"/>
          <w:szCs w:val="24"/>
          <w:lang w:eastAsia="en-US"/>
        </w:rPr>
        <w:t>затруднений</w:t>
      </w:r>
      <w:r>
        <w:rPr>
          <w:rFonts w:ascii="Times New Roman" w:hAnsi="Times New Roman"/>
          <w:spacing w:val="-17"/>
          <w:sz w:val="24"/>
          <w:szCs w:val="24"/>
          <w:lang w:eastAsia="en-US"/>
        </w:rPr>
        <w:t xml:space="preserve"> </w:t>
      </w:r>
      <w:r>
        <w:rPr>
          <w:rFonts w:ascii="Times New Roman" w:hAnsi="Times New Roman"/>
          <w:sz w:val="24"/>
          <w:szCs w:val="24"/>
          <w:lang w:eastAsia="en-US"/>
        </w:rPr>
        <w:t>обучающегося</w:t>
      </w:r>
      <w:r>
        <w:rPr>
          <w:rFonts w:ascii="Times New Roman" w:hAnsi="Times New Roman"/>
          <w:spacing w:val="-17"/>
          <w:sz w:val="24"/>
          <w:szCs w:val="24"/>
          <w:lang w:eastAsia="en-US"/>
        </w:rPr>
        <w:t xml:space="preserve"> </w:t>
      </w:r>
      <w:r>
        <w:rPr>
          <w:rFonts w:ascii="Times New Roman" w:hAnsi="Times New Roman"/>
          <w:sz w:val="24"/>
          <w:szCs w:val="24"/>
          <w:lang w:eastAsia="en-US"/>
        </w:rPr>
        <w:t>с</w:t>
      </w:r>
      <w:r>
        <w:rPr>
          <w:rFonts w:ascii="Times New Roman" w:hAnsi="Times New Roman"/>
          <w:spacing w:val="-18"/>
          <w:sz w:val="24"/>
          <w:szCs w:val="24"/>
          <w:lang w:eastAsia="en-US"/>
        </w:rPr>
        <w:t xml:space="preserve"> </w:t>
      </w:r>
      <w:r>
        <w:rPr>
          <w:rFonts w:ascii="Times New Roman" w:hAnsi="Times New Roman"/>
          <w:sz w:val="24"/>
          <w:szCs w:val="24"/>
          <w:lang w:eastAsia="en-US"/>
        </w:rPr>
        <w:t>ограниченными</w:t>
      </w:r>
      <w:r>
        <w:rPr>
          <w:rFonts w:ascii="Times New Roman" w:hAnsi="Times New Roman"/>
          <w:spacing w:val="-14"/>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1"/>
          <w:sz w:val="24"/>
          <w:szCs w:val="24"/>
          <w:lang w:eastAsia="en-US"/>
        </w:rPr>
        <w:t xml:space="preserve"> </w:t>
      </w:r>
      <w:r>
        <w:rPr>
          <w:rFonts w:ascii="Times New Roman" w:hAnsi="Times New Roman"/>
          <w:sz w:val="24"/>
          <w:szCs w:val="24"/>
          <w:lang w:eastAsia="en-US"/>
        </w:rPr>
        <w:t>здоровья и</w:t>
      </w:r>
      <w:r>
        <w:rPr>
          <w:rFonts w:ascii="Times New Roman" w:hAnsi="Times New Roman"/>
          <w:spacing w:val="-3"/>
          <w:sz w:val="24"/>
          <w:szCs w:val="24"/>
          <w:lang w:eastAsia="en-US"/>
        </w:rPr>
        <w:t xml:space="preserve"> </w:t>
      </w:r>
      <w:r>
        <w:rPr>
          <w:rFonts w:ascii="Times New Roman" w:hAnsi="Times New Roman"/>
          <w:sz w:val="24"/>
          <w:szCs w:val="24"/>
          <w:lang w:eastAsia="en-US"/>
        </w:rPr>
        <w:t>внесение</w:t>
      </w:r>
      <w:r>
        <w:rPr>
          <w:rFonts w:ascii="Times New Roman" w:hAnsi="Times New Roman"/>
          <w:spacing w:val="-3"/>
          <w:sz w:val="24"/>
          <w:szCs w:val="24"/>
          <w:lang w:eastAsia="en-US"/>
        </w:rPr>
        <w:t xml:space="preserve"> </w:t>
      </w:r>
      <w:r>
        <w:rPr>
          <w:rFonts w:ascii="Times New Roman" w:hAnsi="Times New Roman"/>
          <w:sz w:val="24"/>
          <w:szCs w:val="24"/>
          <w:lang w:eastAsia="en-US"/>
        </w:rPr>
        <w:t>коррективов</w:t>
      </w:r>
      <w:r>
        <w:rPr>
          <w:rFonts w:ascii="Times New Roman" w:hAnsi="Times New Roman"/>
          <w:spacing w:val="-2"/>
          <w:sz w:val="24"/>
          <w:szCs w:val="24"/>
          <w:lang w:eastAsia="en-US"/>
        </w:rPr>
        <w:t xml:space="preserve"> </w:t>
      </w:r>
      <w:r>
        <w:rPr>
          <w:rFonts w:ascii="Times New Roman" w:hAnsi="Times New Roman"/>
          <w:sz w:val="24"/>
          <w:szCs w:val="24"/>
          <w:lang w:eastAsia="en-US"/>
        </w:rPr>
        <w:t>в</w:t>
      </w:r>
      <w:r>
        <w:rPr>
          <w:rFonts w:ascii="Times New Roman" w:hAnsi="Times New Roman"/>
          <w:spacing w:val="-3"/>
          <w:sz w:val="24"/>
          <w:szCs w:val="24"/>
          <w:lang w:eastAsia="en-US"/>
        </w:rPr>
        <w:t xml:space="preserve"> </w:t>
      </w:r>
      <w:r>
        <w:rPr>
          <w:rFonts w:ascii="Times New Roman" w:hAnsi="Times New Roman"/>
          <w:sz w:val="24"/>
          <w:szCs w:val="24"/>
          <w:lang w:eastAsia="en-US"/>
        </w:rPr>
        <w:t>учебную</w:t>
      </w:r>
      <w:r>
        <w:rPr>
          <w:rFonts w:ascii="Times New Roman" w:hAnsi="Times New Roman"/>
          <w:spacing w:val="-2"/>
          <w:sz w:val="24"/>
          <w:szCs w:val="24"/>
          <w:lang w:eastAsia="en-US"/>
        </w:rPr>
        <w:t xml:space="preserve"> </w:t>
      </w:r>
      <w:r>
        <w:rPr>
          <w:rFonts w:ascii="Times New Roman" w:hAnsi="Times New Roman"/>
          <w:sz w:val="24"/>
          <w:szCs w:val="24"/>
          <w:lang w:eastAsia="en-US"/>
        </w:rPr>
        <w:t>деятельность.</w:t>
      </w:r>
    </w:p>
    <w:p w:rsidR="00A44FAD" w:rsidRDefault="00A44FAD" w:rsidP="00A44FAD">
      <w:pPr>
        <w:widowControl w:val="0"/>
        <w:autoSpaceDE w:val="0"/>
        <w:autoSpaceDN w:val="0"/>
        <w:spacing w:after="0" w:line="360" w:lineRule="auto"/>
        <w:ind w:left="122" w:right="123" w:firstLine="707"/>
        <w:jc w:val="both"/>
        <w:rPr>
          <w:rFonts w:ascii="Times New Roman" w:hAnsi="Times New Roman"/>
          <w:sz w:val="24"/>
          <w:szCs w:val="24"/>
          <w:lang w:eastAsia="en-US"/>
        </w:rPr>
      </w:pPr>
      <w:r>
        <w:rPr>
          <w:rFonts w:ascii="Times New Roman" w:hAnsi="Times New Roman"/>
          <w:spacing w:val="-1"/>
          <w:sz w:val="24"/>
          <w:szCs w:val="24"/>
          <w:lang w:eastAsia="en-US"/>
        </w:rPr>
        <w:t>Форма</w:t>
      </w:r>
      <w:r>
        <w:rPr>
          <w:rFonts w:ascii="Times New Roman" w:hAnsi="Times New Roman"/>
          <w:spacing w:val="-16"/>
          <w:sz w:val="24"/>
          <w:szCs w:val="24"/>
          <w:lang w:eastAsia="en-US"/>
        </w:rPr>
        <w:t xml:space="preserve"> </w:t>
      </w:r>
      <w:r>
        <w:rPr>
          <w:rFonts w:ascii="Times New Roman" w:hAnsi="Times New Roman"/>
          <w:spacing w:val="-1"/>
          <w:sz w:val="24"/>
          <w:szCs w:val="24"/>
          <w:lang w:eastAsia="en-US"/>
        </w:rPr>
        <w:t>промежуточной</w:t>
      </w:r>
      <w:r>
        <w:rPr>
          <w:rFonts w:ascii="Times New Roman" w:hAnsi="Times New Roman"/>
          <w:spacing w:val="-15"/>
          <w:sz w:val="24"/>
          <w:szCs w:val="24"/>
          <w:lang w:eastAsia="en-US"/>
        </w:rPr>
        <w:t xml:space="preserve"> </w:t>
      </w:r>
      <w:r>
        <w:rPr>
          <w:rFonts w:ascii="Times New Roman" w:hAnsi="Times New Roman"/>
          <w:sz w:val="24"/>
          <w:szCs w:val="24"/>
          <w:lang w:eastAsia="en-US"/>
        </w:rPr>
        <w:t>аттестации</w:t>
      </w:r>
      <w:r>
        <w:rPr>
          <w:rFonts w:ascii="Times New Roman" w:hAnsi="Times New Roman"/>
          <w:spacing w:val="-15"/>
          <w:sz w:val="24"/>
          <w:szCs w:val="24"/>
          <w:lang w:eastAsia="en-US"/>
        </w:rPr>
        <w:t xml:space="preserve"> </w:t>
      </w:r>
      <w:r>
        <w:rPr>
          <w:rFonts w:ascii="Times New Roman" w:hAnsi="Times New Roman"/>
          <w:sz w:val="24"/>
          <w:szCs w:val="24"/>
          <w:lang w:eastAsia="en-US"/>
        </w:rPr>
        <w:t>устанавливается</w:t>
      </w:r>
      <w:r>
        <w:rPr>
          <w:rFonts w:ascii="Times New Roman" w:hAnsi="Times New Roman"/>
          <w:spacing w:val="-16"/>
          <w:sz w:val="24"/>
          <w:szCs w:val="24"/>
          <w:lang w:eastAsia="en-US"/>
        </w:rPr>
        <w:t xml:space="preserve"> </w:t>
      </w:r>
      <w:r>
        <w:rPr>
          <w:rFonts w:ascii="Times New Roman" w:hAnsi="Times New Roman"/>
          <w:sz w:val="24"/>
          <w:szCs w:val="24"/>
          <w:lang w:eastAsia="en-US"/>
        </w:rPr>
        <w:t>с</w:t>
      </w:r>
      <w:r>
        <w:rPr>
          <w:rFonts w:ascii="Times New Roman" w:hAnsi="Times New Roman"/>
          <w:spacing w:val="-16"/>
          <w:sz w:val="24"/>
          <w:szCs w:val="24"/>
          <w:lang w:eastAsia="en-US"/>
        </w:rPr>
        <w:t xml:space="preserve"> </w:t>
      </w:r>
      <w:r>
        <w:rPr>
          <w:rFonts w:ascii="Times New Roman" w:hAnsi="Times New Roman"/>
          <w:sz w:val="24"/>
          <w:szCs w:val="24"/>
          <w:lang w:eastAsia="en-US"/>
        </w:rPr>
        <w:t>учетом</w:t>
      </w:r>
      <w:r>
        <w:rPr>
          <w:rFonts w:ascii="Times New Roman" w:hAnsi="Times New Roman"/>
          <w:spacing w:val="-16"/>
          <w:sz w:val="24"/>
          <w:szCs w:val="24"/>
          <w:lang w:eastAsia="en-US"/>
        </w:rPr>
        <w:t xml:space="preserve"> </w:t>
      </w:r>
      <w:r>
        <w:rPr>
          <w:rFonts w:ascii="Times New Roman" w:hAnsi="Times New Roman"/>
          <w:sz w:val="24"/>
          <w:szCs w:val="24"/>
          <w:lang w:eastAsia="en-US"/>
        </w:rPr>
        <w:t>индивидуаль</w:t>
      </w:r>
      <w:r>
        <w:rPr>
          <w:rFonts w:ascii="Times New Roman" w:hAnsi="Times New Roman"/>
          <w:spacing w:val="-1"/>
          <w:sz w:val="24"/>
          <w:szCs w:val="24"/>
          <w:lang w:eastAsia="en-US"/>
        </w:rPr>
        <w:t>ных</w:t>
      </w:r>
      <w:r>
        <w:rPr>
          <w:rFonts w:ascii="Times New Roman" w:hAnsi="Times New Roman"/>
          <w:spacing w:val="-15"/>
          <w:sz w:val="24"/>
          <w:szCs w:val="24"/>
          <w:lang w:eastAsia="en-US"/>
        </w:rPr>
        <w:t xml:space="preserve"> </w:t>
      </w:r>
      <w:r>
        <w:rPr>
          <w:rFonts w:ascii="Times New Roman" w:hAnsi="Times New Roman"/>
          <w:sz w:val="24"/>
          <w:szCs w:val="24"/>
          <w:lang w:eastAsia="en-US"/>
        </w:rPr>
        <w:t>психофизических</w:t>
      </w:r>
      <w:r>
        <w:rPr>
          <w:rFonts w:ascii="Times New Roman" w:hAnsi="Times New Roman"/>
          <w:spacing w:val="-17"/>
          <w:sz w:val="24"/>
          <w:szCs w:val="24"/>
          <w:lang w:eastAsia="en-US"/>
        </w:rPr>
        <w:t xml:space="preserve"> </w:t>
      </w:r>
      <w:r>
        <w:rPr>
          <w:rFonts w:ascii="Times New Roman" w:hAnsi="Times New Roman"/>
          <w:sz w:val="24"/>
          <w:szCs w:val="24"/>
          <w:lang w:eastAsia="en-US"/>
        </w:rPr>
        <w:t>особенностей</w:t>
      </w:r>
      <w:r>
        <w:rPr>
          <w:rFonts w:ascii="Times New Roman" w:hAnsi="Times New Roman"/>
          <w:spacing w:val="-16"/>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16"/>
          <w:sz w:val="24"/>
          <w:szCs w:val="24"/>
          <w:lang w:eastAsia="en-US"/>
        </w:rPr>
        <w:t xml:space="preserve"> </w:t>
      </w:r>
      <w:r>
        <w:rPr>
          <w:rFonts w:ascii="Times New Roman" w:hAnsi="Times New Roman"/>
          <w:sz w:val="24"/>
          <w:szCs w:val="24"/>
          <w:lang w:eastAsia="en-US"/>
        </w:rPr>
        <w:t>инвалидов</w:t>
      </w:r>
      <w:r>
        <w:rPr>
          <w:rFonts w:ascii="Times New Roman" w:hAnsi="Times New Roman"/>
          <w:spacing w:val="-16"/>
          <w:sz w:val="24"/>
          <w:szCs w:val="24"/>
          <w:lang w:eastAsia="en-US"/>
        </w:rPr>
        <w:t xml:space="preserve"> </w:t>
      </w:r>
      <w:r>
        <w:rPr>
          <w:rFonts w:ascii="Times New Roman" w:hAnsi="Times New Roman"/>
          <w:sz w:val="24"/>
          <w:szCs w:val="24"/>
          <w:lang w:eastAsia="en-US"/>
        </w:rPr>
        <w:t>и</w:t>
      </w:r>
      <w:r>
        <w:rPr>
          <w:rFonts w:ascii="Times New Roman" w:hAnsi="Times New Roman"/>
          <w:spacing w:val="-15"/>
          <w:sz w:val="24"/>
          <w:szCs w:val="24"/>
          <w:lang w:eastAsia="en-US"/>
        </w:rPr>
        <w:t xml:space="preserve"> </w:t>
      </w:r>
      <w:r>
        <w:rPr>
          <w:rFonts w:ascii="Times New Roman" w:hAnsi="Times New Roman"/>
          <w:sz w:val="24"/>
          <w:szCs w:val="24"/>
          <w:lang w:eastAsia="en-US"/>
        </w:rPr>
        <w:t>лиц</w:t>
      </w:r>
      <w:r>
        <w:rPr>
          <w:rFonts w:ascii="Times New Roman" w:hAnsi="Times New Roman"/>
          <w:spacing w:val="-14"/>
          <w:sz w:val="24"/>
          <w:szCs w:val="24"/>
          <w:lang w:eastAsia="en-US"/>
        </w:rPr>
        <w:t xml:space="preserve"> </w:t>
      </w:r>
      <w:r>
        <w:rPr>
          <w:rFonts w:ascii="Times New Roman" w:hAnsi="Times New Roman"/>
          <w:sz w:val="24"/>
          <w:szCs w:val="24"/>
          <w:lang w:eastAsia="en-US"/>
        </w:rPr>
        <w:t>с</w:t>
      </w:r>
      <w:r>
        <w:rPr>
          <w:rFonts w:ascii="Times New Roman" w:hAnsi="Times New Roman"/>
          <w:spacing w:val="-18"/>
          <w:sz w:val="24"/>
          <w:szCs w:val="24"/>
          <w:lang w:eastAsia="en-US"/>
        </w:rPr>
        <w:t xml:space="preserve"> </w:t>
      </w:r>
      <w:r>
        <w:rPr>
          <w:rFonts w:ascii="Times New Roman" w:hAnsi="Times New Roman"/>
          <w:sz w:val="24"/>
          <w:szCs w:val="24"/>
          <w:lang w:eastAsia="en-US"/>
        </w:rPr>
        <w:t>ограниченными</w:t>
      </w:r>
      <w:r>
        <w:rPr>
          <w:rFonts w:ascii="Times New Roman" w:hAnsi="Times New Roman"/>
          <w:spacing w:val="-6"/>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5"/>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5"/>
          <w:sz w:val="24"/>
          <w:szCs w:val="24"/>
          <w:lang w:eastAsia="en-US"/>
        </w:rPr>
        <w:t xml:space="preserve"> </w:t>
      </w:r>
      <w:r>
        <w:rPr>
          <w:rFonts w:ascii="Times New Roman" w:hAnsi="Times New Roman"/>
          <w:sz w:val="24"/>
          <w:szCs w:val="24"/>
          <w:lang w:eastAsia="en-US"/>
        </w:rPr>
        <w:t>(устно,</w:t>
      </w:r>
      <w:r>
        <w:rPr>
          <w:rFonts w:ascii="Times New Roman" w:hAnsi="Times New Roman"/>
          <w:spacing w:val="-6"/>
          <w:sz w:val="24"/>
          <w:szCs w:val="24"/>
          <w:lang w:eastAsia="en-US"/>
        </w:rPr>
        <w:t xml:space="preserve"> </w:t>
      </w:r>
      <w:r>
        <w:rPr>
          <w:rFonts w:ascii="Times New Roman" w:hAnsi="Times New Roman"/>
          <w:sz w:val="24"/>
          <w:szCs w:val="24"/>
          <w:lang w:eastAsia="en-US"/>
        </w:rPr>
        <w:t>письменно</w:t>
      </w:r>
      <w:r>
        <w:rPr>
          <w:rFonts w:ascii="Times New Roman" w:hAnsi="Times New Roman"/>
          <w:spacing w:val="-4"/>
          <w:sz w:val="24"/>
          <w:szCs w:val="24"/>
          <w:lang w:eastAsia="en-US"/>
        </w:rPr>
        <w:t xml:space="preserve"> </w:t>
      </w:r>
      <w:r>
        <w:rPr>
          <w:rFonts w:ascii="Times New Roman" w:hAnsi="Times New Roman"/>
          <w:sz w:val="24"/>
          <w:szCs w:val="24"/>
          <w:lang w:eastAsia="en-US"/>
        </w:rPr>
        <w:t>на</w:t>
      </w:r>
      <w:r>
        <w:rPr>
          <w:rFonts w:ascii="Times New Roman" w:hAnsi="Times New Roman"/>
          <w:spacing w:val="-5"/>
          <w:sz w:val="24"/>
          <w:szCs w:val="24"/>
          <w:lang w:eastAsia="en-US"/>
        </w:rPr>
        <w:t xml:space="preserve"> </w:t>
      </w:r>
      <w:r>
        <w:rPr>
          <w:rFonts w:ascii="Times New Roman" w:hAnsi="Times New Roman"/>
          <w:sz w:val="24"/>
          <w:szCs w:val="24"/>
          <w:lang w:eastAsia="en-US"/>
        </w:rPr>
        <w:t>бумаге,</w:t>
      </w:r>
      <w:r>
        <w:rPr>
          <w:rFonts w:ascii="Times New Roman" w:hAnsi="Times New Roman"/>
          <w:spacing w:val="-6"/>
          <w:sz w:val="24"/>
          <w:szCs w:val="24"/>
          <w:lang w:eastAsia="en-US"/>
        </w:rPr>
        <w:t xml:space="preserve"> </w:t>
      </w:r>
      <w:r>
        <w:rPr>
          <w:rFonts w:ascii="Times New Roman" w:hAnsi="Times New Roman"/>
          <w:sz w:val="24"/>
          <w:szCs w:val="24"/>
          <w:lang w:eastAsia="en-US"/>
        </w:rPr>
        <w:t>письменно</w:t>
      </w:r>
      <w:r>
        <w:rPr>
          <w:rFonts w:ascii="Times New Roman" w:hAnsi="Times New Roman"/>
          <w:spacing w:val="-4"/>
          <w:sz w:val="24"/>
          <w:szCs w:val="24"/>
          <w:lang w:eastAsia="en-US"/>
        </w:rPr>
        <w:t xml:space="preserve"> </w:t>
      </w:r>
      <w:r>
        <w:rPr>
          <w:rFonts w:ascii="Times New Roman" w:hAnsi="Times New Roman"/>
          <w:sz w:val="24"/>
          <w:szCs w:val="24"/>
          <w:lang w:eastAsia="en-US"/>
        </w:rPr>
        <w:t>на</w:t>
      </w:r>
      <w:r>
        <w:rPr>
          <w:rFonts w:ascii="Times New Roman" w:hAnsi="Times New Roman"/>
          <w:spacing w:val="-6"/>
          <w:sz w:val="24"/>
          <w:szCs w:val="24"/>
          <w:lang w:eastAsia="en-US"/>
        </w:rPr>
        <w:t xml:space="preserve"> </w:t>
      </w:r>
      <w:r>
        <w:rPr>
          <w:rFonts w:ascii="Times New Roman" w:hAnsi="Times New Roman"/>
          <w:sz w:val="24"/>
          <w:szCs w:val="24"/>
          <w:lang w:eastAsia="en-US"/>
        </w:rPr>
        <w:t>компьютере,</w:t>
      </w:r>
      <w:r>
        <w:rPr>
          <w:rFonts w:ascii="Times New Roman" w:hAnsi="Times New Roman"/>
          <w:spacing w:val="-2"/>
          <w:sz w:val="24"/>
          <w:szCs w:val="24"/>
          <w:lang w:eastAsia="en-US"/>
        </w:rPr>
        <w:t xml:space="preserve"> </w:t>
      </w:r>
      <w:r>
        <w:rPr>
          <w:rFonts w:ascii="Times New Roman" w:hAnsi="Times New Roman"/>
          <w:sz w:val="24"/>
          <w:szCs w:val="24"/>
          <w:lang w:eastAsia="en-US"/>
        </w:rPr>
        <w:t>в</w:t>
      </w:r>
      <w:r>
        <w:rPr>
          <w:rFonts w:ascii="Times New Roman" w:hAnsi="Times New Roman"/>
          <w:spacing w:val="-2"/>
          <w:sz w:val="24"/>
          <w:szCs w:val="24"/>
          <w:lang w:eastAsia="en-US"/>
        </w:rPr>
        <w:t xml:space="preserve"> </w:t>
      </w:r>
      <w:r>
        <w:rPr>
          <w:rFonts w:ascii="Times New Roman" w:hAnsi="Times New Roman"/>
          <w:sz w:val="24"/>
          <w:szCs w:val="24"/>
          <w:lang w:eastAsia="en-US"/>
        </w:rPr>
        <w:t>форме</w:t>
      </w:r>
      <w:r>
        <w:rPr>
          <w:rFonts w:ascii="Times New Roman" w:hAnsi="Times New Roman"/>
          <w:spacing w:val="-1"/>
          <w:sz w:val="24"/>
          <w:szCs w:val="24"/>
          <w:lang w:eastAsia="en-US"/>
        </w:rPr>
        <w:t xml:space="preserve"> </w:t>
      </w:r>
      <w:r>
        <w:rPr>
          <w:rFonts w:ascii="Times New Roman" w:hAnsi="Times New Roman"/>
          <w:sz w:val="24"/>
          <w:szCs w:val="24"/>
          <w:lang w:eastAsia="en-US"/>
        </w:rPr>
        <w:t>тестирования и т.п.).</w:t>
      </w:r>
    </w:p>
    <w:p w:rsidR="00A44FAD" w:rsidRDefault="00A44FAD" w:rsidP="00A44FAD">
      <w:pPr>
        <w:widowControl w:val="0"/>
        <w:autoSpaceDE w:val="0"/>
        <w:autoSpaceDN w:val="0"/>
        <w:spacing w:after="0" w:line="360" w:lineRule="auto"/>
        <w:ind w:left="122" w:right="119" w:firstLine="707"/>
        <w:jc w:val="both"/>
        <w:rPr>
          <w:rFonts w:ascii="Times New Roman" w:hAnsi="Times New Roman"/>
          <w:sz w:val="24"/>
          <w:szCs w:val="24"/>
          <w:lang w:eastAsia="en-US"/>
        </w:rPr>
      </w:pPr>
      <w:r>
        <w:rPr>
          <w:rFonts w:ascii="Times New Roman" w:hAnsi="Times New Roman"/>
          <w:sz w:val="24"/>
          <w:szCs w:val="24"/>
          <w:lang w:eastAsia="en-US"/>
        </w:rPr>
        <w:t>При проведении промежуточной аттестации обучающемуся предоставляется время на подготовку к ответу, увеличенное не более чем в три раза от установленного для подготовки к ответу обучающимся, не имеющим ограничений в</w:t>
      </w:r>
      <w:r>
        <w:rPr>
          <w:rFonts w:ascii="Times New Roman" w:hAnsi="Times New Roman"/>
          <w:spacing w:val="-67"/>
          <w:sz w:val="24"/>
          <w:szCs w:val="24"/>
          <w:lang w:eastAsia="en-US"/>
        </w:rPr>
        <w:t xml:space="preserve"> </w:t>
      </w:r>
      <w:r>
        <w:rPr>
          <w:rFonts w:ascii="Times New Roman" w:hAnsi="Times New Roman"/>
          <w:sz w:val="24"/>
          <w:szCs w:val="24"/>
          <w:lang w:eastAsia="en-US"/>
        </w:rPr>
        <w:t>состоянии</w:t>
      </w:r>
      <w:r>
        <w:rPr>
          <w:rFonts w:ascii="Times New Roman" w:hAnsi="Times New Roman"/>
          <w:spacing w:val="-1"/>
          <w:sz w:val="24"/>
          <w:szCs w:val="24"/>
          <w:lang w:eastAsia="en-US"/>
        </w:rPr>
        <w:t xml:space="preserve"> </w:t>
      </w:r>
      <w:r>
        <w:rPr>
          <w:rFonts w:ascii="Times New Roman" w:hAnsi="Times New Roman"/>
          <w:sz w:val="24"/>
          <w:szCs w:val="24"/>
          <w:lang w:eastAsia="en-US"/>
        </w:rPr>
        <w:t>здоровья.</w:t>
      </w:r>
    </w:p>
    <w:p w:rsidR="00A44FAD" w:rsidRDefault="00A44FAD" w:rsidP="00A44FAD">
      <w:pPr>
        <w:widowControl w:val="0"/>
        <w:autoSpaceDE w:val="0"/>
        <w:autoSpaceDN w:val="0"/>
        <w:spacing w:before="65" w:after="0" w:line="360" w:lineRule="auto"/>
        <w:ind w:left="121" w:right="122" w:firstLine="707"/>
        <w:jc w:val="both"/>
        <w:rPr>
          <w:rFonts w:ascii="Times New Roman" w:hAnsi="Times New Roman"/>
          <w:sz w:val="24"/>
          <w:szCs w:val="24"/>
          <w:lang w:eastAsia="en-US"/>
        </w:rPr>
      </w:pPr>
      <w:r>
        <w:rPr>
          <w:rFonts w:ascii="Times New Roman" w:hAnsi="Times New Roman"/>
          <w:sz w:val="24"/>
          <w:szCs w:val="24"/>
          <w:lang w:eastAsia="en-US"/>
        </w:rPr>
        <w:t>Для обучающихся инвалидов и лиц с ограниченными возможностями здоровья</w:t>
      </w:r>
      <w:r>
        <w:rPr>
          <w:rFonts w:ascii="Times New Roman" w:hAnsi="Times New Roman"/>
          <w:spacing w:val="-11"/>
          <w:sz w:val="24"/>
          <w:szCs w:val="24"/>
          <w:lang w:eastAsia="en-US"/>
        </w:rPr>
        <w:t xml:space="preserve"> </w:t>
      </w:r>
      <w:r>
        <w:rPr>
          <w:rFonts w:ascii="Times New Roman" w:hAnsi="Times New Roman"/>
          <w:sz w:val="24"/>
          <w:szCs w:val="24"/>
          <w:lang w:eastAsia="en-US"/>
        </w:rPr>
        <w:t>возможно</w:t>
      </w:r>
      <w:r>
        <w:rPr>
          <w:rFonts w:ascii="Times New Roman" w:hAnsi="Times New Roman"/>
          <w:spacing w:val="-9"/>
          <w:sz w:val="24"/>
          <w:szCs w:val="24"/>
          <w:lang w:eastAsia="en-US"/>
        </w:rPr>
        <w:t xml:space="preserve"> </w:t>
      </w:r>
      <w:r>
        <w:rPr>
          <w:rFonts w:ascii="Times New Roman" w:hAnsi="Times New Roman"/>
          <w:sz w:val="24"/>
          <w:szCs w:val="24"/>
          <w:lang w:eastAsia="en-US"/>
        </w:rPr>
        <w:t>создание</w:t>
      </w:r>
      <w:r>
        <w:rPr>
          <w:rFonts w:ascii="Times New Roman" w:hAnsi="Times New Roman"/>
          <w:spacing w:val="-10"/>
          <w:sz w:val="24"/>
          <w:szCs w:val="24"/>
          <w:lang w:eastAsia="en-US"/>
        </w:rPr>
        <w:t xml:space="preserve"> </w:t>
      </w:r>
      <w:r>
        <w:rPr>
          <w:rFonts w:ascii="Times New Roman" w:hAnsi="Times New Roman"/>
          <w:sz w:val="24"/>
          <w:szCs w:val="24"/>
          <w:lang w:eastAsia="en-US"/>
        </w:rPr>
        <w:t>специальных</w:t>
      </w:r>
      <w:r>
        <w:rPr>
          <w:rFonts w:ascii="Times New Roman" w:hAnsi="Times New Roman"/>
          <w:spacing w:val="-11"/>
          <w:sz w:val="24"/>
          <w:szCs w:val="24"/>
          <w:lang w:eastAsia="en-US"/>
        </w:rPr>
        <w:t xml:space="preserve"> </w:t>
      </w:r>
      <w:r>
        <w:rPr>
          <w:rFonts w:ascii="Times New Roman" w:hAnsi="Times New Roman"/>
          <w:sz w:val="24"/>
          <w:szCs w:val="24"/>
          <w:lang w:eastAsia="en-US"/>
        </w:rPr>
        <w:t>условий</w:t>
      </w:r>
      <w:r>
        <w:rPr>
          <w:rFonts w:ascii="Times New Roman" w:hAnsi="Times New Roman"/>
          <w:spacing w:val="-9"/>
          <w:sz w:val="24"/>
          <w:szCs w:val="24"/>
          <w:lang w:eastAsia="en-US"/>
        </w:rPr>
        <w:t xml:space="preserve"> </w:t>
      </w:r>
      <w:r>
        <w:rPr>
          <w:rFonts w:ascii="Times New Roman" w:hAnsi="Times New Roman"/>
          <w:sz w:val="24"/>
          <w:szCs w:val="24"/>
          <w:lang w:eastAsia="en-US"/>
        </w:rPr>
        <w:t>при</w:t>
      </w:r>
      <w:r>
        <w:rPr>
          <w:rFonts w:ascii="Times New Roman" w:hAnsi="Times New Roman"/>
          <w:spacing w:val="-9"/>
          <w:sz w:val="24"/>
          <w:szCs w:val="24"/>
          <w:lang w:eastAsia="en-US"/>
        </w:rPr>
        <w:t xml:space="preserve"> </w:t>
      </w:r>
      <w:r>
        <w:rPr>
          <w:rFonts w:ascii="Times New Roman" w:hAnsi="Times New Roman"/>
          <w:sz w:val="24"/>
          <w:szCs w:val="24"/>
          <w:lang w:eastAsia="en-US"/>
        </w:rPr>
        <w:t>прохождении</w:t>
      </w:r>
      <w:r>
        <w:rPr>
          <w:rFonts w:ascii="Times New Roman" w:hAnsi="Times New Roman"/>
          <w:spacing w:val="-9"/>
          <w:sz w:val="24"/>
          <w:szCs w:val="24"/>
          <w:lang w:eastAsia="en-US"/>
        </w:rPr>
        <w:t xml:space="preserve"> </w:t>
      </w:r>
      <w:r>
        <w:rPr>
          <w:rFonts w:ascii="Times New Roman" w:hAnsi="Times New Roman"/>
          <w:sz w:val="24"/>
          <w:szCs w:val="24"/>
          <w:lang w:eastAsia="en-US"/>
        </w:rPr>
        <w:t>государственной итоговой аттестации. Выпускники или родители (законные представители)</w:t>
      </w:r>
      <w:r>
        <w:rPr>
          <w:rFonts w:ascii="Times New Roman" w:hAnsi="Times New Roman"/>
          <w:spacing w:val="1"/>
          <w:sz w:val="24"/>
          <w:szCs w:val="24"/>
          <w:lang w:eastAsia="en-US"/>
        </w:rPr>
        <w:t xml:space="preserve"> </w:t>
      </w:r>
      <w:r>
        <w:rPr>
          <w:rFonts w:ascii="Times New Roman" w:hAnsi="Times New Roman"/>
          <w:sz w:val="24"/>
          <w:szCs w:val="24"/>
          <w:lang w:eastAsia="en-US"/>
        </w:rPr>
        <w:t>несовершеннолетних выпускников не позднее чем за 3 месяца до начала государственной итоговой аттестации подают письменное заявление о необходимости создания для них специальных условий при проведении государственной</w:t>
      </w:r>
      <w:r>
        <w:rPr>
          <w:rFonts w:ascii="Times New Roman" w:hAnsi="Times New Roman"/>
          <w:spacing w:val="1"/>
          <w:sz w:val="24"/>
          <w:szCs w:val="24"/>
          <w:lang w:eastAsia="en-US"/>
        </w:rPr>
        <w:t xml:space="preserve"> </w:t>
      </w:r>
      <w:r>
        <w:rPr>
          <w:rFonts w:ascii="Times New Roman" w:hAnsi="Times New Roman"/>
          <w:sz w:val="24"/>
          <w:szCs w:val="24"/>
          <w:lang w:eastAsia="en-US"/>
        </w:rPr>
        <w:t>итоговой</w:t>
      </w:r>
      <w:r>
        <w:rPr>
          <w:rFonts w:ascii="Times New Roman" w:hAnsi="Times New Roman"/>
          <w:spacing w:val="-10"/>
          <w:sz w:val="24"/>
          <w:szCs w:val="24"/>
          <w:lang w:eastAsia="en-US"/>
        </w:rPr>
        <w:t xml:space="preserve"> </w:t>
      </w:r>
      <w:r>
        <w:rPr>
          <w:rFonts w:ascii="Times New Roman" w:hAnsi="Times New Roman"/>
          <w:sz w:val="24"/>
          <w:szCs w:val="24"/>
          <w:lang w:eastAsia="en-US"/>
        </w:rPr>
        <w:t>аттестации.</w:t>
      </w:r>
      <w:r>
        <w:rPr>
          <w:rFonts w:ascii="Times New Roman" w:hAnsi="Times New Roman"/>
          <w:spacing w:val="-12"/>
          <w:sz w:val="24"/>
          <w:szCs w:val="24"/>
          <w:lang w:eastAsia="en-US"/>
        </w:rPr>
        <w:t xml:space="preserve"> </w:t>
      </w:r>
      <w:r>
        <w:rPr>
          <w:rFonts w:ascii="Times New Roman" w:hAnsi="Times New Roman"/>
          <w:sz w:val="24"/>
          <w:szCs w:val="24"/>
          <w:lang w:eastAsia="en-US"/>
        </w:rPr>
        <w:t>В</w:t>
      </w:r>
      <w:r>
        <w:rPr>
          <w:rFonts w:ascii="Times New Roman" w:hAnsi="Times New Roman"/>
          <w:spacing w:val="-11"/>
          <w:sz w:val="24"/>
          <w:szCs w:val="24"/>
          <w:lang w:eastAsia="en-US"/>
        </w:rPr>
        <w:t xml:space="preserve"> </w:t>
      </w:r>
      <w:r>
        <w:rPr>
          <w:rFonts w:ascii="Times New Roman" w:hAnsi="Times New Roman"/>
          <w:sz w:val="24"/>
          <w:szCs w:val="24"/>
          <w:lang w:eastAsia="en-US"/>
        </w:rPr>
        <w:t>специальные</w:t>
      </w:r>
      <w:r>
        <w:rPr>
          <w:rFonts w:ascii="Times New Roman" w:hAnsi="Times New Roman"/>
          <w:spacing w:val="-11"/>
          <w:sz w:val="24"/>
          <w:szCs w:val="24"/>
          <w:lang w:eastAsia="en-US"/>
        </w:rPr>
        <w:t xml:space="preserve"> </w:t>
      </w:r>
      <w:r>
        <w:rPr>
          <w:rFonts w:ascii="Times New Roman" w:hAnsi="Times New Roman"/>
          <w:sz w:val="24"/>
          <w:szCs w:val="24"/>
          <w:lang w:eastAsia="en-US"/>
        </w:rPr>
        <w:t>условия</w:t>
      </w:r>
      <w:r>
        <w:rPr>
          <w:rFonts w:ascii="Times New Roman" w:hAnsi="Times New Roman"/>
          <w:spacing w:val="-11"/>
          <w:sz w:val="24"/>
          <w:szCs w:val="24"/>
          <w:lang w:eastAsia="en-US"/>
        </w:rPr>
        <w:t xml:space="preserve"> </w:t>
      </w:r>
      <w:r>
        <w:rPr>
          <w:rFonts w:ascii="Times New Roman" w:hAnsi="Times New Roman"/>
          <w:sz w:val="24"/>
          <w:szCs w:val="24"/>
          <w:lang w:eastAsia="en-US"/>
        </w:rPr>
        <w:t>могут</w:t>
      </w:r>
      <w:r>
        <w:rPr>
          <w:rFonts w:ascii="Times New Roman" w:hAnsi="Times New Roman"/>
          <w:spacing w:val="-11"/>
          <w:sz w:val="24"/>
          <w:szCs w:val="24"/>
          <w:lang w:eastAsia="en-US"/>
        </w:rPr>
        <w:t xml:space="preserve"> </w:t>
      </w:r>
      <w:r>
        <w:rPr>
          <w:rFonts w:ascii="Times New Roman" w:hAnsi="Times New Roman"/>
          <w:sz w:val="24"/>
          <w:szCs w:val="24"/>
          <w:lang w:eastAsia="en-US"/>
        </w:rPr>
        <w:t>входить:</w:t>
      </w:r>
      <w:r>
        <w:rPr>
          <w:rFonts w:ascii="Times New Roman" w:hAnsi="Times New Roman"/>
          <w:spacing w:val="-10"/>
          <w:sz w:val="24"/>
          <w:szCs w:val="24"/>
          <w:lang w:eastAsia="en-US"/>
        </w:rPr>
        <w:t xml:space="preserve"> </w:t>
      </w:r>
      <w:r>
        <w:rPr>
          <w:rFonts w:ascii="Times New Roman" w:hAnsi="Times New Roman"/>
          <w:sz w:val="24"/>
          <w:szCs w:val="24"/>
          <w:lang w:eastAsia="en-US"/>
        </w:rPr>
        <w:t>предоставление</w:t>
      </w:r>
      <w:r>
        <w:rPr>
          <w:rFonts w:ascii="Times New Roman" w:hAnsi="Times New Roman"/>
          <w:spacing w:val="-11"/>
          <w:sz w:val="24"/>
          <w:szCs w:val="24"/>
          <w:lang w:eastAsia="en-US"/>
        </w:rPr>
        <w:t xml:space="preserve"> </w:t>
      </w:r>
      <w:r>
        <w:rPr>
          <w:rFonts w:ascii="Times New Roman" w:hAnsi="Times New Roman"/>
          <w:sz w:val="24"/>
          <w:szCs w:val="24"/>
          <w:lang w:eastAsia="en-US"/>
        </w:rPr>
        <w:t>отдельной</w:t>
      </w:r>
      <w:r>
        <w:rPr>
          <w:rFonts w:ascii="Times New Roman" w:hAnsi="Times New Roman"/>
          <w:spacing w:val="-7"/>
          <w:sz w:val="24"/>
          <w:szCs w:val="24"/>
          <w:lang w:eastAsia="en-US"/>
        </w:rPr>
        <w:t xml:space="preserve"> </w:t>
      </w:r>
      <w:r>
        <w:rPr>
          <w:rFonts w:ascii="Times New Roman" w:hAnsi="Times New Roman"/>
          <w:sz w:val="24"/>
          <w:szCs w:val="24"/>
          <w:lang w:eastAsia="en-US"/>
        </w:rPr>
        <w:t>аудитории,</w:t>
      </w:r>
      <w:r>
        <w:rPr>
          <w:rFonts w:ascii="Times New Roman" w:hAnsi="Times New Roman"/>
          <w:spacing w:val="-8"/>
          <w:sz w:val="24"/>
          <w:szCs w:val="24"/>
          <w:lang w:eastAsia="en-US"/>
        </w:rPr>
        <w:t xml:space="preserve"> </w:t>
      </w:r>
      <w:r>
        <w:rPr>
          <w:rFonts w:ascii="Times New Roman" w:hAnsi="Times New Roman"/>
          <w:sz w:val="24"/>
          <w:szCs w:val="24"/>
          <w:lang w:eastAsia="en-US"/>
        </w:rPr>
        <w:t>увеличение</w:t>
      </w:r>
      <w:r>
        <w:rPr>
          <w:rFonts w:ascii="Times New Roman" w:hAnsi="Times New Roman"/>
          <w:spacing w:val="-7"/>
          <w:sz w:val="24"/>
          <w:szCs w:val="24"/>
          <w:lang w:eastAsia="en-US"/>
        </w:rPr>
        <w:t xml:space="preserve"> </w:t>
      </w:r>
      <w:r>
        <w:rPr>
          <w:rFonts w:ascii="Times New Roman" w:hAnsi="Times New Roman"/>
          <w:sz w:val="24"/>
          <w:szCs w:val="24"/>
          <w:lang w:eastAsia="en-US"/>
        </w:rPr>
        <w:t>времени</w:t>
      </w:r>
      <w:r>
        <w:rPr>
          <w:rFonts w:ascii="Times New Roman" w:hAnsi="Times New Roman"/>
          <w:spacing w:val="-9"/>
          <w:sz w:val="24"/>
          <w:szCs w:val="24"/>
          <w:lang w:eastAsia="en-US"/>
        </w:rPr>
        <w:t xml:space="preserve"> </w:t>
      </w:r>
      <w:r>
        <w:rPr>
          <w:rFonts w:ascii="Times New Roman" w:hAnsi="Times New Roman"/>
          <w:sz w:val="24"/>
          <w:szCs w:val="24"/>
          <w:lang w:eastAsia="en-US"/>
        </w:rPr>
        <w:t>для</w:t>
      </w:r>
      <w:r>
        <w:rPr>
          <w:rFonts w:ascii="Times New Roman" w:hAnsi="Times New Roman"/>
          <w:spacing w:val="-6"/>
          <w:sz w:val="24"/>
          <w:szCs w:val="24"/>
          <w:lang w:eastAsia="en-US"/>
        </w:rPr>
        <w:t xml:space="preserve"> </w:t>
      </w:r>
      <w:r>
        <w:rPr>
          <w:rFonts w:ascii="Times New Roman" w:hAnsi="Times New Roman"/>
          <w:sz w:val="24"/>
          <w:szCs w:val="24"/>
          <w:lang w:eastAsia="en-US"/>
        </w:rPr>
        <w:t>подготовки</w:t>
      </w:r>
      <w:r>
        <w:rPr>
          <w:rFonts w:ascii="Times New Roman" w:hAnsi="Times New Roman"/>
          <w:spacing w:val="-7"/>
          <w:sz w:val="24"/>
          <w:szCs w:val="24"/>
          <w:lang w:eastAsia="en-US"/>
        </w:rPr>
        <w:t xml:space="preserve"> </w:t>
      </w:r>
      <w:r>
        <w:rPr>
          <w:rFonts w:ascii="Times New Roman" w:hAnsi="Times New Roman"/>
          <w:sz w:val="24"/>
          <w:szCs w:val="24"/>
          <w:lang w:eastAsia="en-US"/>
        </w:rPr>
        <w:t>ответа,</w:t>
      </w:r>
      <w:r>
        <w:rPr>
          <w:rFonts w:ascii="Times New Roman" w:hAnsi="Times New Roman"/>
          <w:spacing w:val="-7"/>
          <w:sz w:val="24"/>
          <w:szCs w:val="24"/>
          <w:lang w:eastAsia="en-US"/>
        </w:rPr>
        <w:t xml:space="preserve"> </w:t>
      </w:r>
      <w:r>
        <w:rPr>
          <w:rFonts w:ascii="Times New Roman" w:hAnsi="Times New Roman"/>
          <w:sz w:val="24"/>
          <w:szCs w:val="24"/>
          <w:lang w:eastAsia="en-US"/>
        </w:rPr>
        <w:t>присутствие</w:t>
      </w:r>
      <w:r>
        <w:rPr>
          <w:rFonts w:ascii="Times New Roman" w:hAnsi="Times New Roman"/>
          <w:spacing w:val="-8"/>
          <w:sz w:val="24"/>
          <w:szCs w:val="24"/>
          <w:lang w:eastAsia="en-US"/>
        </w:rPr>
        <w:t xml:space="preserve"> </w:t>
      </w:r>
      <w:r>
        <w:rPr>
          <w:rFonts w:ascii="Times New Roman" w:hAnsi="Times New Roman"/>
          <w:sz w:val="24"/>
          <w:szCs w:val="24"/>
          <w:lang w:eastAsia="en-US"/>
        </w:rPr>
        <w:t>ассистента,</w:t>
      </w:r>
      <w:r>
        <w:rPr>
          <w:rFonts w:ascii="Times New Roman" w:hAnsi="Times New Roman"/>
          <w:spacing w:val="1"/>
          <w:sz w:val="24"/>
          <w:szCs w:val="24"/>
          <w:lang w:eastAsia="en-US"/>
        </w:rPr>
        <w:t xml:space="preserve"> </w:t>
      </w:r>
      <w:r>
        <w:rPr>
          <w:rFonts w:ascii="Times New Roman" w:hAnsi="Times New Roman"/>
          <w:sz w:val="24"/>
          <w:szCs w:val="24"/>
          <w:lang w:eastAsia="en-US"/>
        </w:rPr>
        <w:t>оказывающего</w:t>
      </w:r>
      <w:r>
        <w:rPr>
          <w:rFonts w:ascii="Times New Roman" w:hAnsi="Times New Roman"/>
          <w:spacing w:val="1"/>
          <w:sz w:val="24"/>
          <w:szCs w:val="24"/>
          <w:lang w:eastAsia="en-US"/>
        </w:rPr>
        <w:t xml:space="preserve"> </w:t>
      </w:r>
      <w:r>
        <w:rPr>
          <w:rFonts w:ascii="Times New Roman" w:hAnsi="Times New Roman"/>
          <w:sz w:val="24"/>
          <w:szCs w:val="24"/>
          <w:lang w:eastAsia="en-US"/>
        </w:rPr>
        <w:t>необходимую</w:t>
      </w:r>
      <w:r>
        <w:rPr>
          <w:rFonts w:ascii="Times New Roman" w:hAnsi="Times New Roman"/>
          <w:spacing w:val="1"/>
          <w:sz w:val="24"/>
          <w:szCs w:val="24"/>
          <w:lang w:eastAsia="en-US"/>
        </w:rPr>
        <w:t xml:space="preserve"> </w:t>
      </w:r>
      <w:r>
        <w:rPr>
          <w:rFonts w:ascii="Times New Roman" w:hAnsi="Times New Roman"/>
          <w:sz w:val="24"/>
          <w:szCs w:val="24"/>
          <w:lang w:eastAsia="en-US"/>
        </w:rPr>
        <w:t>техническую</w:t>
      </w:r>
      <w:r>
        <w:rPr>
          <w:rFonts w:ascii="Times New Roman" w:hAnsi="Times New Roman"/>
          <w:spacing w:val="1"/>
          <w:sz w:val="24"/>
          <w:szCs w:val="24"/>
          <w:lang w:eastAsia="en-US"/>
        </w:rPr>
        <w:t xml:space="preserve"> </w:t>
      </w:r>
      <w:r>
        <w:rPr>
          <w:rFonts w:ascii="Times New Roman" w:hAnsi="Times New Roman"/>
          <w:sz w:val="24"/>
          <w:szCs w:val="24"/>
          <w:lang w:eastAsia="en-US"/>
        </w:rPr>
        <w:t>помощь,</w:t>
      </w:r>
      <w:r>
        <w:rPr>
          <w:rFonts w:ascii="Times New Roman" w:hAnsi="Times New Roman"/>
          <w:spacing w:val="1"/>
          <w:sz w:val="24"/>
          <w:szCs w:val="24"/>
          <w:lang w:eastAsia="en-US"/>
        </w:rPr>
        <w:t xml:space="preserve"> </w:t>
      </w:r>
      <w:r>
        <w:rPr>
          <w:rFonts w:ascii="Times New Roman" w:hAnsi="Times New Roman"/>
          <w:sz w:val="24"/>
          <w:szCs w:val="24"/>
          <w:lang w:eastAsia="en-US"/>
        </w:rPr>
        <w:t>выбор</w:t>
      </w:r>
      <w:r>
        <w:rPr>
          <w:rFonts w:ascii="Times New Roman" w:hAnsi="Times New Roman"/>
          <w:spacing w:val="1"/>
          <w:sz w:val="24"/>
          <w:szCs w:val="24"/>
          <w:lang w:eastAsia="en-US"/>
        </w:rPr>
        <w:t xml:space="preserve"> </w:t>
      </w:r>
      <w:r>
        <w:rPr>
          <w:rFonts w:ascii="Times New Roman" w:hAnsi="Times New Roman"/>
          <w:sz w:val="24"/>
          <w:szCs w:val="24"/>
          <w:lang w:eastAsia="en-US"/>
        </w:rPr>
        <w:t>формы</w:t>
      </w:r>
      <w:r>
        <w:rPr>
          <w:rFonts w:ascii="Times New Roman" w:hAnsi="Times New Roman"/>
          <w:spacing w:val="1"/>
          <w:sz w:val="24"/>
          <w:szCs w:val="24"/>
          <w:lang w:eastAsia="en-US"/>
        </w:rPr>
        <w:t xml:space="preserve"> </w:t>
      </w:r>
      <w:r>
        <w:rPr>
          <w:rFonts w:ascii="Times New Roman" w:hAnsi="Times New Roman"/>
          <w:sz w:val="24"/>
          <w:szCs w:val="24"/>
          <w:lang w:eastAsia="en-US"/>
        </w:rPr>
        <w:t>предоставления инструкции по порядку проведения государственной итоговой</w:t>
      </w:r>
      <w:r>
        <w:rPr>
          <w:rFonts w:ascii="Times New Roman" w:hAnsi="Times New Roman"/>
          <w:spacing w:val="1"/>
          <w:sz w:val="24"/>
          <w:szCs w:val="24"/>
          <w:lang w:eastAsia="en-US"/>
        </w:rPr>
        <w:t xml:space="preserve"> </w:t>
      </w:r>
      <w:r>
        <w:rPr>
          <w:rFonts w:ascii="Times New Roman" w:hAnsi="Times New Roman"/>
          <w:sz w:val="24"/>
          <w:szCs w:val="24"/>
          <w:lang w:eastAsia="en-US"/>
        </w:rPr>
        <w:t>аттестации, формы предоставления заданий и ответов (устно, письменно на бумаге, письменно на компьютере, письменно на языке Брайля, с использованием</w:t>
      </w:r>
      <w:r>
        <w:rPr>
          <w:rFonts w:ascii="Times New Roman" w:hAnsi="Times New Roman"/>
          <w:spacing w:val="1"/>
          <w:sz w:val="24"/>
          <w:szCs w:val="24"/>
          <w:lang w:eastAsia="en-US"/>
        </w:rPr>
        <w:t xml:space="preserve"> </w:t>
      </w:r>
      <w:r>
        <w:rPr>
          <w:rFonts w:ascii="Times New Roman" w:hAnsi="Times New Roman"/>
          <w:sz w:val="24"/>
          <w:szCs w:val="24"/>
          <w:lang w:eastAsia="en-US"/>
        </w:rPr>
        <w:t>услуг ассистента (сурдопереводчика, тифлосурдопереводчика), использование</w:t>
      </w:r>
      <w:r>
        <w:rPr>
          <w:rFonts w:ascii="Times New Roman" w:hAnsi="Times New Roman"/>
          <w:spacing w:val="1"/>
          <w:sz w:val="24"/>
          <w:szCs w:val="24"/>
          <w:lang w:eastAsia="en-US"/>
        </w:rPr>
        <w:t xml:space="preserve"> </w:t>
      </w:r>
      <w:r>
        <w:rPr>
          <w:rFonts w:ascii="Times New Roman" w:hAnsi="Times New Roman"/>
          <w:sz w:val="24"/>
          <w:szCs w:val="24"/>
          <w:lang w:eastAsia="en-US"/>
        </w:rPr>
        <w:t xml:space="preserve">специальных </w:t>
      </w:r>
      <w:r>
        <w:rPr>
          <w:rFonts w:ascii="Times New Roman" w:hAnsi="Times New Roman"/>
          <w:sz w:val="24"/>
          <w:szCs w:val="24"/>
          <w:lang w:eastAsia="en-US"/>
        </w:rPr>
        <w:lastRenderedPageBreak/>
        <w:t>технических средств, предоставление перерыва для приема пищи,</w:t>
      </w:r>
      <w:r>
        <w:rPr>
          <w:rFonts w:ascii="Times New Roman" w:hAnsi="Times New Roman"/>
          <w:spacing w:val="1"/>
          <w:sz w:val="24"/>
          <w:szCs w:val="24"/>
          <w:lang w:eastAsia="en-US"/>
        </w:rPr>
        <w:t xml:space="preserve"> </w:t>
      </w:r>
      <w:r>
        <w:rPr>
          <w:rFonts w:ascii="Times New Roman" w:hAnsi="Times New Roman"/>
          <w:sz w:val="24"/>
          <w:szCs w:val="24"/>
          <w:lang w:eastAsia="en-US"/>
        </w:rPr>
        <w:t>лекарств</w:t>
      </w:r>
      <w:r>
        <w:rPr>
          <w:rFonts w:ascii="Times New Roman" w:hAnsi="Times New Roman"/>
          <w:spacing w:val="-4"/>
          <w:sz w:val="24"/>
          <w:szCs w:val="24"/>
          <w:lang w:eastAsia="en-US"/>
        </w:rPr>
        <w:t xml:space="preserve"> </w:t>
      </w:r>
      <w:r>
        <w:rPr>
          <w:rFonts w:ascii="Times New Roman" w:hAnsi="Times New Roman"/>
          <w:sz w:val="24"/>
          <w:szCs w:val="24"/>
          <w:lang w:eastAsia="en-US"/>
        </w:rPr>
        <w:t>и др.</w:t>
      </w:r>
    </w:p>
    <w:p w:rsidR="00A44FAD" w:rsidRDefault="00A44FAD" w:rsidP="00A44FAD">
      <w:pPr>
        <w:widowControl w:val="0"/>
        <w:autoSpaceDE w:val="0"/>
        <w:autoSpaceDN w:val="0"/>
        <w:spacing w:before="1" w:after="0" w:line="360" w:lineRule="auto"/>
        <w:ind w:left="121" w:right="122" w:firstLine="707"/>
        <w:jc w:val="both"/>
        <w:rPr>
          <w:rFonts w:ascii="Times New Roman" w:hAnsi="Times New Roman"/>
          <w:sz w:val="24"/>
          <w:szCs w:val="24"/>
          <w:lang w:eastAsia="en-US"/>
        </w:rPr>
      </w:pPr>
      <w:r>
        <w:rPr>
          <w:rFonts w:ascii="Times New Roman" w:hAnsi="Times New Roman"/>
          <w:sz w:val="24"/>
          <w:szCs w:val="24"/>
          <w:lang w:eastAsia="en-US"/>
        </w:rPr>
        <w:t>Процедура защиты выпускной квалификационной работы для выпускников</w:t>
      </w:r>
      <w:r>
        <w:rPr>
          <w:rFonts w:ascii="Times New Roman" w:hAnsi="Times New Roman"/>
          <w:spacing w:val="1"/>
          <w:sz w:val="24"/>
          <w:szCs w:val="24"/>
          <w:lang w:eastAsia="en-US"/>
        </w:rPr>
        <w:t xml:space="preserve"> </w:t>
      </w:r>
      <w:r>
        <w:rPr>
          <w:rFonts w:ascii="Times New Roman" w:hAnsi="Times New Roman"/>
          <w:sz w:val="24"/>
          <w:szCs w:val="24"/>
          <w:lang w:eastAsia="en-US"/>
        </w:rPr>
        <w:t>–</w:t>
      </w:r>
      <w:r>
        <w:rPr>
          <w:rFonts w:ascii="Times New Roman" w:hAnsi="Times New Roman"/>
          <w:spacing w:val="1"/>
          <w:sz w:val="24"/>
          <w:szCs w:val="24"/>
          <w:lang w:eastAsia="en-US"/>
        </w:rPr>
        <w:t xml:space="preserve"> </w:t>
      </w:r>
      <w:r>
        <w:rPr>
          <w:rFonts w:ascii="Times New Roman" w:hAnsi="Times New Roman"/>
          <w:sz w:val="24"/>
          <w:szCs w:val="24"/>
          <w:lang w:eastAsia="en-US"/>
        </w:rPr>
        <w:t>инвалидов</w:t>
      </w:r>
      <w:r>
        <w:rPr>
          <w:rFonts w:ascii="Times New Roman" w:hAnsi="Times New Roman"/>
          <w:spacing w:val="1"/>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r>
        <w:rPr>
          <w:rFonts w:ascii="Times New Roman" w:hAnsi="Times New Roman"/>
          <w:sz w:val="24"/>
          <w:szCs w:val="24"/>
          <w:lang w:eastAsia="en-US"/>
        </w:rPr>
        <w:t>выпускников</w:t>
      </w:r>
      <w:r>
        <w:rPr>
          <w:rFonts w:ascii="Times New Roman" w:hAnsi="Times New Roman"/>
          <w:spacing w:val="1"/>
          <w:sz w:val="24"/>
          <w:szCs w:val="24"/>
          <w:lang w:eastAsia="en-US"/>
        </w:rPr>
        <w:t xml:space="preserve"> </w:t>
      </w:r>
      <w:r>
        <w:rPr>
          <w:rFonts w:ascii="Times New Roman" w:hAnsi="Times New Roman"/>
          <w:sz w:val="24"/>
          <w:szCs w:val="24"/>
          <w:lang w:eastAsia="en-US"/>
        </w:rPr>
        <w:t>с</w:t>
      </w:r>
      <w:r>
        <w:rPr>
          <w:rFonts w:ascii="Times New Roman" w:hAnsi="Times New Roman"/>
          <w:spacing w:val="1"/>
          <w:sz w:val="24"/>
          <w:szCs w:val="24"/>
          <w:lang w:eastAsia="en-US"/>
        </w:rPr>
        <w:t xml:space="preserve"> </w:t>
      </w:r>
      <w:r>
        <w:rPr>
          <w:rFonts w:ascii="Times New Roman" w:hAnsi="Times New Roman"/>
          <w:sz w:val="24"/>
          <w:szCs w:val="24"/>
          <w:lang w:eastAsia="en-US"/>
        </w:rPr>
        <w:t>ограниченными</w:t>
      </w:r>
      <w:r>
        <w:rPr>
          <w:rFonts w:ascii="Times New Roman" w:hAnsi="Times New Roman"/>
          <w:spacing w:val="1"/>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1"/>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67"/>
          <w:sz w:val="24"/>
          <w:szCs w:val="24"/>
          <w:lang w:eastAsia="en-US"/>
        </w:rPr>
        <w:t xml:space="preserve"> </w:t>
      </w:r>
      <w:r>
        <w:rPr>
          <w:rFonts w:ascii="Times New Roman" w:hAnsi="Times New Roman"/>
          <w:sz w:val="24"/>
          <w:szCs w:val="24"/>
          <w:lang w:eastAsia="en-US"/>
        </w:rPr>
        <w:t>предусматривает</w:t>
      </w:r>
      <w:r>
        <w:rPr>
          <w:rFonts w:ascii="Times New Roman" w:hAnsi="Times New Roman"/>
          <w:spacing w:val="-14"/>
          <w:sz w:val="24"/>
          <w:szCs w:val="24"/>
          <w:lang w:eastAsia="en-US"/>
        </w:rPr>
        <w:t xml:space="preserve"> </w:t>
      </w:r>
      <w:r>
        <w:rPr>
          <w:rFonts w:ascii="Times New Roman" w:hAnsi="Times New Roman"/>
          <w:sz w:val="24"/>
          <w:szCs w:val="24"/>
          <w:lang w:eastAsia="en-US"/>
        </w:rPr>
        <w:t>предоставление</w:t>
      </w:r>
      <w:r>
        <w:rPr>
          <w:rFonts w:ascii="Times New Roman" w:hAnsi="Times New Roman"/>
          <w:spacing w:val="-13"/>
          <w:sz w:val="24"/>
          <w:szCs w:val="24"/>
          <w:lang w:eastAsia="en-US"/>
        </w:rPr>
        <w:t xml:space="preserve"> </w:t>
      </w:r>
      <w:r>
        <w:rPr>
          <w:rFonts w:ascii="Times New Roman" w:hAnsi="Times New Roman"/>
          <w:sz w:val="24"/>
          <w:szCs w:val="24"/>
          <w:lang w:eastAsia="en-US"/>
        </w:rPr>
        <w:t>необходимых</w:t>
      </w:r>
      <w:r>
        <w:rPr>
          <w:rFonts w:ascii="Times New Roman" w:hAnsi="Times New Roman"/>
          <w:spacing w:val="-12"/>
          <w:sz w:val="24"/>
          <w:szCs w:val="24"/>
          <w:lang w:eastAsia="en-US"/>
        </w:rPr>
        <w:t xml:space="preserve"> </w:t>
      </w:r>
      <w:r>
        <w:rPr>
          <w:rFonts w:ascii="Times New Roman" w:hAnsi="Times New Roman"/>
          <w:sz w:val="24"/>
          <w:szCs w:val="24"/>
          <w:lang w:eastAsia="en-US"/>
        </w:rPr>
        <w:t>технических</w:t>
      </w:r>
      <w:r>
        <w:rPr>
          <w:rFonts w:ascii="Times New Roman" w:hAnsi="Times New Roman"/>
          <w:spacing w:val="-12"/>
          <w:sz w:val="24"/>
          <w:szCs w:val="24"/>
          <w:lang w:eastAsia="en-US"/>
        </w:rPr>
        <w:t xml:space="preserve"> </w:t>
      </w:r>
      <w:r>
        <w:rPr>
          <w:rFonts w:ascii="Times New Roman" w:hAnsi="Times New Roman"/>
          <w:sz w:val="24"/>
          <w:szCs w:val="24"/>
          <w:lang w:eastAsia="en-US"/>
        </w:rPr>
        <w:t>средств</w:t>
      </w:r>
      <w:r>
        <w:rPr>
          <w:rFonts w:ascii="Times New Roman" w:hAnsi="Times New Roman"/>
          <w:spacing w:val="-14"/>
          <w:sz w:val="24"/>
          <w:szCs w:val="24"/>
          <w:lang w:eastAsia="en-US"/>
        </w:rPr>
        <w:t xml:space="preserve"> </w:t>
      </w:r>
      <w:r>
        <w:rPr>
          <w:rFonts w:ascii="Times New Roman" w:hAnsi="Times New Roman"/>
          <w:sz w:val="24"/>
          <w:szCs w:val="24"/>
          <w:lang w:eastAsia="en-US"/>
        </w:rPr>
        <w:t>и</w:t>
      </w:r>
      <w:r>
        <w:rPr>
          <w:rFonts w:ascii="Times New Roman" w:hAnsi="Times New Roman"/>
          <w:spacing w:val="-13"/>
          <w:sz w:val="24"/>
          <w:szCs w:val="24"/>
          <w:lang w:eastAsia="en-US"/>
        </w:rPr>
        <w:t xml:space="preserve"> </w:t>
      </w:r>
      <w:r>
        <w:rPr>
          <w:rFonts w:ascii="Times New Roman" w:hAnsi="Times New Roman"/>
          <w:sz w:val="24"/>
          <w:szCs w:val="24"/>
          <w:lang w:eastAsia="en-US"/>
        </w:rPr>
        <w:t>при</w:t>
      </w:r>
      <w:r>
        <w:rPr>
          <w:rFonts w:ascii="Times New Roman" w:hAnsi="Times New Roman"/>
          <w:spacing w:val="-13"/>
          <w:sz w:val="24"/>
          <w:szCs w:val="24"/>
          <w:lang w:eastAsia="en-US"/>
        </w:rPr>
        <w:t xml:space="preserve"> </w:t>
      </w:r>
      <w:r>
        <w:rPr>
          <w:rFonts w:ascii="Times New Roman" w:hAnsi="Times New Roman"/>
          <w:sz w:val="24"/>
          <w:szCs w:val="24"/>
          <w:lang w:eastAsia="en-US"/>
        </w:rPr>
        <w:t>необходимости</w:t>
      </w:r>
      <w:r>
        <w:rPr>
          <w:rFonts w:ascii="Times New Roman" w:hAnsi="Times New Roman"/>
          <w:spacing w:val="-4"/>
          <w:sz w:val="24"/>
          <w:szCs w:val="24"/>
          <w:lang w:eastAsia="en-US"/>
        </w:rPr>
        <w:t xml:space="preserve"> </w:t>
      </w:r>
      <w:r>
        <w:rPr>
          <w:rFonts w:ascii="Times New Roman" w:hAnsi="Times New Roman"/>
          <w:sz w:val="24"/>
          <w:szCs w:val="24"/>
          <w:lang w:eastAsia="en-US"/>
        </w:rPr>
        <w:t>оказание</w:t>
      </w:r>
      <w:r>
        <w:rPr>
          <w:rFonts w:ascii="Times New Roman" w:hAnsi="Times New Roman"/>
          <w:spacing w:val="-3"/>
          <w:sz w:val="24"/>
          <w:szCs w:val="24"/>
          <w:lang w:eastAsia="en-US"/>
        </w:rPr>
        <w:t xml:space="preserve"> </w:t>
      </w:r>
      <w:r>
        <w:rPr>
          <w:rFonts w:ascii="Times New Roman" w:hAnsi="Times New Roman"/>
          <w:sz w:val="24"/>
          <w:szCs w:val="24"/>
          <w:lang w:eastAsia="en-US"/>
        </w:rPr>
        <w:t>технической</w:t>
      </w:r>
      <w:r>
        <w:rPr>
          <w:rFonts w:ascii="Times New Roman" w:hAnsi="Times New Roman"/>
          <w:spacing w:val="-3"/>
          <w:sz w:val="24"/>
          <w:szCs w:val="24"/>
          <w:lang w:eastAsia="en-US"/>
        </w:rPr>
        <w:t xml:space="preserve"> </w:t>
      </w:r>
      <w:r>
        <w:rPr>
          <w:rFonts w:ascii="Times New Roman" w:hAnsi="Times New Roman"/>
          <w:sz w:val="24"/>
          <w:szCs w:val="24"/>
          <w:lang w:eastAsia="en-US"/>
        </w:rPr>
        <w:t>помощи.</w:t>
      </w:r>
    </w:p>
    <w:p w:rsidR="00A44FAD" w:rsidRDefault="00A44FAD" w:rsidP="00A44FAD">
      <w:pPr>
        <w:widowControl w:val="0"/>
        <w:autoSpaceDE w:val="0"/>
        <w:autoSpaceDN w:val="0"/>
        <w:spacing w:after="0" w:line="360" w:lineRule="auto"/>
        <w:ind w:left="121" w:right="119" w:firstLine="707"/>
        <w:rPr>
          <w:rFonts w:ascii="Times New Roman" w:hAnsi="Times New Roman"/>
          <w:sz w:val="24"/>
          <w:szCs w:val="24"/>
          <w:lang w:eastAsia="en-US"/>
        </w:rPr>
      </w:pPr>
      <w:r>
        <w:rPr>
          <w:rFonts w:ascii="Times New Roman" w:hAnsi="Times New Roman"/>
          <w:spacing w:val="-1"/>
          <w:sz w:val="24"/>
          <w:szCs w:val="24"/>
          <w:lang w:eastAsia="en-US"/>
        </w:rPr>
        <w:t>Информационное</w:t>
      </w:r>
      <w:r>
        <w:rPr>
          <w:rFonts w:ascii="Times New Roman" w:hAnsi="Times New Roman"/>
          <w:spacing w:val="-14"/>
          <w:sz w:val="24"/>
          <w:szCs w:val="24"/>
          <w:lang w:eastAsia="en-US"/>
        </w:rPr>
        <w:t xml:space="preserve"> </w:t>
      </w:r>
      <w:r>
        <w:rPr>
          <w:rFonts w:ascii="Times New Roman" w:hAnsi="Times New Roman"/>
          <w:spacing w:val="-1"/>
          <w:sz w:val="24"/>
          <w:szCs w:val="24"/>
          <w:lang w:eastAsia="en-US"/>
        </w:rPr>
        <w:t>и</w:t>
      </w:r>
      <w:r>
        <w:rPr>
          <w:rFonts w:ascii="Times New Roman" w:hAnsi="Times New Roman"/>
          <w:spacing w:val="-16"/>
          <w:sz w:val="24"/>
          <w:szCs w:val="24"/>
          <w:lang w:eastAsia="en-US"/>
        </w:rPr>
        <w:t xml:space="preserve"> </w:t>
      </w:r>
      <w:r>
        <w:rPr>
          <w:rFonts w:ascii="Times New Roman" w:hAnsi="Times New Roman"/>
          <w:spacing w:val="-1"/>
          <w:sz w:val="24"/>
          <w:szCs w:val="24"/>
          <w:lang w:eastAsia="en-US"/>
        </w:rPr>
        <w:t>методическое</w:t>
      </w:r>
      <w:r>
        <w:rPr>
          <w:rFonts w:ascii="Times New Roman" w:hAnsi="Times New Roman"/>
          <w:spacing w:val="-14"/>
          <w:sz w:val="24"/>
          <w:szCs w:val="24"/>
          <w:lang w:eastAsia="en-US"/>
        </w:rPr>
        <w:t xml:space="preserve"> </w:t>
      </w:r>
      <w:r>
        <w:rPr>
          <w:rFonts w:ascii="Times New Roman" w:hAnsi="Times New Roman"/>
          <w:sz w:val="24"/>
          <w:szCs w:val="24"/>
          <w:lang w:eastAsia="en-US"/>
        </w:rPr>
        <w:t>обеспечение</w:t>
      </w:r>
      <w:r>
        <w:rPr>
          <w:rFonts w:ascii="Times New Roman" w:hAnsi="Times New Roman"/>
          <w:spacing w:val="-14"/>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14"/>
          <w:sz w:val="24"/>
          <w:szCs w:val="24"/>
          <w:lang w:eastAsia="en-US"/>
        </w:rPr>
        <w:t xml:space="preserve"> </w:t>
      </w:r>
      <w:r>
        <w:rPr>
          <w:rFonts w:ascii="Times New Roman" w:hAnsi="Times New Roman"/>
          <w:sz w:val="24"/>
          <w:szCs w:val="24"/>
          <w:lang w:eastAsia="en-US"/>
        </w:rPr>
        <w:t>должно</w:t>
      </w:r>
      <w:r>
        <w:rPr>
          <w:rFonts w:ascii="Times New Roman" w:hAnsi="Times New Roman"/>
          <w:spacing w:val="-13"/>
          <w:sz w:val="24"/>
          <w:szCs w:val="24"/>
          <w:lang w:eastAsia="en-US"/>
        </w:rPr>
        <w:t xml:space="preserve"> </w:t>
      </w:r>
      <w:r>
        <w:rPr>
          <w:rFonts w:ascii="Times New Roman" w:hAnsi="Times New Roman"/>
          <w:sz w:val="24"/>
          <w:szCs w:val="24"/>
          <w:lang w:eastAsia="en-US"/>
        </w:rPr>
        <w:t>обес</w:t>
      </w:r>
      <w:r>
        <w:rPr>
          <w:rFonts w:ascii="Times New Roman" w:hAnsi="Times New Roman"/>
          <w:spacing w:val="-67"/>
          <w:sz w:val="24"/>
          <w:szCs w:val="24"/>
          <w:lang w:eastAsia="en-US"/>
        </w:rPr>
        <w:t xml:space="preserve"> </w:t>
      </w:r>
      <w:r>
        <w:rPr>
          <w:rFonts w:ascii="Times New Roman" w:hAnsi="Times New Roman"/>
          <w:spacing w:val="-1"/>
          <w:sz w:val="24"/>
          <w:szCs w:val="24"/>
          <w:lang w:eastAsia="en-US"/>
        </w:rPr>
        <w:t>печивать</w:t>
      </w:r>
      <w:r>
        <w:rPr>
          <w:rFonts w:ascii="Times New Roman" w:hAnsi="Times New Roman"/>
          <w:spacing w:val="-17"/>
          <w:sz w:val="24"/>
          <w:szCs w:val="24"/>
          <w:lang w:eastAsia="en-US"/>
        </w:rPr>
        <w:t xml:space="preserve"> </w:t>
      </w:r>
      <w:r>
        <w:rPr>
          <w:rFonts w:ascii="Times New Roman" w:hAnsi="Times New Roman"/>
          <w:spacing w:val="-1"/>
          <w:sz w:val="24"/>
          <w:szCs w:val="24"/>
          <w:lang w:eastAsia="en-US"/>
        </w:rPr>
        <w:t>возможность</w:t>
      </w:r>
      <w:r>
        <w:rPr>
          <w:rFonts w:ascii="Times New Roman" w:hAnsi="Times New Roman"/>
          <w:spacing w:val="-16"/>
          <w:sz w:val="24"/>
          <w:szCs w:val="24"/>
          <w:lang w:eastAsia="en-US"/>
        </w:rPr>
        <w:t xml:space="preserve"> </w:t>
      </w:r>
      <w:r>
        <w:rPr>
          <w:rFonts w:ascii="Times New Roman" w:hAnsi="Times New Roman"/>
          <w:sz w:val="24"/>
          <w:szCs w:val="24"/>
          <w:lang w:eastAsia="en-US"/>
        </w:rPr>
        <w:t>реализации</w:t>
      </w:r>
      <w:r>
        <w:rPr>
          <w:rFonts w:ascii="Times New Roman" w:hAnsi="Times New Roman"/>
          <w:spacing w:val="-15"/>
          <w:sz w:val="24"/>
          <w:szCs w:val="24"/>
          <w:lang w:eastAsia="en-US"/>
        </w:rPr>
        <w:t xml:space="preserve"> </w:t>
      </w:r>
      <w:r>
        <w:rPr>
          <w:rFonts w:ascii="Times New Roman" w:hAnsi="Times New Roman"/>
          <w:sz w:val="24"/>
          <w:szCs w:val="24"/>
          <w:lang w:eastAsia="en-US"/>
        </w:rPr>
        <w:t>адаптированной</w:t>
      </w:r>
      <w:r>
        <w:rPr>
          <w:rFonts w:ascii="Times New Roman" w:hAnsi="Times New Roman"/>
          <w:spacing w:val="-17"/>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16"/>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67"/>
          <w:sz w:val="24"/>
          <w:szCs w:val="24"/>
          <w:lang w:eastAsia="en-US"/>
        </w:rPr>
        <w:t xml:space="preserve"> </w:t>
      </w:r>
      <w:r>
        <w:rPr>
          <w:rFonts w:ascii="Times New Roman" w:hAnsi="Times New Roman"/>
          <w:sz w:val="24"/>
          <w:szCs w:val="24"/>
          <w:lang w:eastAsia="en-US"/>
        </w:rPr>
        <w:t>Доступ</w:t>
      </w:r>
      <w:r>
        <w:rPr>
          <w:rFonts w:ascii="Times New Roman" w:hAnsi="Times New Roman"/>
          <w:spacing w:val="6"/>
          <w:sz w:val="24"/>
          <w:szCs w:val="24"/>
          <w:lang w:eastAsia="en-US"/>
        </w:rPr>
        <w:t xml:space="preserve"> </w:t>
      </w:r>
      <w:r>
        <w:rPr>
          <w:rFonts w:ascii="Times New Roman" w:hAnsi="Times New Roman"/>
          <w:sz w:val="24"/>
          <w:szCs w:val="24"/>
          <w:lang w:eastAsia="en-US"/>
        </w:rPr>
        <w:t>к</w:t>
      </w:r>
      <w:r>
        <w:rPr>
          <w:rFonts w:ascii="Times New Roman" w:hAnsi="Times New Roman"/>
          <w:spacing w:val="6"/>
          <w:sz w:val="24"/>
          <w:szCs w:val="24"/>
          <w:lang w:eastAsia="en-US"/>
        </w:rPr>
        <w:t xml:space="preserve"> </w:t>
      </w:r>
      <w:r>
        <w:rPr>
          <w:rFonts w:ascii="Times New Roman" w:hAnsi="Times New Roman"/>
          <w:sz w:val="24"/>
          <w:szCs w:val="24"/>
          <w:lang w:eastAsia="en-US"/>
        </w:rPr>
        <w:t>информационным</w:t>
      </w:r>
      <w:r>
        <w:rPr>
          <w:rFonts w:ascii="Times New Roman" w:hAnsi="Times New Roman"/>
          <w:spacing w:val="5"/>
          <w:sz w:val="24"/>
          <w:szCs w:val="24"/>
          <w:lang w:eastAsia="en-US"/>
        </w:rPr>
        <w:t xml:space="preserve"> </w:t>
      </w:r>
      <w:r>
        <w:rPr>
          <w:rFonts w:ascii="Times New Roman" w:hAnsi="Times New Roman"/>
          <w:sz w:val="24"/>
          <w:szCs w:val="24"/>
          <w:lang w:eastAsia="en-US"/>
        </w:rPr>
        <w:t>и</w:t>
      </w:r>
      <w:r>
        <w:rPr>
          <w:rFonts w:ascii="Times New Roman" w:hAnsi="Times New Roman"/>
          <w:spacing w:val="6"/>
          <w:sz w:val="24"/>
          <w:szCs w:val="24"/>
          <w:lang w:eastAsia="en-US"/>
        </w:rPr>
        <w:t xml:space="preserve"> </w:t>
      </w:r>
      <w:r>
        <w:rPr>
          <w:rFonts w:ascii="Times New Roman" w:hAnsi="Times New Roman"/>
          <w:sz w:val="24"/>
          <w:szCs w:val="24"/>
          <w:lang w:eastAsia="en-US"/>
        </w:rPr>
        <w:t>библиографическим</w:t>
      </w:r>
      <w:r>
        <w:rPr>
          <w:rFonts w:ascii="Times New Roman" w:hAnsi="Times New Roman"/>
          <w:spacing w:val="5"/>
          <w:sz w:val="24"/>
          <w:szCs w:val="24"/>
          <w:lang w:eastAsia="en-US"/>
        </w:rPr>
        <w:t xml:space="preserve"> </w:t>
      </w:r>
      <w:r>
        <w:rPr>
          <w:rFonts w:ascii="Times New Roman" w:hAnsi="Times New Roman"/>
          <w:sz w:val="24"/>
          <w:szCs w:val="24"/>
          <w:lang w:eastAsia="en-US"/>
        </w:rPr>
        <w:t>ресурсам,</w:t>
      </w:r>
      <w:r>
        <w:rPr>
          <w:rFonts w:ascii="Times New Roman" w:hAnsi="Times New Roman"/>
          <w:spacing w:val="5"/>
          <w:sz w:val="24"/>
          <w:szCs w:val="24"/>
          <w:lang w:eastAsia="en-US"/>
        </w:rPr>
        <w:t xml:space="preserve"> </w:t>
      </w:r>
      <w:r>
        <w:rPr>
          <w:rFonts w:ascii="Times New Roman" w:hAnsi="Times New Roman"/>
          <w:sz w:val="24"/>
          <w:szCs w:val="24"/>
          <w:lang w:eastAsia="en-US"/>
        </w:rPr>
        <w:t>должен</w:t>
      </w:r>
      <w:r>
        <w:rPr>
          <w:rFonts w:ascii="Times New Roman" w:hAnsi="Times New Roman"/>
          <w:spacing w:val="6"/>
          <w:sz w:val="24"/>
          <w:szCs w:val="24"/>
          <w:lang w:eastAsia="en-US"/>
        </w:rPr>
        <w:t xml:space="preserve"> </w:t>
      </w:r>
      <w:r>
        <w:rPr>
          <w:rFonts w:ascii="Times New Roman" w:hAnsi="Times New Roman"/>
          <w:sz w:val="24"/>
          <w:szCs w:val="24"/>
          <w:lang w:eastAsia="en-US"/>
        </w:rPr>
        <w:t>быть</w:t>
      </w:r>
      <w:r>
        <w:rPr>
          <w:rFonts w:ascii="Times New Roman" w:hAnsi="Times New Roman"/>
          <w:spacing w:val="1"/>
          <w:sz w:val="24"/>
          <w:szCs w:val="24"/>
          <w:lang w:eastAsia="en-US"/>
        </w:rPr>
        <w:t xml:space="preserve"> </w:t>
      </w:r>
      <w:r>
        <w:rPr>
          <w:rFonts w:ascii="Times New Roman" w:hAnsi="Times New Roman"/>
          <w:sz w:val="24"/>
          <w:szCs w:val="24"/>
          <w:lang w:eastAsia="en-US"/>
        </w:rPr>
        <w:t>представлен</w:t>
      </w:r>
      <w:r>
        <w:rPr>
          <w:rFonts w:ascii="Times New Roman" w:hAnsi="Times New Roman"/>
          <w:spacing w:val="5"/>
          <w:sz w:val="24"/>
          <w:szCs w:val="24"/>
          <w:lang w:eastAsia="en-US"/>
        </w:rPr>
        <w:t xml:space="preserve"> </w:t>
      </w:r>
      <w:r>
        <w:rPr>
          <w:rFonts w:ascii="Times New Roman" w:hAnsi="Times New Roman"/>
          <w:sz w:val="24"/>
          <w:szCs w:val="24"/>
          <w:lang w:eastAsia="en-US"/>
        </w:rPr>
        <w:t>в</w:t>
      </w:r>
      <w:r>
        <w:rPr>
          <w:rFonts w:ascii="Times New Roman" w:hAnsi="Times New Roman"/>
          <w:spacing w:val="4"/>
          <w:sz w:val="24"/>
          <w:szCs w:val="24"/>
          <w:lang w:eastAsia="en-US"/>
        </w:rPr>
        <w:t xml:space="preserve"> </w:t>
      </w:r>
      <w:r>
        <w:rPr>
          <w:rFonts w:ascii="Times New Roman" w:hAnsi="Times New Roman"/>
          <w:sz w:val="24"/>
          <w:szCs w:val="24"/>
          <w:lang w:eastAsia="en-US"/>
        </w:rPr>
        <w:t>формах,</w:t>
      </w:r>
      <w:r>
        <w:rPr>
          <w:rFonts w:ascii="Times New Roman" w:hAnsi="Times New Roman"/>
          <w:spacing w:val="4"/>
          <w:sz w:val="24"/>
          <w:szCs w:val="24"/>
          <w:lang w:eastAsia="en-US"/>
        </w:rPr>
        <w:t xml:space="preserve"> </w:t>
      </w:r>
      <w:r>
        <w:rPr>
          <w:rFonts w:ascii="Times New Roman" w:hAnsi="Times New Roman"/>
          <w:sz w:val="24"/>
          <w:szCs w:val="24"/>
          <w:lang w:eastAsia="en-US"/>
        </w:rPr>
        <w:t>адаптированных</w:t>
      </w:r>
      <w:r>
        <w:rPr>
          <w:rFonts w:ascii="Times New Roman" w:hAnsi="Times New Roman"/>
          <w:spacing w:val="3"/>
          <w:sz w:val="24"/>
          <w:szCs w:val="24"/>
          <w:lang w:eastAsia="en-US"/>
        </w:rPr>
        <w:t xml:space="preserve"> </w:t>
      </w:r>
      <w:r>
        <w:rPr>
          <w:rFonts w:ascii="Times New Roman" w:hAnsi="Times New Roman"/>
          <w:sz w:val="24"/>
          <w:szCs w:val="24"/>
          <w:lang w:eastAsia="en-US"/>
        </w:rPr>
        <w:t>к</w:t>
      </w:r>
      <w:r>
        <w:rPr>
          <w:rFonts w:ascii="Times New Roman" w:hAnsi="Times New Roman"/>
          <w:spacing w:val="5"/>
          <w:sz w:val="24"/>
          <w:szCs w:val="24"/>
          <w:lang w:eastAsia="en-US"/>
        </w:rPr>
        <w:t xml:space="preserve"> </w:t>
      </w:r>
      <w:r>
        <w:rPr>
          <w:rFonts w:ascii="Times New Roman" w:hAnsi="Times New Roman"/>
          <w:sz w:val="24"/>
          <w:szCs w:val="24"/>
          <w:lang w:eastAsia="en-US"/>
        </w:rPr>
        <w:t>ограничениям</w:t>
      </w:r>
      <w:r>
        <w:rPr>
          <w:rFonts w:ascii="Times New Roman" w:hAnsi="Times New Roman"/>
          <w:spacing w:val="4"/>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2"/>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67"/>
          <w:sz w:val="24"/>
          <w:szCs w:val="24"/>
          <w:lang w:eastAsia="en-US"/>
        </w:rPr>
        <w:t xml:space="preserve">                                  </w:t>
      </w:r>
      <w:r>
        <w:rPr>
          <w:rFonts w:ascii="Times New Roman" w:hAnsi="Times New Roman"/>
          <w:sz w:val="24"/>
          <w:szCs w:val="24"/>
          <w:lang w:eastAsia="en-US"/>
        </w:rPr>
        <w:t xml:space="preserve"> инвалидов и</w:t>
      </w:r>
      <w:r>
        <w:rPr>
          <w:rFonts w:ascii="Times New Roman" w:hAnsi="Times New Roman"/>
          <w:spacing w:val="30"/>
          <w:sz w:val="24"/>
          <w:szCs w:val="24"/>
          <w:lang w:eastAsia="en-US"/>
        </w:rPr>
        <w:t xml:space="preserve"> </w:t>
      </w:r>
      <w:r>
        <w:rPr>
          <w:rFonts w:ascii="Times New Roman" w:hAnsi="Times New Roman"/>
          <w:sz w:val="24"/>
          <w:szCs w:val="24"/>
          <w:lang w:eastAsia="en-US"/>
        </w:rPr>
        <w:t>лиц</w:t>
      </w:r>
      <w:r>
        <w:rPr>
          <w:rFonts w:ascii="Times New Roman" w:hAnsi="Times New Roman"/>
          <w:spacing w:val="31"/>
          <w:sz w:val="24"/>
          <w:szCs w:val="24"/>
          <w:lang w:eastAsia="en-US"/>
        </w:rPr>
        <w:t xml:space="preserve"> </w:t>
      </w:r>
      <w:r>
        <w:rPr>
          <w:rFonts w:ascii="Times New Roman" w:hAnsi="Times New Roman"/>
          <w:sz w:val="24"/>
          <w:szCs w:val="24"/>
          <w:lang w:eastAsia="en-US"/>
        </w:rPr>
        <w:t>с</w:t>
      </w:r>
      <w:r>
        <w:rPr>
          <w:rFonts w:ascii="Times New Roman" w:hAnsi="Times New Roman"/>
          <w:spacing w:val="27"/>
          <w:sz w:val="24"/>
          <w:szCs w:val="24"/>
          <w:lang w:eastAsia="en-US"/>
        </w:rPr>
        <w:t xml:space="preserve"> </w:t>
      </w:r>
      <w:r>
        <w:rPr>
          <w:rFonts w:ascii="Times New Roman" w:hAnsi="Times New Roman"/>
          <w:sz w:val="24"/>
          <w:szCs w:val="24"/>
          <w:lang w:eastAsia="en-US"/>
        </w:rPr>
        <w:t>ограниченными</w:t>
      </w:r>
      <w:r>
        <w:rPr>
          <w:rFonts w:ascii="Times New Roman" w:hAnsi="Times New Roman"/>
          <w:spacing w:val="31"/>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30"/>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33"/>
          <w:sz w:val="24"/>
          <w:szCs w:val="24"/>
          <w:lang w:eastAsia="en-US"/>
        </w:rPr>
        <w:t xml:space="preserve"> </w:t>
      </w:r>
      <w:r>
        <w:rPr>
          <w:rFonts w:ascii="Times New Roman" w:hAnsi="Times New Roman"/>
          <w:sz w:val="24"/>
          <w:szCs w:val="24"/>
          <w:lang w:eastAsia="en-US"/>
        </w:rPr>
        <w:t>(не</w:t>
      </w:r>
      <w:r>
        <w:rPr>
          <w:rFonts w:ascii="Times New Roman" w:hAnsi="Times New Roman"/>
          <w:spacing w:val="27"/>
          <w:sz w:val="24"/>
          <w:szCs w:val="24"/>
          <w:lang w:eastAsia="en-US"/>
        </w:rPr>
        <w:t xml:space="preserve"> </w:t>
      </w:r>
      <w:r>
        <w:rPr>
          <w:rFonts w:ascii="Times New Roman" w:hAnsi="Times New Roman"/>
          <w:sz w:val="24"/>
          <w:szCs w:val="24"/>
          <w:lang w:eastAsia="en-US"/>
        </w:rPr>
        <w:t>менее</w:t>
      </w:r>
      <w:r>
        <w:rPr>
          <w:rFonts w:ascii="Times New Roman" w:hAnsi="Times New Roman"/>
          <w:spacing w:val="27"/>
          <w:sz w:val="24"/>
          <w:szCs w:val="24"/>
          <w:lang w:eastAsia="en-US"/>
        </w:rPr>
        <w:t xml:space="preserve"> </w:t>
      </w:r>
      <w:r>
        <w:rPr>
          <w:rFonts w:ascii="Times New Roman" w:hAnsi="Times New Roman"/>
          <w:sz w:val="24"/>
          <w:szCs w:val="24"/>
          <w:lang w:eastAsia="en-US"/>
        </w:rPr>
        <w:t>одного вида):</w:t>
      </w:r>
    </w:p>
    <w:p w:rsidR="00A44FAD" w:rsidRDefault="00A44FAD" w:rsidP="00A44FAD">
      <w:pPr>
        <w:widowControl w:val="0"/>
        <w:autoSpaceDE w:val="0"/>
        <w:autoSpaceDN w:val="0"/>
        <w:spacing w:before="160" w:after="0" w:line="240" w:lineRule="auto"/>
        <w:ind w:left="830"/>
        <w:rPr>
          <w:rFonts w:ascii="Times New Roman" w:hAnsi="Times New Roman"/>
          <w:sz w:val="24"/>
          <w:szCs w:val="24"/>
          <w:lang w:eastAsia="en-US"/>
        </w:rPr>
      </w:pPr>
      <w:r>
        <w:rPr>
          <w:rFonts w:ascii="Times New Roman" w:hAnsi="Times New Roman"/>
          <w:sz w:val="24"/>
          <w:szCs w:val="24"/>
          <w:lang w:eastAsia="en-US"/>
        </w:rPr>
        <w:t>Для</w:t>
      </w:r>
      <w:r>
        <w:rPr>
          <w:rFonts w:ascii="Times New Roman" w:hAnsi="Times New Roman"/>
          <w:spacing w:val="-2"/>
          <w:sz w:val="24"/>
          <w:szCs w:val="24"/>
          <w:lang w:eastAsia="en-US"/>
        </w:rPr>
        <w:t xml:space="preserve"> </w:t>
      </w:r>
      <w:r>
        <w:rPr>
          <w:rFonts w:ascii="Times New Roman" w:hAnsi="Times New Roman"/>
          <w:sz w:val="24"/>
          <w:szCs w:val="24"/>
          <w:lang w:eastAsia="en-US"/>
        </w:rPr>
        <w:t>лиц</w:t>
      </w:r>
      <w:r>
        <w:rPr>
          <w:rFonts w:ascii="Times New Roman" w:hAnsi="Times New Roman"/>
          <w:spacing w:val="-2"/>
          <w:sz w:val="24"/>
          <w:szCs w:val="24"/>
          <w:lang w:eastAsia="en-US"/>
        </w:rPr>
        <w:t xml:space="preserve"> </w:t>
      </w:r>
      <w:r>
        <w:rPr>
          <w:rFonts w:ascii="Times New Roman" w:hAnsi="Times New Roman"/>
          <w:sz w:val="24"/>
          <w:szCs w:val="24"/>
          <w:lang w:eastAsia="en-US"/>
        </w:rPr>
        <w:t>с</w:t>
      </w:r>
      <w:r>
        <w:rPr>
          <w:rFonts w:ascii="Times New Roman" w:hAnsi="Times New Roman"/>
          <w:spacing w:val="-4"/>
          <w:sz w:val="24"/>
          <w:szCs w:val="24"/>
          <w:lang w:eastAsia="en-US"/>
        </w:rPr>
        <w:t xml:space="preserve"> </w:t>
      </w:r>
      <w:r>
        <w:rPr>
          <w:rFonts w:ascii="Times New Roman" w:hAnsi="Times New Roman"/>
          <w:sz w:val="24"/>
          <w:szCs w:val="24"/>
          <w:lang w:eastAsia="en-US"/>
        </w:rPr>
        <w:t>нарушениями</w:t>
      </w:r>
      <w:r>
        <w:rPr>
          <w:rFonts w:ascii="Times New Roman" w:hAnsi="Times New Roman"/>
          <w:spacing w:val="-2"/>
          <w:sz w:val="24"/>
          <w:szCs w:val="24"/>
          <w:lang w:eastAsia="en-US"/>
        </w:rPr>
        <w:t xml:space="preserve"> </w:t>
      </w:r>
      <w:r>
        <w:rPr>
          <w:rFonts w:ascii="Times New Roman" w:hAnsi="Times New Roman"/>
          <w:sz w:val="24"/>
          <w:szCs w:val="24"/>
          <w:lang w:eastAsia="en-US"/>
        </w:rPr>
        <w:t>зрения:</w:t>
      </w:r>
    </w:p>
    <w:p w:rsidR="00A44FAD" w:rsidRDefault="00A44FAD" w:rsidP="00A44FAD">
      <w:pPr>
        <w:widowControl w:val="0"/>
        <w:numPr>
          <w:ilvl w:val="0"/>
          <w:numId w:val="8"/>
        </w:numPr>
        <w:tabs>
          <w:tab w:val="left" w:pos="995"/>
        </w:tabs>
        <w:autoSpaceDE w:val="0"/>
        <w:autoSpaceDN w:val="0"/>
        <w:spacing w:before="163" w:after="0" w:line="240" w:lineRule="auto"/>
        <w:ind w:left="994"/>
        <w:rPr>
          <w:rFonts w:ascii="Times New Roman" w:hAnsi="Times New Roman"/>
          <w:sz w:val="24"/>
          <w:szCs w:val="24"/>
          <w:lang w:eastAsia="en-US"/>
        </w:rPr>
      </w:pPr>
      <w:r>
        <w:rPr>
          <w:rFonts w:ascii="Times New Roman" w:hAnsi="Times New Roman"/>
          <w:sz w:val="24"/>
          <w:szCs w:val="24"/>
          <w:lang w:eastAsia="en-US"/>
        </w:rPr>
        <w:t>в</w:t>
      </w:r>
      <w:r>
        <w:rPr>
          <w:rFonts w:ascii="Times New Roman" w:hAnsi="Times New Roman"/>
          <w:spacing w:val="-3"/>
          <w:sz w:val="24"/>
          <w:szCs w:val="24"/>
          <w:lang w:eastAsia="en-US"/>
        </w:rPr>
        <w:t xml:space="preserve"> </w:t>
      </w:r>
      <w:r>
        <w:rPr>
          <w:rFonts w:ascii="Times New Roman" w:hAnsi="Times New Roman"/>
          <w:sz w:val="24"/>
          <w:szCs w:val="24"/>
          <w:lang w:eastAsia="en-US"/>
        </w:rPr>
        <w:t>печатной</w:t>
      </w:r>
      <w:r>
        <w:rPr>
          <w:rFonts w:ascii="Times New Roman" w:hAnsi="Times New Roman"/>
          <w:spacing w:val="-2"/>
          <w:sz w:val="24"/>
          <w:szCs w:val="24"/>
          <w:lang w:eastAsia="en-US"/>
        </w:rPr>
        <w:t xml:space="preserve"> </w:t>
      </w:r>
      <w:r>
        <w:rPr>
          <w:rFonts w:ascii="Times New Roman" w:hAnsi="Times New Roman"/>
          <w:sz w:val="24"/>
          <w:szCs w:val="24"/>
          <w:lang w:eastAsia="en-US"/>
        </w:rPr>
        <w:t>форме</w:t>
      </w:r>
      <w:r>
        <w:rPr>
          <w:rFonts w:ascii="Times New Roman" w:hAnsi="Times New Roman"/>
          <w:spacing w:val="-5"/>
          <w:sz w:val="24"/>
          <w:szCs w:val="24"/>
          <w:lang w:eastAsia="en-US"/>
        </w:rPr>
        <w:t xml:space="preserve"> </w:t>
      </w:r>
      <w:r>
        <w:rPr>
          <w:rFonts w:ascii="Times New Roman" w:hAnsi="Times New Roman"/>
          <w:sz w:val="24"/>
          <w:szCs w:val="24"/>
          <w:lang w:eastAsia="en-US"/>
        </w:rPr>
        <w:t>увеличенным</w:t>
      </w:r>
      <w:r>
        <w:rPr>
          <w:rFonts w:ascii="Times New Roman" w:hAnsi="Times New Roman"/>
          <w:spacing w:val="-2"/>
          <w:sz w:val="24"/>
          <w:szCs w:val="24"/>
          <w:lang w:eastAsia="en-US"/>
        </w:rPr>
        <w:t xml:space="preserve"> </w:t>
      </w:r>
      <w:r>
        <w:rPr>
          <w:rFonts w:ascii="Times New Roman" w:hAnsi="Times New Roman"/>
          <w:sz w:val="24"/>
          <w:szCs w:val="24"/>
          <w:lang w:eastAsia="en-US"/>
        </w:rPr>
        <w:t>шрифтом;</w:t>
      </w:r>
    </w:p>
    <w:p w:rsidR="00A44FAD" w:rsidRDefault="00A44FAD" w:rsidP="00A44FAD">
      <w:pPr>
        <w:widowControl w:val="0"/>
        <w:numPr>
          <w:ilvl w:val="0"/>
          <w:numId w:val="8"/>
        </w:numPr>
        <w:tabs>
          <w:tab w:val="left" w:pos="995"/>
        </w:tabs>
        <w:autoSpaceDE w:val="0"/>
        <w:autoSpaceDN w:val="0"/>
        <w:spacing w:before="160" w:after="0" w:line="240" w:lineRule="auto"/>
        <w:ind w:left="994"/>
        <w:rPr>
          <w:rFonts w:ascii="Times New Roman" w:hAnsi="Times New Roman"/>
          <w:sz w:val="24"/>
          <w:szCs w:val="24"/>
          <w:lang w:eastAsia="en-US"/>
        </w:rPr>
      </w:pPr>
      <w:r>
        <w:rPr>
          <w:rFonts w:ascii="Times New Roman" w:hAnsi="Times New Roman"/>
          <w:sz w:val="24"/>
          <w:szCs w:val="24"/>
          <w:lang w:eastAsia="en-US"/>
        </w:rPr>
        <w:t>в</w:t>
      </w:r>
      <w:r>
        <w:rPr>
          <w:rFonts w:ascii="Times New Roman" w:hAnsi="Times New Roman"/>
          <w:spacing w:val="-3"/>
          <w:sz w:val="24"/>
          <w:szCs w:val="24"/>
          <w:lang w:eastAsia="en-US"/>
        </w:rPr>
        <w:t xml:space="preserve"> </w:t>
      </w:r>
      <w:r>
        <w:rPr>
          <w:rFonts w:ascii="Times New Roman" w:hAnsi="Times New Roman"/>
          <w:sz w:val="24"/>
          <w:szCs w:val="24"/>
          <w:lang w:eastAsia="en-US"/>
        </w:rPr>
        <w:t>форме</w:t>
      </w:r>
      <w:r>
        <w:rPr>
          <w:rFonts w:ascii="Times New Roman" w:hAnsi="Times New Roman"/>
          <w:spacing w:val="-2"/>
          <w:sz w:val="24"/>
          <w:szCs w:val="24"/>
          <w:lang w:eastAsia="en-US"/>
        </w:rPr>
        <w:t xml:space="preserve"> </w:t>
      </w:r>
      <w:r>
        <w:rPr>
          <w:rFonts w:ascii="Times New Roman" w:hAnsi="Times New Roman"/>
          <w:sz w:val="24"/>
          <w:szCs w:val="24"/>
          <w:lang w:eastAsia="en-US"/>
        </w:rPr>
        <w:t>электронного</w:t>
      </w:r>
      <w:r>
        <w:rPr>
          <w:rFonts w:ascii="Times New Roman" w:hAnsi="Times New Roman"/>
          <w:spacing w:val="-3"/>
          <w:sz w:val="24"/>
          <w:szCs w:val="24"/>
          <w:lang w:eastAsia="en-US"/>
        </w:rPr>
        <w:t xml:space="preserve"> </w:t>
      </w:r>
      <w:r>
        <w:rPr>
          <w:rFonts w:ascii="Times New Roman" w:hAnsi="Times New Roman"/>
          <w:sz w:val="24"/>
          <w:szCs w:val="24"/>
          <w:lang w:eastAsia="en-US"/>
        </w:rPr>
        <w:t>документа;</w:t>
      </w:r>
    </w:p>
    <w:p w:rsidR="00A44FAD" w:rsidRDefault="00A44FAD" w:rsidP="00A44FAD">
      <w:pPr>
        <w:widowControl w:val="0"/>
        <w:numPr>
          <w:ilvl w:val="0"/>
          <w:numId w:val="8"/>
        </w:numPr>
        <w:tabs>
          <w:tab w:val="left" w:pos="995"/>
        </w:tabs>
        <w:autoSpaceDE w:val="0"/>
        <w:autoSpaceDN w:val="0"/>
        <w:spacing w:before="161" w:after="0" w:line="240" w:lineRule="auto"/>
        <w:ind w:left="994"/>
        <w:rPr>
          <w:rFonts w:ascii="Times New Roman" w:hAnsi="Times New Roman"/>
          <w:sz w:val="24"/>
          <w:szCs w:val="24"/>
          <w:lang w:eastAsia="en-US"/>
        </w:rPr>
      </w:pPr>
      <w:r>
        <w:rPr>
          <w:rFonts w:ascii="Times New Roman" w:hAnsi="Times New Roman"/>
          <w:sz w:val="24"/>
          <w:szCs w:val="24"/>
          <w:lang w:eastAsia="en-US"/>
        </w:rPr>
        <w:t>в</w:t>
      </w:r>
      <w:r>
        <w:rPr>
          <w:rFonts w:ascii="Times New Roman" w:hAnsi="Times New Roman"/>
          <w:spacing w:val="-4"/>
          <w:sz w:val="24"/>
          <w:szCs w:val="24"/>
          <w:lang w:eastAsia="en-US"/>
        </w:rPr>
        <w:t xml:space="preserve"> </w:t>
      </w:r>
      <w:r>
        <w:rPr>
          <w:rFonts w:ascii="Times New Roman" w:hAnsi="Times New Roman"/>
          <w:sz w:val="24"/>
          <w:szCs w:val="24"/>
          <w:lang w:eastAsia="en-US"/>
        </w:rPr>
        <w:t>форме</w:t>
      </w:r>
      <w:r>
        <w:rPr>
          <w:rFonts w:ascii="Times New Roman" w:hAnsi="Times New Roman"/>
          <w:spacing w:val="-3"/>
          <w:sz w:val="24"/>
          <w:szCs w:val="24"/>
          <w:lang w:eastAsia="en-US"/>
        </w:rPr>
        <w:t xml:space="preserve"> </w:t>
      </w:r>
      <w:r>
        <w:rPr>
          <w:rFonts w:ascii="Times New Roman" w:hAnsi="Times New Roman"/>
          <w:sz w:val="24"/>
          <w:szCs w:val="24"/>
          <w:lang w:eastAsia="en-US"/>
        </w:rPr>
        <w:t>аудиофайла;</w:t>
      </w:r>
    </w:p>
    <w:p w:rsidR="00A44FAD" w:rsidRDefault="00A44FAD" w:rsidP="00A44FAD">
      <w:pPr>
        <w:widowControl w:val="0"/>
        <w:numPr>
          <w:ilvl w:val="0"/>
          <w:numId w:val="8"/>
        </w:numPr>
        <w:tabs>
          <w:tab w:val="left" w:pos="995"/>
        </w:tabs>
        <w:autoSpaceDE w:val="0"/>
        <w:autoSpaceDN w:val="0"/>
        <w:spacing w:before="160" w:after="0" w:line="240" w:lineRule="auto"/>
        <w:ind w:left="994"/>
        <w:rPr>
          <w:rFonts w:ascii="Times New Roman" w:hAnsi="Times New Roman"/>
          <w:sz w:val="24"/>
          <w:szCs w:val="24"/>
          <w:lang w:eastAsia="en-US"/>
        </w:rPr>
      </w:pPr>
      <w:r>
        <w:rPr>
          <w:rFonts w:ascii="Times New Roman" w:hAnsi="Times New Roman"/>
          <w:sz w:val="24"/>
          <w:szCs w:val="24"/>
          <w:lang w:eastAsia="en-US"/>
        </w:rPr>
        <w:t>в</w:t>
      </w:r>
      <w:r>
        <w:rPr>
          <w:rFonts w:ascii="Times New Roman" w:hAnsi="Times New Roman"/>
          <w:spacing w:val="-2"/>
          <w:sz w:val="24"/>
          <w:szCs w:val="24"/>
          <w:lang w:eastAsia="en-US"/>
        </w:rPr>
        <w:t xml:space="preserve"> </w:t>
      </w:r>
      <w:r>
        <w:rPr>
          <w:rFonts w:ascii="Times New Roman" w:hAnsi="Times New Roman"/>
          <w:sz w:val="24"/>
          <w:szCs w:val="24"/>
          <w:lang w:eastAsia="en-US"/>
        </w:rPr>
        <w:t>печатной</w:t>
      </w:r>
      <w:r>
        <w:rPr>
          <w:rFonts w:ascii="Times New Roman" w:hAnsi="Times New Roman"/>
          <w:spacing w:val="-1"/>
          <w:sz w:val="24"/>
          <w:szCs w:val="24"/>
          <w:lang w:eastAsia="en-US"/>
        </w:rPr>
        <w:t xml:space="preserve"> </w:t>
      </w:r>
      <w:r>
        <w:rPr>
          <w:rFonts w:ascii="Times New Roman" w:hAnsi="Times New Roman"/>
          <w:sz w:val="24"/>
          <w:szCs w:val="24"/>
          <w:lang w:eastAsia="en-US"/>
        </w:rPr>
        <w:t>форме</w:t>
      </w:r>
      <w:r>
        <w:rPr>
          <w:rFonts w:ascii="Times New Roman" w:hAnsi="Times New Roman"/>
          <w:spacing w:val="-4"/>
          <w:sz w:val="24"/>
          <w:szCs w:val="24"/>
          <w:lang w:eastAsia="en-US"/>
        </w:rPr>
        <w:t xml:space="preserve"> </w:t>
      </w:r>
      <w:r>
        <w:rPr>
          <w:rFonts w:ascii="Times New Roman" w:hAnsi="Times New Roman"/>
          <w:sz w:val="24"/>
          <w:szCs w:val="24"/>
          <w:lang w:eastAsia="en-US"/>
        </w:rPr>
        <w:t>на</w:t>
      </w:r>
      <w:r>
        <w:rPr>
          <w:rFonts w:ascii="Times New Roman" w:hAnsi="Times New Roman"/>
          <w:spacing w:val="-2"/>
          <w:sz w:val="24"/>
          <w:szCs w:val="24"/>
          <w:lang w:eastAsia="en-US"/>
        </w:rPr>
        <w:t xml:space="preserve"> </w:t>
      </w:r>
      <w:r>
        <w:rPr>
          <w:rFonts w:ascii="Times New Roman" w:hAnsi="Times New Roman"/>
          <w:sz w:val="24"/>
          <w:szCs w:val="24"/>
          <w:lang w:eastAsia="en-US"/>
        </w:rPr>
        <w:t>языке</w:t>
      </w:r>
      <w:r>
        <w:rPr>
          <w:rFonts w:ascii="Times New Roman" w:hAnsi="Times New Roman"/>
          <w:spacing w:val="-1"/>
          <w:sz w:val="24"/>
          <w:szCs w:val="24"/>
          <w:lang w:eastAsia="en-US"/>
        </w:rPr>
        <w:t xml:space="preserve"> </w:t>
      </w:r>
      <w:r>
        <w:rPr>
          <w:rFonts w:ascii="Times New Roman" w:hAnsi="Times New Roman"/>
          <w:sz w:val="24"/>
          <w:szCs w:val="24"/>
          <w:lang w:eastAsia="en-US"/>
        </w:rPr>
        <w:t>Брайля.</w:t>
      </w:r>
    </w:p>
    <w:p w:rsidR="00A44FAD" w:rsidRDefault="00A44FAD" w:rsidP="00A44FAD">
      <w:pPr>
        <w:widowControl w:val="0"/>
        <w:autoSpaceDE w:val="0"/>
        <w:autoSpaceDN w:val="0"/>
        <w:spacing w:before="65" w:after="0" w:line="240" w:lineRule="auto"/>
        <w:ind w:left="829"/>
        <w:rPr>
          <w:rFonts w:ascii="Times New Roman" w:hAnsi="Times New Roman"/>
          <w:sz w:val="24"/>
          <w:szCs w:val="24"/>
          <w:lang w:eastAsia="en-US"/>
        </w:rPr>
      </w:pPr>
      <w:r>
        <w:rPr>
          <w:rFonts w:ascii="Times New Roman" w:hAnsi="Times New Roman"/>
          <w:sz w:val="24"/>
          <w:szCs w:val="24"/>
          <w:lang w:eastAsia="en-US"/>
        </w:rPr>
        <w:t>Для</w:t>
      </w:r>
      <w:r>
        <w:rPr>
          <w:rFonts w:ascii="Times New Roman" w:hAnsi="Times New Roman"/>
          <w:spacing w:val="-2"/>
          <w:sz w:val="24"/>
          <w:szCs w:val="24"/>
          <w:lang w:eastAsia="en-US"/>
        </w:rPr>
        <w:t xml:space="preserve"> </w:t>
      </w:r>
      <w:r>
        <w:rPr>
          <w:rFonts w:ascii="Times New Roman" w:hAnsi="Times New Roman"/>
          <w:sz w:val="24"/>
          <w:szCs w:val="24"/>
          <w:lang w:eastAsia="en-US"/>
        </w:rPr>
        <w:t>лиц</w:t>
      </w:r>
      <w:r>
        <w:rPr>
          <w:rFonts w:ascii="Times New Roman" w:hAnsi="Times New Roman"/>
          <w:spacing w:val="-1"/>
          <w:sz w:val="24"/>
          <w:szCs w:val="24"/>
          <w:lang w:eastAsia="en-US"/>
        </w:rPr>
        <w:t xml:space="preserve"> </w:t>
      </w:r>
      <w:r>
        <w:rPr>
          <w:rFonts w:ascii="Times New Roman" w:hAnsi="Times New Roman"/>
          <w:sz w:val="24"/>
          <w:szCs w:val="24"/>
          <w:lang w:eastAsia="en-US"/>
        </w:rPr>
        <w:t>с</w:t>
      </w:r>
      <w:r>
        <w:rPr>
          <w:rFonts w:ascii="Times New Roman" w:hAnsi="Times New Roman"/>
          <w:spacing w:val="-4"/>
          <w:sz w:val="24"/>
          <w:szCs w:val="24"/>
          <w:lang w:eastAsia="en-US"/>
        </w:rPr>
        <w:t xml:space="preserve"> </w:t>
      </w:r>
      <w:r>
        <w:rPr>
          <w:rFonts w:ascii="Times New Roman" w:hAnsi="Times New Roman"/>
          <w:sz w:val="24"/>
          <w:szCs w:val="24"/>
          <w:lang w:eastAsia="en-US"/>
        </w:rPr>
        <w:t>нарушениями</w:t>
      </w:r>
      <w:r>
        <w:rPr>
          <w:rFonts w:ascii="Times New Roman" w:hAnsi="Times New Roman"/>
          <w:spacing w:val="-1"/>
          <w:sz w:val="24"/>
          <w:szCs w:val="24"/>
          <w:lang w:eastAsia="en-US"/>
        </w:rPr>
        <w:t xml:space="preserve"> </w:t>
      </w:r>
      <w:r>
        <w:rPr>
          <w:rFonts w:ascii="Times New Roman" w:hAnsi="Times New Roman"/>
          <w:sz w:val="24"/>
          <w:szCs w:val="24"/>
          <w:lang w:eastAsia="en-US"/>
        </w:rPr>
        <w:t>слуха:</w:t>
      </w:r>
    </w:p>
    <w:p w:rsidR="00A44FAD" w:rsidRDefault="00A44FAD" w:rsidP="00A44FAD">
      <w:pPr>
        <w:widowControl w:val="0"/>
        <w:numPr>
          <w:ilvl w:val="0"/>
          <w:numId w:val="8"/>
        </w:numPr>
        <w:tabs>
          <w:tab w:val="left" w:pos="993"/>
        </w:tabs>
        <w:autoSpaceDE w:val="0"/>
        <w:autoSpaceDN w:val="0"/>
        <w:spacing w:before="162" w:after="0" w:line="240" w:lineRule="auto"/>
        <w:ind w:left="992"/>
        <w:rPr>
          <w:rFonts w:ascii="Times New Roman" w:hAnsi="Times New Roman"/>
          <w:sz w:val="24"/>
          <w:szCs w:val="24"/>
          <w:lang w:eastAsia="en-US"/>
        </w:rPr>
      </w:pPr>
      <w:r>
        <w:rPr>
          <w:rFonts w:ascii="Times New Roman" w:hAnsi="Times New Roman"/>
          <w:sz w:val="24"/>
          <w:szCs w:val="24"/>
          <w:lang w:eastAsia="en-US"/>
        </w:rPr>
        <w:t>в</w:t>
      </w:r>
      <w:r>
        <w:rPr>
          <w:rFonts w:ascii="Times New Roman" w:hAnsi="Times New Roman"/>
          <w:spacing w:val="-2"/>
          <w:sz w:val="24"/>
          <w:szCs w:val="24"/>
          <w:lang w:eastAsia="en-US"/>
        </w:rPr>
        <w:t xml:space="preserve"> </w:t>
      </w:r>
      <w:r>
        <w:rPr>
          <w:rFonts w:ascii="Times New Roman" w:hAnsi="Times New Roman"/>
          <w:sz w:val="24"/>
          <w:szCs w:val="24"/>
          <w:lang w:eastAsia="en-US"/>
        </w:rPr>
        <w:t>печатной</w:t>
      </w:r>
      <w:r>
        <w:rPr>
          <w:rFonts w:ascii="Times New Roman" w:hAnsi="Times New Roman"/>
          <w:spacing w:val="-1"/>
          <w:sz w:val="24"/>
          <w:szCs w:val="24"/>
          <w:lang w:eastAsia="en-US"/>
        </w:rPr>
        <w:t xml:space="preserve"> </w:t>
      </w:r>
      <w:r>
        <w:rPr>
          <w:rFonts w:ascii="Times New Roman" w:hAnsi="Times New Roman"/>
          <w:sz w:val="24"/>
          <w:szCs w:val="24"/>
          <w:lang w:eastAsia="en-US"/>
        </w:rPr>
        <w:t>форме;</w:t>
      </w:r>
    </w:p>
    <w:p w:rsidR="00A44FAD" w:rsidRDefault="00A44FAD" w:rsidP="00A44FAD">
      <w:pPr>
        <w:widowControl w:val="0"/>
        <w:numPr>
          <w:ilvl w:val="0"/>
          <w:numId w:val="8"/>
        </w:numPr>
        <w:tabs>
          <w:tab w:val="left" w:pos="993"/>
        </w:tabs>
        <w:autoSpaceDE w:val="0"/>
        <w:autoSpaceDN w:val="0"/>
        <w:spacing w:before="161" w:after="0" w:line="240" w:lineRule="auto"/>
        <w:ind w:left="992"/>
        <w:rPr>
          <w:rFonts w:ascii="Times New Roman" w:hAnsi="Times New Roman"/>
          <w:sz w:val="24"/>
          <w:szCs w:val="24"/>
          <w:lang w:eastAsia="en-US"/>
        </w:rPr>
      </w:pPr>
      <w:r>
        <w:rPr>
          <w:rFonts w:ascii="Times New Roman" w:hAnsi="Times New Roman"/>
          <w:sz w:val="24"/>
          <w:szCs w:val="24"/>
          <w:lang w:eastAsia="en-US"/>
        </w:rPr>
        <w:t>в</w:t>
      </w:r>
      <w:r>
        <w:rPr>
          <w:rFonts w:ascii="Times New Roman" w:hAnsi="Times New Roman"/>
          <w:spacing w:val="-3"/>
          <w:sz w:val="24"/>
          <w:szCs w:val="24"/>
          <w:lang w:eastAsia="en-US"/>
        </w:rPr>
        <w:t xml:space="preserve"> </w:t>
      </w:r>
      <w:r>
        <w:rPr>
          <w:rFonts w:ascii="Times New Roman" w:hAnsi="Times New Roman"/>
          <w:sz w:val="24"/>
          <w:szCs w:val="24"/>
          <w:lang w:eastAsia="en-US"/>
        </w:rPr>
        <w:t>форме</w:t>
      </w:r>
      <w:r>
        <w:rPr>
          <w:rFonts w:ascii="Times New Roman" w:hAnsi="Times New Roman"/>
          <w:spacing w:val="-2"/>
          <w:sz w:val="24"/>
          <w:szCs w:val="24"/>
          <w:lang w:eastAsia="en-US"/>
        </w:rPr>
        <w:t xml:space="preserve"> </w:t>
      </w:r>
      <w:r>
        <w:rPr>
          <w:rFonts w:ascii="Times New Roman" w:hAnsi="Times New Roman"/>
          <w:sz w:val="24"/>
          <w:szCs w:val="24"/>
          <w:lang w:eastAsia="en-US"/>
        </w:rPr>
        <w:t>электронного</w:t>
      </w:r>
      <w:r>
        <w:rPr>
          <w:rFonts w:ascii="Times New Roman" w:hAnsi="Times New Roman"/>
          <w:spacing w:val="-3"/>
          <w:sz w:val="24"/>
          <w:szCs w:val="24"/>
          <w:lang w:eastAsia="en-US"/>
        </w:rPr>
        <w:t xml:space="preserve"> </w:t>
      </w:r>
      <w:r>
        <w:rPr>
          <w:rFonts w:ascii="Times New Roman" w:hAnsi="Times New Roman"/>
          <w:sz w:val="24"/>
          <w:szCs w:val="24"/>
          <w:lang w:eastAsia="en-US"/>
        </w:rPr>
        <w:t>документа.</w:t>
      </w:r>
    </w:p>
    <w:p w:rsidR="00A44FAD" w:rsidRDefault="00A44FAD" w:rsidP="00A44FAD">
      <w:pPr>
        <w:widowControl w:val="0"/>
        <w:autoSpaceDE w:val="0"/>
        <w:autoSpaceDN w:val="0"/>
        <w:spacing w:before="160" w:after="0" w:line="240" w:lineRule="auto"/>
        <w:ind w:left="829"/>
        <w:rPr>
          <w:rFonts w:ascii="Times New Roman" w:hAnsi="Times New Roman"/>
          <w:sz w:val="24"/>
          <w:szCs w:val="24"/>
          <w:lang w:eastAsia="en-US"/>
        </w:rPr>
      </w:pPr>
      <w:r>
        <w:rPr>
          <w:rFonts w:ascii="Times New Roman" w:hAnsi="Times New Roman"/>
          <w:sz w:val="24"/>
          <w:szCs w:val="24"/>
          <w:lang w:eastAsia="en-US"/>
        </w:rPr>
        <w:t>Для</w:t>
      </w:r>
      <w:r>
        <w:rPr>
          <w:rFonts w:ascii="Times New Roman" w:hAnsi="Times New Roman"/>
          <w:spacing w:val="-3"/>
          <w:sz w:val="24"/>
          <w:szCs w:val="24"/>
          <w:lang w:eastAsia="en-US"/>
        </w:rPr>
        <w:t xml:space="preserve"> </w:t>
      </w:r>
      <w:r>
        <w:rPr>
          <w:rFonts w:ascii="Times New Roman" w:hAnsi="Times New Roman"/>
          <w:sz w:val="24"/>
          <w:szCs w:val="24"/>
          <w:lang w:eastAsia="en-US"/>
        </w:rPr>
        <w:t>лиц</w:t>
      </w:r>
      <w:r>
        <w:rPr>
          <w:rFonts w:ascii="Times New Roman" w:hAnsi="Times New Roman"/>
          <w:spacing w:val="-3"/>
          <w:sz w:val="24"/>
          <w:szCs w:val="24"/>
          <w:lang w:eastAsia="en-US"/>
        </w:rPr>
        <w:t xml:space="preserve"> </w:t>
      </w:r>
      <w:r>
        <w:rPr>
          <w:rFonts w:ascii="Times New Roman" w:hAnsi="Times New Roman"/>
          <w:sz w:val="24"/>
          <w:szCs w:val="24"/>
          <w:lang w:eastAsia="en-US"/>
        </w:rPr>
        <w:t>с</w:t>
      </w:r>
      <w:r>
        <w:rPr>
          <w:rFonts w:ascii="Times New Roman" w:hAnsi="Times New Roman"/>
          <w:spacing w:val="-5"/>
          <w:sz w:val="24"/>
          <w:szCs w:val="24"/>
          <w:lang w:eastAsia="en-US"/>
        </w:rPr>
        <w:t xml:space="preserve"> </w:t>
      </w:r>
      <w:r>
        <w:rPr>
          <w:rFonts w:ascii="Times New Roman" w:hAnsi="Times New Roman"/>
          <w:sz w:val="24"/>
          <w:szCs w:val="24"/>
          <w:lang w:eastAsia="en-US"/>
        </w:rPr>
        <w:t>нарушениями</w:t>
      </w:r>
      <w:r>
        <w:rPr>
          <w:rFonts w:ascii="Times New Roman" w:hAnsi="Times New Roman"/>
          <w:spacing w:val="-6"/>
          <w:sz w:val="24"/>
          <w:szCs w:val="24"/>
          <w:lang w:eastAsia="en-US"/>
        </w:rPr>
        <w:t xml:space="preserve"> </w:t>
      </w:r>
      <w:r>
        <w:rPr>
          <w:rFonts w:ascii="Times New Roman" w:hAnsi="Times New Roman"/>
          <w:sz w:val="24"/>
          <w:szCs w:val="24"/>
          <w:lang w:eastAsia="en-US"/>
        </w:rPr>
        <w:t>опорно-двигательного</w:t>
      </w:r>
      <w:r>
        <w:rPr>
          <w:rFonts w:ascii="Times New Roman" w:hAnsi="Times New Roman"/>
          <w:spacing w:val="-2"/>
          <w:sz w:val="24"/>
          <w:szCs w:val="24"/>
          <w:lang w:eastAsia="en-US"/>
        </w:rPr>
        <w:t xml:space="preserve"> </w:t>
      </w:r>
      <w:r>
        <w:rPr>
          <w:rFonts w:ascii="Times New Roman" w:hAnsi="Times New Roman"/>
          <w:sz w:val="24"/>
          <w:szCs w:val="24"/>
          <w:lang w:eastAsia="en-US"/>
        </w:rPr>
        <w:t>аппарата:</w:t>
      </w:r>
    </w:p>
    <w:p w:rsidR="00A44FAD" w:rsidRDefault="00A44FAD" w:rsidP="00A44FAD">
      <w:pPr>
        <w:widowControl w:val="0"/>
        <w:numPr>
          <w:ilvl w:val="0"/>
          <w:numId w:val="8"/>
        </w:numPr>
        <w:tabs>
          <w:tab w:val="left" w:pos="993"/>
        </w:tabs>
        <w:autoSpaceDE w:val="0"/>
        <w:autoSpaceDN w:val="0"/>
        <w:spacing w:before="161" w:after="0" w:line="240" w:lineRule="auto"/>
        <w:ind w:left="992"/>
        <w:rPr>
          <w:rFonts w:ascii="Times New Roman" w:hAnsi="Times New Roman"/>
          <w:sz w:val="24"/>
          <w:szCs w:val="24"/>
          <w:lang w:eastAsia="en-US"/>
        </w:rPr>
      </w:pPr>
      <w:r>
        <w:rPr>
          <w:rFonts w:ascii="Times New Roman" w:hAnsi="Times New Roman"/>
          <w:sz w:val="24"/>
          <w:szCs w:val="24"/>
          <w:lang w:eastAsia="en-US"/>
        </w:rPr>
        <w:t>в</w:t>
      </w:r>
      <w:r>
        <w:rPr>
          <w:rFonts w:ascii="Times New Roman" w:hAnsi="Times New Roman"/>
          <w:spacing w:val="-2"/>
          <w:sz w:val="24"/>
          <w:szCs w:val="24"/>
          <w:lang w:eastAsia="en-US"/>
        </w:rPr>
        <w:t xml:space="preserve"> </w:t>
      </w:r>
      <w:r>
        <w:rPr>
          <w:rFonts w:ascii="Times New Roman" w:hAnsi="Times New Roman"/>
          <w:sz w:val="24"/>
          <w:szCs w:val="24"/>
          <w:lang w:eastAsia="en-US"/>
        </w:rPr>
        <w:t>печатной</w:t>
      </w:r>
      <w:r>
        <w:rPr>
          <w:rFonts w:ascii="Times New Roman" w:hAnsi="Times New Roman"/>
          <w:spacing w:val="-1"/>
          <w:sz w:val="24"/>
          <w:szCs w:val="24"/>
          <w:lang w:eastAsia="en-US"/>
        </w:rPr>
        <w:t xml:space="preserve"> </w:t>
      </w:r>
      <w:r>
        <w:rPr>
          <w:rFonts w:ascii="Times New Roman" w:hAnsi="Times New Roman"/>
          <w:sz w:val="24"/>
          <w:szCs w:val="24"/>
          <w:lang w:eastAsia="en-US"/>
        </w:rPr>
        <w:t>форме;</w:t>
      </w:r>
    </w:p>
    <w:p w:rsidR="00A44FAD" w:rsidRDefault="00A44FAD" w:rsidP="00A44FAD">
      <w:pPr>
        <w:widowControl w:val="0"/>
        <w:numPr>
          <w:ilvl w:val="0"/>
          <w:numId w:val="8"/>
        </w:numPr>
        <w:tabs>
          <w:tab w:val="left" w:pos="993"/>
        </w:tabs>
        <w:autoSpaceDE w:val="0"/>
        <w:autoSpaceDN w:val="0"/>
        <w:spacing w:before="162" w:after="0" w:line="240" w:lineRule="auto"/>
        <w:ind w:left="992"/>
        <w:jc w:val="both"/>
        <w:rPr>
          <w:rFonts w:ascii="Times New Roman" w:hAnsi="Times New Roman"/>
          <w:sz w:val="24"/>
          <w:szCs w:val="24"/>
          <w:lang w:eastAsia="en-US"/>
        </w:rPr>
      </w:pPr>
      <w:r>
        <w:rPr>
          <w:rFonts w:ascii="Times New Roman" w:hAnsi="Times New Roman"/>
          <w:sz w:val="24"/>
          <w:szCs w:val="24"/>
          <w:lang w:eastAsia="en-US"/>
        </w:rPr>
        <w:t>в</w:t>
      </w:r>
      <w:r>
        <w:rPr>
          <w:rFonts w:ascii="Times New Roman" w:hAnsi="Times New Roman"/>
          <w:spacing w:val="-3"/>
          <w:sz w:val="24"/>
          <w:szCs w:val="24"/>
          <w:lang w:eastAsia="en-US"/>
        </w:rPr>
        <w:t xml:space="preserve"> </w:t>
      </w:r>
      <w:r>
        <w:rPr>
          <w:rFonts w:ascii="Times New Roman" w:hAnsi="Times New Roman"/>
          <w:sz w:val="24"/>
          <w:szCs w:val="24"/>
          <w:lang w:eastAsia="en-US"/>
        </w:rPr>
        <w:t>форме</w:t>
      </w:r>
      <w:r>
        <w:rPr>
          <w:rFonts w:ascii="Times New Roman" w:hAnsi="Times New Roman"/>
          <w:spacing w:val="-2"/>
          <w:sz w:val="24"/>
          <w:szCs w:val="24"/>
          <w:lang w:eastAsia="en-US"/>
        </w:rPr>
        <w:t xml:space="preserve"> </w:t>
      </w:r>
      <w:r>
        <w:rPr>
          <w:rFonts w:ascii="Times New Roman" w:hAnsi="Times New Roman"/>
          <w:sz w:val="24"/>
          <w:szCs w:val="24"/>
          <w:lang w:eastAsia="en-US"/>
        </w:rPr>
        <w:t>электронного</w:t>
      </w:r>
      <w:r>
        <w:rPr>
          <w:rFonts w:ascii="Times New Roman" w:hAnsi="Times New Roman"/>
          <w:spacing w:val="-3"/>
          <w:sz w:val="24"/>
          <w:szCs w:val="24"/>
          <w:lang w:eastAsia="en-US"/>
        </w:rPr>
        <w:t xml:space="preserve"> </w:t>
      </w:r>
      <w:r>
        <w:rPr>
          <w:rFonts w:ascii="Times New Roman" w:hAnsi="Times New Roman"/>
          <w:sz w:val="24"/>
          <w:szCs w:val="24"/>
          <w:lang w:eastAsia="en-US"/>
        </w:rPr>
        <w:t>документа;</w:t>
      </w:r>
    </w:p>
    <w:p w:rsidR="00A44FAD" w:rsidRDefault="00A44FAD" w:rsidP="00A44FAD">
      <w:pPr>
        <w:widowControl w:val="0"/>
        <w:numPr>
          <w:ilvl w:val="0"/>
          <w:numId w:val="8"/>
        </w:numPr>
        <w:tabs>
          <w:tab w:val="left" w:pos="993"/>
        </w:tabs>
        <w:autoSpaceDE w:val="0"/>
        <w:autoSpaceDN w:val="0"/>
        <w:spacing w:before="161" w:after="0" w:line="240" w:lineRule="auto"/>
        <w:ind w:left="992"/>
        <w:jc w:val="both"/>
        <w:rPr>
          <w:rFonts w:ascii="Times New Roman" w:hAnsi="Times New Roman"/>
          <w:sz w:val="24"/>
          <w:szCs w:val="24"/>
          <w:lang w:eastAsia="en-US"/>
        </w:rPr>
      </w:pPr>
      <w:r>
        <w:rPr>
          <w:rFonts w:ascii="Times New Roman" w:hAnsi="Times New Roman"/>
          <w:sz w:val="24"/>
          <w:szCs w:val="24"/>
          <w:lang w:eastAsia="en-US"/>
        </w:rPr>
        <w:t>в</w:t>
      </w:r>
      <w:r>
        <w:rPr>
          <w:rFonts w:ascii="Times New Roman" w:hAnsi="Times New Roman"/>
          <w:spacing w:val="-4"/>
          <w:sz w:val="24"/>
          <w:szCs w:val="24"/>
          <w:lang w:eastAsia="en-US"/>
        </w:rPr>
        <w:t xml:space="preserve"> </w:t>
      </w:r>
      <w:r>
        <w:rPr>
          <w:rFonts w:ascii="Times New Roman" w:hAnsi="Times New Roman"/>
          <w:sz w:val="24"/>
          <w:szCs w:val="24"/>
          <w:lang w:eastAsia="en-US"/>
        </w:rPr>
        <w:t>форме</w:t>
      </w:r>
      <w:r>
        <w:rPr>
          <w:rFonts w:ascii="Times New Roman" w:hAnsi="Times New Roman"/>
          <w:spacing w:val="-3"/>
          <w:sz w:val="24"/>
          <w:szCs w:val="24"/>
          <w:lang w:eastAsia="en-US"/>
        </w:rPr>
        <w:t xml:space="preserve"> </w:t>
      </w:r>
      <w:r>
        <w:rPr>
          <w:rFonts w:ascii="Times New Roman" w:hAnsi="Times New Roman"/>
          <w:sz w:val="24"/>
          <w:szCs w:val="24"/>
          <w:lang w:eastAsia="en-US"/>
        </w:rPr>
        <w:t>аудиофайла.</w:t>
      </w:r>
    </w:p>
    <w:p w:rsidR="00A44FAD" w:rsidRDefault="00A44FAD" w:rsidP="00A44FAD">
      <w:pPr>
        <w:widowControl w:val="0"/>
        <w:autoSpaceDE w:val="0"/>
        <w:autoSpaceDN w:val="0"/>
        <w:spacing w:before="160" w:after="0" w:line="360" w:lineRule="auto"/>
        <w:ind w:left="121" w:right="123" w:firstLine="707"/>
        <w:jc w:val="both"/>
        <w:rPr>
          <w:rFonts w:ascii="Times New Roman" w:hAnsi="Times New Roman"/>
          <w:sz w:val="24"/>
          <w:szCs w:val="24"/>
          <w:lang w:eastAsia="en-US"/>
        </w:rPr>
      </w:pPr>
      <w:r>
        <w:rPr>
          <w:rFonts w:ascii="Times New Roman" w:hAnsi="Times New Roman"/>
          <w:sz w:val="24"/>
          <w:szCs w:val="24"/>
          <w:lang w:eastAsia="en-US"/>
        </w:rPr>
        <w:t>Для лиц с нервно-психическими нарушениями (расстройство аутического</w:t>
      </w:r>
      <w:r>
        <w:rPr>
          <w:rFonts w:ascii="Times New Roman" w:hAnsi="Times New Roman"/>
          <w:spacing w:val="-67"/>
          <w:sz w:val="24"/>
          <w:szCs w:val="24"/>
          <w:lang w:eastAsia="en-US"/>
        </w:rPr>
        <w:t xml:space="preserve"> </w:t>
      </w:r>
      <w:r>
        <w:rPr>
          <w:rFonts w:ascii="Times New Roman" w:hAnsi="Times New Roman"/>
          <w:sz w:val="24"/>
          <w:szCs w:val="24"/>
          <w:lang w:eastAsia="en-US"/>
        </w:rPr>
        <w:t>спектра,</w:t>
      </w:r>
      <w:r>
        <w:rPr>
          <w:rFonts w:ascii="Times New Roman" w:hAnsi="Times New Roman"/>
          <w:spacing w:val="-2"/>
          <w:sz w:val="24"/>
          <w:szCs w:val="24"/>
          <w:lang w:eastAsia="en-US"/>
        </w:rPr>
        <w:t xml:space="preserve"> </w:t>
      </w:r>
      <w:r>
        <w:rPr>
          <w:rFonts w:ascii="Times New Roman" w:hAnsi="Times New Roman"/>
          <w:sz w:val="24"/>
          <w:szCs w:val="24"/>
          <w:lang w:eastAsia="en-US"/>
        </w:rPr>
        <w:t>нарушение</w:t>
      </w:r>
      <w:r>
        <w:rPr>
          <w:rFonts w:ascii="Times New Roman" w:hAnsi="Times New Roman"/>
          <w:spacing w:val="-1"/>
          <w:sz w:val="24"/>
          <w:szCs w:val="24"/>
          <w:lang w:eastAsia="en-US"/>
        </w:rPr>
        <w:t xml:space="preserve"> </w:t>
      </w:r>
      <w:r>
        <w:rPr>
          <w:rFonts w:ascii="Times New Roman" w:hAnsi="Times New Roman"/>
          <w:sz w:val="24"/>
          <w:szCs w:val="24"/>
          <w:lang w:eastAsia="en-US"/>
        </w:rPr>
        <w:t>психического</w:t>
      </w:r>
      <w:r>
        <w:rPr>
          <w:rFonts w:ascii="Times New Roman" w:hAnsi="Times New Roman"/>
          <w:spacing w:val="-2"/>
          <w:sz w:val="24"/>
          <w:szCs w:val="24"/>
          <w:lang w:eastAsia="en-US"/>
        </w:rPr>
        <w:t xml:space="preserve"> </w:t>
      </w:r>
      <w:r>
        <w:rPr>
          <w:rFonts w:ascii="Times New Roman" w:hAnsi="Times New Roman"/>
          <w:sz w:val="24"/>
          <w:szCs w:val="24"/>
          <w:lang w:eastAsia="en-US"/>
        </w:rPr>
        <w:t>развития):</w:t>
      </w:r>
    </w:p>
    <w:p w:rsidR="00A44FAD" w:rsidRDefault="00A44FAD" w:rsidP="00A44FAD">
      <w:pPr>
        <w:widowControl w:val="0"/>
        <w:numPr>
          <w:ilvl w:val="0"/>
          <w:numId w:val="8"/>
        </w:numPr>
        <w:tabs>
          <w:tab w:val="left" w:pos="993"/>
        </w:tabs>
        <w:autoSpaceDE w:val="0"/>
        <w:autoSpaceDN w:val="0"/>
        <w:spacing w:before="1" w:after="0" w:line="240" w:lineRule="auto"/>
        <w:ind w:left="992"/>
        <w:jc w:val="both"/>
        <w:rPr>
          <w:rFonts w:ascii="Times New Roman" w:hAnsi="Times New Roman"/>
          <w:sz w:val="24"/>
          <w:szCs w:val="24"/>
          <w:lang w:eastAsia="en-US"/>
        </w:rPr>
      </w:pPr>
      <w:r>
        <w:rPr>
          <w:rFonts w:ascii="Times New Roman" w:hAnsi="Times New Roman"/>
          <w:sz w:val="24"/>
          <w:szCs w:val="24"/>
          <w:lang w:eastAsia="en-US"/>
        </w:rPr>
        <w:t>использование</w:t>
      </w:r>
      <w:r>
        <w:rPr>
          <w:rFonts w:ascii="Times New Roman" w:hAnsi="Times New Roman"/>
          <w:spacing w:val="-4"/>
          <w:sz w:val="24"/>
          <w:szCs w:val="24"/>
          <w:lang w:eastAsia="en-US"/>
        </w:rPr>
        <w:t xml:space="preserve"> </w:t>
      </w:r>
      <w:r>
        <w:rPr>
          <w:rFonts w:ascii="Times New Roman" w:hAnsi="Times New Roman"/>
          <w:sz w:val="24"/>
          <w:szCs w:val="24"/>
          <w:lang w:eastAsia="en-US"/>
        </w:rPr>
        <w:t>текста</w:t>
      </w:r>
      <w:r>
        <w:rPr>
          <w:rFonts w:ascii="Times New Roman" w:hAnsi="Times New Roman"/>
          <w:spacing w:val="-4"/>
          <w:sz w:val="24"/>
          <w:szCs w:val="24"/>
          <w:lang w:eastAsia="en-US"/>
        </w:rPr>
        <w:t xml:space="preserve"> </w:t>
      </w:r>
      <w:r>
        <w:rPr>
          <w:rFonts w:ascii="Times New Roman" w:hAnsi="Times New Roman"/>
          <w:sz w:val="24"/>
          <w:szCs w:val="24"/>
          <w:lang w:eastAsia="en-US"/>
        </w:rPr>
        <w:t>с</w:t>
      </w:r>
      <w:r>
        <w:rPr>
          <w:rFonts w:ascii="Times New Roman" w:hAnsi="Times New Roman"/>
          <w:spacing w:val="-4"/>
          <w:sz w:val="24"/>
          <w:szCs w:val="24"/>
          <w:lang w:eastAsia="en-US"/>
        </w:rPr>
        <w:t xml:space="preserve"> </w:t>
      </w:r>
      <w:r>
        <w:rPr>
          <w:rFonts w:ascii="Times New Roman" w:hAnsi="Times New Roman"/>
          <w:sz w:val="24"/>
          <w:szCs w:val="24"/>
          <w:lang w:eastAsia="en-US"/>
        </w:rPr>
        <w:t>иллюстрациями;</w:t>
      </w:r>
    </w:p>
    <w:p w:rsidR="00A44FAD" w:rsidRDefault="00A44FAD" w:rsidP="00A44FAD">
      <w:pPr>
        <w:widowControl w:val="0"/>
        <w:numPr>
          <w:ilvl w:val="0"/>
          <w:numId w:val="8"/>
        </w:numPr>
        <w:tabs>
          <w:tab w:val="left" w:pos="993"/>
        </w:tabs>
        <w:autoSpaceDE w:val="0"/>
        <w:autoSpaceDN w:val="0"/>
        <w:spacing w:before="161" w:after="0" w:line="240" w:lineRule="auto"/>
        <w:ind w:left="992"/>
        <w:jc w:val="both"/>
        <w:rPr>
          <w:rFonts w:ascii="Times New Roman" w:hAnsi="Times New Roman"/>
          <w:sz w:val="24"/>
          <w:szCs w:val="24"/>
          <w:lang w:eastAsia="en-US"/>
        </w:rPr>
      </w:pPr>
      <w:r>
        <w:rPr>
          <w:rFonts w:ascii="Times New Roman" w:hAnsi="Times New Roman"/>
          <w:sz w:val="24"/>
          <w:szCs w:val="24"/>
          <w:lang w:eastAsia="en-US"/>
        </w:rPr>
        <w:t>мультимедийные</w:t>
      </w:r>
      <w:r>
        <w:rPr>
          <w:rFonts w:ascii="Times New Roman" w:hAnsi="Times New Roman"/>
          <w:spacing w:val="-6"/>
          <w:sz w:val="24"/>
          <w:szCs w:val="24"/>
          <w:lang w:eastAsia="en-US"/>
        </w:rPr>
        <w:t xml:space="preserve"> </w:t>
      </w:r>
      <w:r>
        <w:rPr>
          <w:rFonts w:ascii="Times New Roman" w:hAnsi="Times New Roman"/>
          <w:sz w:val="24"/>
          <w:szCs w:val="24"/>
          <w:lang w:eastAsia="en-US"/>
        </w:rPr>
        <w:t>материалы.</w:t>
      </w:r>
    </w:p>
    <w:p w:rsidR="00A44FAD" w:rsidRDefault="00A44FAD" w:rsidP="00A44FAD">
      <w:pPr>
        <w:widowControl w:val="0"/>
        <w:autoSpaceDE w:val="0"/>
        <w:autoSpaceDN w:val="0"/>
        <w:spacing w:before="160" w:after="0" w:line="360" w:lineRule="auto"/>
        <w:ind w:left="121" w:right="122" w:firstLine="707"/>
        <w:jc w:val="both"/>
        <w:rPr>
          <w:rFonts w:ascii="Times New Roman" w:hAnsi="Times New Roman"/>
          <w:sz w:val="24"/>
          <w:szCs w:val="24"/>
          <w:lang w:eastAsia="en-US"/>
        </w:rPr>
      </w:pPr>
      <w:r>
        <w:rPr>
          <w:rFonts w:ascii="Times New Roman" w:hAnsi="Times New Roman"/>
          <w:sz w:val="24"/>
          <w:szCs w:val="24"/>
          <w:lang w:eastAsia="en-US"/>
        </w:rPr>
        <w:t>Во время самостоятельной подготовки обучающиеся инвалиды и лица с</w:t>
      </w:r>
      <w:r>
        <w:rPr>
          <w:rFonts w:ascii="Times New Roman" w:hAnsi="Times New Roman"/>
          <w:spacing w:val="1"/>
          <w:sz w:val="24"/>
          <w:szCs w:val="24"/>
          <w:lang w:eastAsia="en-US"/>
        </w:rPr>
        <w:t xml:space="preserve"> </w:t>
      </w:r>
      <w:r>
        <w:rPr>
          <w:rFonts w:ascii="Times New Roman" w:hAnsi="Times New Roman"/>
          <w:sz w:val="24"/>
          <w:szCs w:val="24"/>
          <w:lang w:eastAsia="en-US"/>
        </w:rPr>
        <w:t>ограниченными возможностями здоровья должны быть обеспечены доступом к</w:t>
      </w:r>
      <w:r>
        <w:rPr>
          <w:rFonts w:ascii="Times New Roman" w:hAnsi="Times New Roman"/>
          <w:spacing w:val="1"/>
          <w:sz w:val="24"/>
          <w:szCs w:val="24"/>
          <w:lang w:eastAsia="en-US"/>
        </w:rPr>
        <w:t xml:space="preserve"> </w:t>
      </w:r>
      <w:r>
        <w:rPr>
          <w:rFonts w:ascii="Times New Roman" w:hAnsi="Times New Roman"/>
          <w:sz w:val="24"/>
          <w:szCs w:val="24"/>
          <w:lang w:eastAsia="en-US"/>
        </w:rPr>
        <w:t>сети</w:t>
      </w:r>
      <w:r>
        <w:rPr>
          <w:rFonts w:ascii="Times New Roman" w:hAnsi="Times New Roman"/>
          <w:spacing w:val="-1"/>
          <w:sz w:val="24"/>
          <w:szCs w:val="24"/>
          <w:lang w:eastAsia="en-US"/>
        </w:rPr>
        <w:t xml:space="preserve"> </w:t>
      </w:r>
      <w:r>
        <w:rPr>
          <w:rFonts w:ascii="Times New Roman" w:hAnsi="Times New Roman"/>
          <w:sz w:val="24"/>
          <w:szCs w:val="24"/>
          <w:lang w:eastAsia="en-US"/>
        </w:rPr>
        <w:t>Интернет.</w:t>
      </w:r>
    </w:p>
    <w:p w:rsidR="00A44FAD" w:rsidRDefault="00A44FAD" w:rsidP="00A44FAD">
      <w:pPr>
        <w:widowControl w:val="0"/>
        <w:autoSpaceDE w:val="0"/>
        <w:autoSpaceDN w:val="0"/>
        <w:spacing w:before="1" w:after="0" w:line="360" w:lineRule="auto"/>
        <w:ind w:left="121" w:right="122" w:firstLine="707"/>
        <w:jc w:val="both"/>
        <w:rPr>
          <w:rFonts w:ascii="Times New Roman" w:hAnsi="Times New Roman"/>
          <w:sz w:val="24"/>
          <w:szCs w:val="24"/>
          <w:lang w:eastAsia="en-US"/>
        </w:rPr>
      </w:pPr>
      <w:r>
        <w:rPr>
          <w:rFonts w:ascii="Times New Roman" w:hAnsi="Times New Roman"/>
          <w:sz w:val="24"/>
          <w:szCs w:val="24"/>
          <w:lang w:eastAsia="en-US"/>
        </w:rPr>
        <w:t>Реализацию адаптированной образовательной программы обеспечивают</w:t>
      </w:r>
      <w:r>
        <w:rPr>
          <w:rFonts w:ascii="Times New Roman" w:hAnsi="Times New Roman"/>
          <w:spacing w:val="1"/>
          <w:sz w:val="24"/>
          <w:szCs w:val="24"/>
          <w:lang w:eastAsia="en-US"/>
        </w:rPr>
        <w:t xml:space="preserve"> </w:t>
      </w:r>
      <w:r>
        <w:rPr>
          <w:rFonts w:ascii="Times New Roman" w:hAnsi="Times New Roman"/>
          <w:sz w:val="24"/>
          <w:szCs w:val="24"/>
          <w:lang w:eastAsia="en-US"/>
        </w:rPr>
        <w:t>педагогические работники, ознакомленные с психофизическими особенностями</w:t>
      </w:r>
      <w:r>
        <w:rPr>
          <w:rFonts w:ascii="Times New Roman" w:hAnsi="Times New Roman"/>
          <w:spacing w:val="-67"/>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4"/>
          <w:sz w:val="24"/>
          <w:szCs w:val="24"/>
          <w:lang w:eastAsia="en-US"/>
        </w:rPr>
        <w:t xml:space="preserve"> </w:t>
      </w:r>
      <w:r>
        <w:rPr>
          <w:rFonts w:ascii="Times New Roman" w:hAnsi="Times New Roman"/>
          <w:sz w:val="24"/>
          <w:szCs w:val="24"/>
          <w:lang w:eastAsia="en-US"/>
        </w:rPr>
        <w:t>инвалидов</w:t>
      </w:r>
      <w:r>
        <w:rPr>
          <w:rFonts w:ascii="Times New Roman" w:hAnsi="Times New Roman"/>
          <w:spacing w:val="-2"/>
          <w:sz w:val="24"/>
          <w:szCs w:val="24"/>
          <w:lang w:eastAsia="en-US"/>
        </w:rPr>
        <w:t xml:space="preserve"> </w:t>
      </w:r>
      <w:r>
        <w:rPr>
          <w:rFonts w:ascii="Times New Roman" w:hAnsi="Times New Roman"/>
          <w:sz w:val="24"/>
          <w:szCs w:val="24"/>
          <w:lang w:eastAsia="en-US"/>
        </w:rPr>
        <w:t>и</w:t>
      </w:r>
      <w:r>
        <w:rPr>
          <w:rFonts w:ascii="Times New Roman" w:hAnsi="Times New Roman"/>
          <w:spacing w:val="-3"/>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1"/>
          <w:sz w:val="24"/>
          <w:szCs w:val="24"/>
          <w:lang w:eastAsia="en-US"/>
        </w:rPr>
        <w:t xml:space="preserve"> </w:t>
      </w:r>
      <w:r>
        <w:rPr>
          <w:rFonts w:ascii="Times New Roman" w:hAnsi="Times New Roman"/>
          <w:sz w:val="24"/>
          <w:szCs w:val="24"/>
          <w:lang w:eastAsia="en-US"/>
        </w:rPr>
        <w:t>с</w:t>
      </w:r>
      <w:r>
        <w:rPr>
          <w:rFonts w:ascii="Times New Roman" w:hAnsi="Times New Roman"/>
          <w:spacing w:val="-2"/>
          <w:sz w:val="24"/>
          <w:szCs w:val="24"/>
          <w:lang w:eastAsia="en-US"/>
        </w:rPr>
        <w:t xml:space="preserve"> </w:t>
      </w:r>
      <w:r>
        <w:rPr>
          <w:rFonts w:ascii="Times New Roman" w:hAnsi="Times New Roman"/>
          <w:sz w:val="24"/>
          <w:szCs w:val="24"/>
          <w:lang w:eastAsia="en-US"/>
        </w:rPr>
        <w:t>ограниченными</w:t>
      </w:r>
      <w:r>
        <w:rPr>
          <w:rFonts w:ascii="Times New Roman" w:hAnsi="Times New Roman"/>
          <w:spacing w:val="-3"/>
          <w:sz w:val="24"/>
          <w:szCs w:val="24"/>
          <w:lang w:eastAsia="en-US"/>
        </w:rPr>
        <w:t xml:space="preserve"> </w:t>
      </w:r>
      <w:r>
        <w:rPr>
          <w:rFonts w:ascii="Times New Roman" w:hAnsi="Times New Roman"/>
          <w:sz w:val="24"/>
          <w:szCs w:val="24"/>
          <w:lang w:eastAsia="en-US"/>
        </w:rPr>
        <w:t>возможностями.</w:t>
      </w:r>
    </w:p>
    <w:p w:rsidR="00A44FAD" w:rsidRDefault="00A44FAD" w:rsidP="00A44FAD">
      <w:pPr>
        <w:widowControl w:val="0"/>
        <w:autoSpaceDE w:val="0"/>
        <w:autoSpaceDN w:val="0"/>
        <w:spacing w:after="0" w:line="360" w:lineRule="auto"/>
        <w:ind w:left="121" w:right="121" w:firstLine="707"/>
        <w:jc w:val="both"/>
        <w:rPr>
          <w:rFonts w:ascii="Times New Roman" w:hAnsi="Times New Roman"/>
          <w:sz w:val="24"/>
          <w:szCs w:val="24"/>
          <w:lang w:eastAsia="en-US"/>
        </w:rPr>
      </w:pPr>
      <w:r>
        <w:rPr>
          <w:rFonts w:ascii="Times New Roman" w:hAnsi="Times New Roman"/>
          <w:sz w:val="24"/>
          <w:szCs w:val="24"/>
          <w:lang w:eastAsia="en-US"/>
        </w:rPr>
        <w:t>При</w:t>
      </w:r>
      <w:r>
        <w:rPr>
          <w:rFonts w:ascii="Times New Roman" w:hAnsi="Times New Roman"/>
          <w:spacing w:val="1"/>
          <w:sz w:val="24"/>
          <w:szCs w:val="24"/>
          <w:lang w:eastAsia="en-US"/>
        </w:rPr>
        <w:t xml:space="preserve"> </w:t>
      </w:r>
      <w:r>
        <w:rPr>
          <w:rFonts w:ascii="Times New Roman" w:hAnsi="Times New Roman"/>
          <w:sz w:val="24"/>
          <w:szCs w:val="24"/>
          <w:lang w:eastAsia="en-US"/>
        </w:rPr>
        <w:t>реализации</w:t>
      </w:r>
      <w:r>
        <w:rPr>
          <w:rFonts w:ascii="Times New Roman" w:hAnsi="Times New Roman"/>
          <w:spacing w:val="1"/>
          <w:sz w:val="24"/>
          <w:szCs w:val="24"/>
          <w:lang w:eastAsia="en-US"/>
        </w:rPr>
        <w:t xml:space="preserve"> </w:t>
      </w:r>
      <w:r>
        <w:rPr>
          <w:rFonts w:ascii="Times New Roman" w:hAnsi="Times New Roman"/>
          <w:sz w:val="24"/>
          <w:szCs w:val="24"/>
          <w:lang w:eastAsia="en-US"/>
        </w:rPr>
        <w:t>адаптированной</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1"/>
          <w:sz w:val="24"/>
          <w:szCs w:val="24"/>
          <w:lang w:eastAsia="en-US"/>
        </w:rPr>
        <w:t xml:space="preserve"> </w:t>
      </w:r>
      <w:r>
        <w:rPr>
          <w:rFonts w:ascii="Times New Roman" w:hAnsi="Times New Roman"/>
          <w:sz w:val="24"/>
          <w:szCs w:val="24"/>
          <w:lang w:eastAsia="en-US"/>
        </w:rPr>
        <w:t>важным</w:t>
      </w:r>
      <w:r>
        <w:rPr>
          <w:rFonts w:ascii="Times New Roman" w:hAnsi="Times New Roman"/>
          <w:spacing w:val="1"/>
          <w:sz w:val="24"/>
          <w:szCs w:val="24"/>
          <w:lang w:eastAsia="en-US"/>
        </w:rPr>
        <w:t xml:space="preserve"> </w:t>
      </w:r>
      <w:r>
        <w:rPr>
          <w:rFonts w:ascii="Times New Roman" w:hAnsi="Times New Roman"/>
          <w:sz w:val="24"/>
          <w:szCs w:val="24"/>
          <w:lang w:eastAsia="en-US"/>
        </w:rPr>
        <w:t xml:space="preserve">фактором </w:t>
      </w:r>
      <w:r>
        <w:rPr>
          <w:rFonts w:ascii="Times New Roman" w:hAnsi="Times New Roman"/>
          <w:sz w:val="24"/>
          <w:szCs w:val="24"/>
          <w:lang w:eastAsia="en-US"/>
        </w:rPr>
        <w:lastRenderedPageBreak/>
        <w:t>социальной адаптации является индивидуальная поддержка обучающихся инвалидов и обучающихся с ограниченными возможностями здоровья</w:t>
      </w:r>
      <w:r>
        <w:rPr>
          <w:rFonts w:ascii="Times New Roman" w:hAnsi="Times New Roman"/>
          <w:spacing w:val="1"/>
          <w:sz w:val="24"/>
          <w:szCs w:val="24"/>
          <w:lang w:eastAsia="en-US"/>
        </w:rPr>
        <w:t xml:space="preserve"> </w:t>
      </w:r>
      <w:r>
        <w:rPr>
          <w:rFonts w:ascii="Times New Roman" w:hAnsi="Times New Roman"/>
          <w:sz w:val="24"/>
          <w:szCs w:val="24"/>
          <w:lang w:eastAsia="en-US"/>
        </w:rPr>
        <w:t>(далее –сопровождение). Сопровождение привязано к структуре образователь</w:t>
      </w:r>
      <w:r>
        <w:rPr>
          <w:rFonts w:ascii="Times New Roman" w:hAnsi="Times New Roman"/>
          <w:spacing w:val="-1"/>
          <w:sz w:val="24"/>
          <w:szCs w:val="24"/>
          <w:lang w:eastAsia="en-US"/>
        </w:rPr>
        <w:t>ного</w:t>
      </w:r>
      <w:r>
        <w:rPr>
          <w:rFonts w:ascii="Times New Roman" w:hAnsi="Times New Roman"/>
          <w:spacing w:val="-14"/>
          <w:sz w:val="24"/>
          <w:szCs w:val="24"/>
          <w:lang w:eastAsia="en-US"/>
        </w:rPr>
        <w:t xml:space="preserve"> </w:t>
      </w:r>
      <w:r>
        <w:rPr>
          <w:rFonts w:ascii="Times New Roman" w:hAnsi="Times New Roman"/>
          <w:spacing w:val="-1"/>
          <w:sz w:val="24"/>
          <w:szCs w:val="24"/>
          <w:lang w:eastAsia="en-US"/>
        </w:rPr>
        <w:t>процесса,</w:t>
      </w:r>
      <w:r>
        <w:rPr>
          <w:rFonts w:ascii="Times New Roman" w:hAnsi="Times New Roman"/>
          <w:spacing w:val="-15"/>
          <w:sz w:val="24"/>
          <w:szCs w:val="24"/>
          <w:lang w:eastAsia="en-US"/>
        </w:rPr>
        <w:t xml:space="preserve"> </w:t>
      </w:r>
      <w:r>
        <w:rPr>
          <w:rFonts w:ascii="Times New Roman" w:hAnsi="Times New Roman"/>
          <w:spacing w:val="-1"/>
          <w:sz w:val="24"/>
          <w:szCs w:val="24"/>
          <w:lang w:eastAsia="en-US"/>
        </w:rPr>
        <w:t>определяется</w:t>
      </w:r>
      <w:r>
        <w:rPr>
          <w:rFonts w:ascii="Times New Roman" w:hAnsi="Times New Roman"/>
          <w:spacing w:val="-13"/>
          <w:sz w:val="24"/>
          <w:szCs w:val="24"/>
          <w:lang w:eastAsia="en-US"/>
        </w:rPr>
        <w:t xml:space="preserve"> </w:t>
      </w:r>
      <w:r>
        <w:rPr>
          <w:rFonts w:ascii="Times New Roman" w:hAnsi="Times New Roman"/>
          <w:sz w:val="24"/>
          <w:szCs w:val="24"/>
          <w:lang w:eastAsia="en-US"/>
        </w:rPr>
        <w:t>его</w:t>
      </w:r>
      <w:r>
        <w:rPr>
          <w:rFonts w:ascii="Times New Roman" w:hAnsi="Times New Roman"/>
          <w:spacing w:val="-11"/>
          <w:sz w:val="24"/>
          <w:szCs w:val="24"/>
          <w:lang w:eastAsia="en-US"/>
        </w:rPr>
        <w:t xml:space="preserve"> </w:t>
      </w:r>
      <w:r>
        <w:rPr>
          <w:rFonts w:ascii="Times New Roman" w:hAnsi="Times New Roman"/>
          <w:sz w:val="24"/>
          <w:szCs w:val="24"/>
          <w:lang w:eastAsia="en-US"/>
        </w:rPr>
        <w:t>целями,</w:t>
      </w:r>
      <w:r>
        <w:rPr>
          <w:rFonts w:ascii="Times New Roman" w:hAnsi="Times New Roman"/>
          <w:spacing w:val="-13"/>
          <w:sz w:val="24"/>
          <w:szCs w:val="24"/>
          <w:lang w:eastAsia="en-US"/>
        </w:rPr>
        <w:t xml:space="preserve"> </w:t>
      </w:r>
      <w:r>
        <w:rPr>
          <w:rFonts w:ascii="Times New Roman" w:hAnsi="Times New Roman"/>
          <w:sz w:val="24"/>
          <w:szCs w:val="24"/>
          <w:lang w:eastAsia="en-US"/>
        </w:rPr>
        <w:t>построением,</w:t>
      </w:r>
      <w:r>
        <w:rPr>
          <w:rFonts w:ascii="Times New Roman" w:hAnsi="Times New Roman"/>
          <w:spacing w:val="-13"/>
          <w:sz w:val="24"/>
          <w:szCs w:val="24"/>
          <w:lang w:eastAsia="en-US"/>
        </w:rPr>
        <w:t xml:space="preserve"> </w:t>
      </w:r>
      <w:r>
        <w:rPr>
          <w:rFonts w:ascii="Times New Roman" w:hAnsi="Times New Roman"/>
          <w:sz w:val="24"/>
          <w:szCs w:val="24"/>
          <w:lang w:eastAsia="en-US"/>
        </w:rPr>
        <w:t>содержанием</w:t>
      </w:r>
      <w:r>
        <w:rPr>
          <w:rFonts w:ascii="Times New Roman" w:hAnsi="Times New Roman"/>
          <w:spacing w:val="-12"/>
          <w:sz w:val="24"/>
          <w:szCs w:val="24"/>
          <w:lang w:eastAsia="en-US"/>
        </w:rPr>
        <w:t xml:space="preserve"> </w:t>
      </w:r>
      <w:r>
        <w:rPr>
          <w:rFonts w:ascii="Times New Roman" w:hAnsi="Times New Roman"/>
          <w:sz w:val="24"/>
          <w:szCs w:val="24"/>
          <w:lang w:eastAsia="en-US"/>
        </w:rPr>
        <w:t>и</w:t>
      </w:r>
      <w:r>
        <w:rPr>
          <w:rFonts w:ascii="Times New Roman" w:hAnsi="Times New Roman"/>
          <w:spacing w:val="-14"/>
          <w:sz w:val="24"/>
          <w:szCs w:val="24"/>
          <w:lang w:eastAsia="en-US"/>
        </w:rPr>
        <w:t xml:space="preserve"> </w:t>
      </w:r>
      <w:r>
        <w:rPr>
          <w:rFonts w:ascii="Times New Roman" w:hAnsi="Times New Roman"/>
          <w:sz w:val="24"/>
          <w:szCs w:val="24"/>
          <w:lang w:eastAsia="en-US"/>
        </w:rPr>
        <w:t>методами,</w:t>
      </w:r>
      <w:r>
        <w:rPr>
          <w:rFonts w:ascii="Times New Roman" w:hAnsi="Times New Roman"/>
          <w:spacing w:val="-67"/>
          <w:sz w:val="24"/>
          <w:szCs w:val="24"/>
          <w:lang w:eastAsia="en-US"/>
        </w:rPr>
        <w:t xml:space="preserve"> </w:t>
      </w:r>
      <w:r>
        <w:rPr>
          <w:rFonts w:ascii="Times New Roman" w:hAnsi="Times New Roman"/>
          <w:sz w:val="24"/>
          <w:szCs w:val="24"/>
          <w:lang w:eastAsia="en-US"/>
        </w:rPr>
        <w:t>имеет предупреждающий характер и особенно актуально, когда у обучающихся</w:t>
      </w:r>
      <w:r>
        <w:rPr>
          <w:rFonts w:ascii="Times New Roman" w:hAnsi="Times New Roman"/>
          <w:spacing w:val="-67"/>
          <w:sz w:val="24"/>
          <w:szCs w:val="24"/>
          <w:lang w:eastAsia="en-US"/>
        </w:rPr>
        <w:t xml:space="preserve"> </w:t>
      </w:r>
      <w:r>
        <w:rPr>
          <w:rFonts w:ascii="Times New Roman" w:hAnsi="Times New Roman"/>
          <w:sz w:val="24"/>
          <w:szCs w:val="24"/>
          <w:lang w:eastAsia="en-US"/>
        </w:rPr>
        <w:t>инвалидов и обучающихся с ограниченными возможностями здоровья возникают проблемы учебного, адаптационного, коммуникативного характера, препятствующие</w:t>
      </w:r>
      <w:r>
        <w:rPr>
          <w:rFonts w:ascii="Times New Roman" w:hAnsi="Times New Roman"/>
          <w:spacing w:val="-3"/>
          <w:sz w:val="24"/>
          <w:szCs w:val="24"/>
          <w:lang w:eastAsia="en-US"/>
        </w:rPr>
        <w:t xml:space="preserve"> </w:t>
      </w:r>
      <w:r>
        <w:rPr>
          <w:rFonts w:ascii="Times New Roman" w:hAnsi="Times New Roman"/>
          <w:sz w:val="24"/>
          <w:szCs w:val="24"/>
          <w:lang w:eastAsia="en-US"/>
        </w:rPr>
        <w:t>своевременному</w:t>
      </w:r>
      <w:r>
        <w:rPr>
          <w:rFonts w:ascii="Times New Roman" w:hAnsi="Times New Roman"/>
          <w:spacing w:val="-5"/>
          <w:sz w:val="24"/>
          <w:szCs w:val="24"/>
          <w:lang w:eastAsia="en-US"/>
        </w:rPr>
        <w:t xml:space="preserve"> </w:t>
      </w:r>
      <w:r>
        <w:rPr>
          <w:rFonts w:ascii="Times New Roman" w:hAnsi="Times New Roman"/>
          <w:sz w:val="24"/>
          <w:szCs w:val="24"/>
          <w:lang w:eastAsia="en-US"/>
        </w:rPr>
        <w:t>формированию</w:t>
      </w:r>
      <w:r>
        <w:rPr>
          <w:rFonts w:ascii="Times New Roman" w:hAnsi="Times New Roman"/>
          <w:spacing w:val="-4"/>
          <w:sz w:val="24"/>
          <w:szCs w:val="24"/>
          <w:lang w:eastAsia="en-US"/>
        </w:rPr>
        <w:t xml:space="preserve"> </w:t>
      </w:r>
      <w:r>
        <w:rPr>
          <w:rFonts w:ascii="Times New Roman" w:hAnsi="Times New Roman"/>
          <w:sz w:val="24"/>
          <w:szCs w:val="24"/>
          <w:lang w:eastAsia="en-US"/>
        </w:rPr>
        <w:t>необходимых</w:t>
      </w:r>
      <w:r>
        <w:rPr>
          <w:rFonts w:ascii="Times New Roman" w:hAnsi="Times New Roman"/>
          <w:spacing w:val="-1"/>
          <w:sz w:val="24"/>
          <w:szCs w:val="24"/>
          <w:lang w:eastAsia="en-US"/>
        </w:rPr>
        <w:t xml:space="preserve"> </w:t>
      </w:r>
      <w:r>
        <w:rPr>
          <w:rFonts w:ascii="Times New Roman" w:hAnsi="Times New Roman"/>
          <w:sz w:val="24"/>
          <w:szCs w:val="24"/>
          <w:lang w:eastAsia="en-US"/>
        </w:rPr>
        <w:t>компетенций.</w:t>
      </w:r>
    </w:p>
    <w:p w:rsidR="00A44FAD" w:rsidRDefault="00A44FAD" w:rsidP="00A44FAD">
      <w:pPr>
        <w:widowControl w:val="0"/>
        <w:autoSpaceDE w:val="0"/>
        <w:autoSpaceDN w:val="0"/>
        <w:spacing w:after="0" w:line="240" w:lineRule="auto"/>
        <w:ind w:left="829"/>
        <w:jc w:val="both"/>
        <w:rPr>
          <w:rFonts w:ascii="Times New Roman" w:hAnsi="Times New Roman"/>
          <w:sz w:val="24"/>
          <w:szCs w:val="24"/>
          <w:lang w:eastAsia="en-US"/>
        </w:rPr>
      </w:pPr>
      <w:r>
        <w:rPr>
          <w:rFonts w:ascii="Times New Roman" w:hAnsi="Times New Roman"/>
          <w:sz w:val="24"/>
          <w:szCs w:val="24"/>
          <w:lang w:eastAsia="en-US"/>
        </w:rPr>
        <w:t>Сопровождение</w:t>
      </w:r>
      <w:r>
        <w:rPr>
          <w:rFonts w:ascii="Times New Roman" w:hAnsi="Times New Roman"/>
          <w:spacing w:val="-5"/>
          <w:sz w:val="24"/>
          <w:szCs w:val="24"/>
          <w:lang w:eastAsia="en-US"/>
        </w:rPr>
        <w:t xml:space="preserve"> </w:t>
      </w:r>
      <w:r>
        <w:rPr>
          <w:rFonts w:ascii="Times New Roman" w:hAnsi="Times New Roman"/>
          <w:sz w:val="24"/>
          <w:szCs w:val="24"/>
          <w:lang w:eastAsia="en-US"/>
        </w:rPr>
        <w:t>должно</w:t>
      </w:r>
      <w:r>
        <w:rPr>
          <w:rFonts w:ascii="Times New Roman" w:hAnsi="Times New Roman"/>
          <w:spacing w:val="-3"/>
          <w:sz w:val="24"/>
          <w:szCs w:val="24"/>
          <w:lang w:eastAsia="en-US"/>
        </w:rPr>
        <w:t xml:space="preserve"> </w:t>
      </w:r>
      <w:r>
        <w:rPr>
          <w:rFonts w:ascii="Times New Roman" w:hAnsi="Times New Roman"/>
          <w:sz w:val="24"/>
          <w:szCs w:val="24"/>
          <w:lang w:eastAsia="en-US"/>
        </w:rPr>
        <w:t>носить</w:t>
      </w:r>
      <w:r>
        <w:rPr>
          <w:rFonts w:ascii="Times New Roman" w:hAnsi="Times New Roman"/>
          <w:spacing w:val="-7"/>
          <w:sz w:val="24"/>
          <w:szCs w:val="24"/>
          <w:lang w:eastAsia="en-US"/>
        </w:rPr>
        <w:t xml:space="preserve"> </w:t>
      </w:r>
      <w:r>
        <w:rPr>
          <w:rFonts w:ascii="Times New Roman" w:hAnsi="Times New Roman"/>
          <w:sz w:val="24"/>
          <w:szCs w:val="24"/>
          <w:lang w:eastAsia="en-US"/>
        </w:rPr>
        <w:t>непрерывный</w:t>
      </w:r>
      <w:r>
        <w:rPr>
          <w:rFonts w:ascii="Times New Roman" w:hAnsi="Times New Roman"/>
          <w:spacing w:val="-3"/>
          <w:sz w:val="24"/>
          <w:szCs w:val="24"/>
          <w:lang w:eastAsia="en-US"/>
        </w:rPr>
        <w:t xml:space="preserve"> </w:t>
      </w:r>
      <w:r>
        <w:rPr>
          <w:rFonts w:ascii="Times New Roman" w:hAnsi="Times New Roman"/>
          <w:sz w:val="24"/>
          <w:szCs w:val="24"/>
          <w:lang w:eastAsia="en-US"/>
        </w:rPr>
        <w:t>и</w:t>
      </w:r>
      <w:r>
        <w:rPr>
          <w:rFonts w:ascii="Times New Roman" w:hAnsi="Times New Roman"/>
          <w:spacing w:val="-4"/>
          <w:sz w:val="24"/>
          <w:szCs w:val="24"/>
          <w:lang w:eastAsia="en-US"/>
        </w:rPr>
        <w:t xml:space="preserve"> </w:t>
      </w:r>
      <w:r>
        <w:rPr>
          <w:rFonts w:ascii="Times New Roman" w:hAnsi="Times New Roman"/>
          <w:sz w:val="24"/>
          <w:szCs w:val="24"/>
          <w:lang w:eastAsia="en-US"/>
        </w:rPr>
        <w:t>комплексный</w:t>
      </w:r>
      <w:r>
        <w:rPr>
          <w:rFonts w:ascii="Times New Roman" w:hAnsi="Times New Roman"/>
          <w:spacing w:val="-3"/>
          <w:sz w:val="24"/>
          <w:szCs w:val="24"/>
          <w:lang w:eastAsia="en-US"/>
        </w:rPr>
        <w:t xml:space="preserve"> </w:t>
      </w:r>
      <w:r>
        <w:rPr>
          <w:rFonts w:ascii="Times New Roman" w:hAnsi="Times New Roman"/>
          <w:sz w:val="24"/>
          <w:szCs w:val="24"/>
          <w:lang w:eastAsia="en-US"/>
        </w:rPr>
        <w:t>характер:</w:t>
      </w:r>
    </w:p>
    <w:p w:rsidR="00A44FAD" w:rsidRDefault="00A44FAD" w:rsidP="00A44FAD">
      <w:pPr>
        <w:widowControl w:val="0"/>
        <w:numPr>
          <w:ilvl w:val="0"/>
          <w:numId w:val="8"/>
        </w:numPr>
        <w:tabs>
          <w:tab w:val="left" w:pos="996"/>
        </w:tabs>
        <w:autoSpaceDE w:val="0"/>
        <w:autoSpaceDN w:val="0"/>
        <w:spacing w:before="65" w:after="0" w:line="360" w:lineRule="auto"/>
        <w:ind w:right="121" w:firstLine="707"/>
        <w:jc w:val="both"/>
        <w:rPr>
          <w:rFonts w:ascii="Times New Roman" w:hAnsi="Times New Roman"/>
          <w:sz w:val="24"/>
          <w:szCs w:val="24"/>
          <w:lang w:eastAsia="en-US"/>
        </w:rPr>
      </w:pPr>
      <w:r>
        <w:rPr>
          <w:noProof/>
        </w:rPr>
        <mc:AlternateContent>
          <mc:Choice Requires="wps">
            <w:drawing>
              <wp:anchor distT="0" distB="0" distL="114300" distR="114300" simplePos="0" relativeHeight="251657216" behindDoc="0" locked="0" layoutInCell="1" allowOverlap="1">
                <wp:simplePos x="0" y="0"/>
                <wp:positionH relativeFrom="page">
                  <wp:posOffset>2540</wp:posOffset>
                </wp:positionH>
                <wp:positionV relativeFrom="page">
                  <wp:posOffset>1597660</wp:posOffset>
                </wp:positionV>
                <wp:extent cx="0" cy="0"/>
                <wp:effectExtent l="0" t="0" r="0" b="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37B0D" id="Прямая соединительная линия 1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pt,125.8pt" to=".2pt,1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" strokeweight=".36pt">
                <w10:wrap anchorx="page" anchory="page"/>
              </v:lin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2540</wp:posOffset>
                </wp:positionH>
                <wp:positionV relativeFrom="page">
                  <wp:posOffset>2721610</wp:posOffset>
                </wp:positionV>
                <wp:extent cx="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43493" id="Прямая соединительная линия 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pt,214.3pt" to=".2pt,2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" strokeweight=".36pt">
                <w10:wrap anchorx="page" anchory="page"/>
              </v:line>
            </w:pict>
          </mc:Fallback>
        </mc:AlternateContent>
      </w:r>
      <w:r>
        <w:rPr>
          <w:rFonts w:ascii="Times New Roman" w:hAnsi="Times New Roman"/>
          <w:sz w:val="24"/>
          <w:szCs w:val="24"/>
          <w:lang w:eastAsia="en-US"/>
        </w:rPr>
        <w:t>организационно-педагогическое сопровождение направлено на контроль</w:t>
      </w:r>
      <w:r>
        <w:rPr>
          <w:rFonts w:ascii="Times New Roman" w:hAnsi="Times New Roman"/>
          <w:spacing w:val="-67"/>
          <w:sz w:val="24"/>
          <w:szCs w:val="24"/>
          <w:lang w:eastAsia="en-US"/>
        </w:rPr>
        <w:t xml:space="preserve"> </w:t>
      </w:r>
      <w:r>
        <w:rPr>
          <w:rFonts w:ascii="Times New Roman" w:hAnsi="Times New Roman"/>
          <w:sz w:val="24"/>
          <w:szCs w:val="24"/>
          <w:lang w:eastAsia="en-US"/>
        </w:rPr>
        <w:t>учебы обучающегося инвалида или обучающегося с ограниченными возможностями</w:t>
      </w:r>
      <w:r>
        <w:rPr>
          <w:rFonts w:ascii="Times New Roman" w:hAnsi="Times New Roman"/>
          <w:spacing w:val="-13"/>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12"/>
          <w:sz w:val="24"/>
          <w:szCs w:val="24"/>
          <w:lang w:eastAsia="en-US"/>
        </w:rPr>
        <w:t xml:space="preserve"> </w:t>
      </w:r>
      <w:r>
        <w:rPr>
          <w:rFonts w:ascii="Times New Roman" w:hAnsi="Times New Roman"/>
          <w:sz w:val="24"/>
          <w:szCs w:val="24"/>
          <w:lang w:eastAsia="en-US"/>
        </w:rPr>
        <w:t>в</w:t>
      </w:r>
      <w:r>
        <w:rPr>
          <w:rFonts w:ascii="Times New Roman" w:hAnsi="Times New Roman"/>
          <w:spacing w:val="-13"/>
          <w:sz w:val="24"/>
          <w:szCs w:val="24"/>
          <w:lang w:eastAsia="en-US"/>
        </w:rPr>
        <w:t xml:space="preserve"> </w:t>
      </w:r>
      <w:r>
        <w:rPr>
          <w:rFonts w:ascii="Times New Roman" w:hAnsi="Times New Roman"/>
          <w:sz w:val="24"/>
          <w:szCs w:val="24"/>
          <w:lang w:eastAsia="en-US"/>
        </w:rPr>
        <w:t>соответствии</w:t>
      </w:r>
      <w:r>
        <w:rPr>
          <w:rFonts w:ascii="Times New Roman" w:hAnsi="Times New Roman"/>
          <w:spacing w:val="-13"/>
          <w:sz w:val="24"/>
          <w:szCs w:val="24"/>
          <w:lang w:eastAsia="en-US"/>
        </w:rPr>
        <w:t xml:space="preserve"> </w:t>
      </w:r>
      <w:r>
        <w:rPr>
          <w:rFonts w:ascii="Times New Roman" w:hAnsi="Times New Roman"/>
          <w:sz w:val="24"/>
          <w:szCs w:val="24"/>
          <w:lang w:eastAsia="en-US"/>
        </w:rPr>
        <w:t>с</w:t>
      </w:r>
      <w:r>
        <w:rPr>
          <w:rFonts w:ascii="Times New Roman" w:hAnsi="Times New Roman"/>
          <w:spacing w:val="-15"/>
          <w:sz w:val="24"/>
          <w:szCs w:val="24"/>
          <w:lang w:eastAsia="en-US"/>
        </w:rPr>
        <w:t xml:space="preserve"> </w:t>
      </w:r>
      <w:r>
        <w:rPr>
          <w:rFonts w:ascii="Times New Roman" w:hAnsi="Times New Roman"/>
          <w:sz w:val="24"/>
          <w:szCs w:val="24"/>
          <w:lang w:eastAsia="en-US"/>
        </w:rPr>
        <w:t>графиком</w:t>
      </w:r>
      <w:r>
        <w:rPr>
          <w:rFonts w:ascii="Times New Roman" w:hAnsi="Times New Roman"/>
          <w:spacing w:val="-13"/>
          <w:sz w:val="24"/>
          <w:szCs w:val="24"/>
          <w:lang w:eastAsia="en-US"/>
        </w:rPr>
        <w:t xml:space="preserve"> </w:t>
      </w:r>
      <w:r>
        <w:rPr>
          <w:rFonts w:ascii="Times New Roman" w:hAnsi="Times New Roman"/>
          <w:sz w:val="24"/>
          <w:szCs w:val="24"/>
          <w:lang w:eastAsia="en-US"/>
        </w:rPr>
        <w:t>учебного</w:t>
      </w:r>
      <w:r>
        <w:rPr>
          <w:rFonts w:ascii="Times New Roman" w:hAnsi="Times New Roman"/>
          <w:spacing w:val="-14"/>
          <w:sz w:val="24"/>
          <w:szCs w:val="24"/>
          <w:lang w:eastAsia="en-US"/>
        </w:rPr>
        <w:t xml:space="preserve"> </w:t>
      </w:r>
      <w:r>
        <w:rPr>
          <w:rFonts w:ascii="Times New Roman" w:hAnsi="Times New Roman"/>
          <w:sz w:val="24"/>
          <w:szCs w:val="24"/>
          <w:lang w:eastAsia="en-US"/>
        </w:rPr>
        <w:t>процесса</w:t>
      </w:r>
      <w:r>
        <w:rPr>
          <w:rFonts w:ascii="Times New Roman" w:hAnsi="Times New Roman"/>
          <w:spacing w:val="-13"/>
          <w:sz w:val="24"/>
          <w:szCs w:val="24"/>
          <w:lang w:eastAsia="en-US"/>
        </w:rPr>
        <w:t xml:space="preserve"> </w:t>
      </w:r>
      <w:r>
        <w:rPr>
          <w:rFonts w:ascii="Times New Roman" w:hAnsi="Times New Roman"/>
          <w:sz w:val="24"/>
          <w:szCs w:val="24"/>
          <w:lang w:eastAsia="en-US"/>
        </w:rPr>
        <w:t>в</w:t>
      </w:r>
      <w:r>
        <w:rPr>
          <w:rFonts w:ascii="Times New Roman" w:hAnsi="Times New Roman"/>
          <w:spacing w:val="-13"/>
          <w:sz w:val="24"/>
          <w:szCs w:val="24"/>
          <w:lang w:eastAsia="en-US"/>
        </w:rPr>
        <w:t xml:space="preserve"> </w:t>
      </w:r>
      <w:r>
        <w:rPr>
          <w:rFonts w:ascii="Times New Roman" w:hAnsi="Times New Roman"/>
          <w:sz w:val="24"/>
          <w:szCs w:val="24"/>
          <w:lang w:eastAsia="en-US"/>
        </w:rPr>
        <w:t>условиях</w:t>
      </w:r>
      <w:r>
        <w:rPr>
          <w:rFonts w:ascii="Times New Roman" w:hAnsi="Times New Roman"/>
          <w:spacing w:val="-14"/>
          <w:sz w:val="24"/>
          <w:szCs w:val="24"/>
          <w:lang w:eastAsia="en-US"/>
        </w:rPr>
        <w:t xml:space="preserve"> </w:t>
      </w:r>
      <w:r>
        <w:rPr>
          <w:rFonts w:ascii="Times New Roman" w:hAnsi="Times New Roman"/>
          <w:sz w:val="24"/>
          <w:szCs w:val="24"/>
          <w:lang w:eastAsia="en-US"/>
        </w:rPr>
        <w:t>инклюзивного</w:t>
      </w:r>
      <w:r>
        <w:rPr>
          <w:rFonts w:ascii="Times New Roman" w:hAnsi="Times New Roman"/>
          <w:spacing w:val="-3"/>
          <w:sz w:val="24"/>
          <w:szCs w:val="24"/>
          <w:lang w:eastAsia="en-US"/>
        </w:rPr>
        <w:t xml:space="preserve"> </w:t>
      </w:r>
      <w:r>
        <w:rPr>
          <w:rFonts w:ascii="Times New Roman" w:hAnsi="Times New Roman"/>
          <w:sz w:val="24"/>
          <w:szCs w:val="24"/>
          <w:lang w:eastAsia="en-US"/>
        </w:rPr>
        <w:t>обучения;</w:t>
      </w:r>
    </w:p>
    <w:p w:rsidR="00A44FAD" w:rsidRDefault="00A44FAD" w:rsidP="00A44FAD">
      <w:pPr>
        <w:widowControl w:val="0"/>
        <w:numPr>
          <w:ilvl w:val="0"/>
          <w:numId w:val="8"/>
        </w:numPr>
        <w:tabs>
          <w:tab w:val="left" w:pos="1027"/>
        </w:tabs>
        <w:autoSpaceDE w:val="0"/>
        <w:autoSpaceDN w:val="0"/>
        <w:spacing w:after="0" w:line="360" w:lineRule="auto"/>
        <w:ind w:right="118" w:firstLine="707"/>
        <w:jc w:val="both"/>
        <w:rPr>
          <w:rFonts w:ascii="Times New Roman" w:hAnsi="Times New Roman"/>
          <w:sz w:val="24"/>
          <w:szCs w:val="24"/>
          <w:lang w:eastAsia="en-US"/>
        </w:rPr>
      </w:pPr>
      <w:r>
        <w:rPr>
          <w:rFonts w:ascii="Times New Roman" w:hAnsi="Times New Roman"/>
          <w:sz w:val="24"/>
          <w:szCs w:val="24"/>
          <w:lang w:eastAsia="en-US"/>
        </w:rPr>
        <w:t>психолого-педагогическое сопровождение осуществляется для обучающихся инвалидов и обучающихся с ограниченными возможностями здоровья,</w:t>
      </w:r>
      <w:r>
        <w:rPr>
          <w:rFonts w:ascii="Times New Roman" w:hAnsi="Times New Roman"/>
          <w:spacing w:val="1"/>
          <w:sz w:val="24"/>
          <w:szCs w:val="24"/>
          <w:lang w:eastAsia="en-US"/>
        </w:rPr>
        <w:t xml:space="preserve"> </w:t>
      </w:r>
      <w:r>
        <w:rPr>
          <w:rFonts w:ascii="Times New Roman" w:hAnsi="Times New Roman"/>
          <w:sz w:val="24"/>
          <w:szCs w:val="24"/>
          <w:lang w:eastAsia="en-US"/>
        </w:rPr>
        <w:t>имеющих</w:t>
      </w:r>
      <w:r>
        <w:rPr>
          <w:rFonts w:ascii="Times New Roman" w:hAnsi="Times New Roman"/>
          <w:spacing w:val="-11"/>
          <w:sz w:val="24"/>
          <w:szCs w:val="24"/>
          <w:lang w:eastAsia="en-US"/>
        </w:rPr>
        <w:t xml:space="preserve"> </w:t>
      </w:r>
      <w:r>
        <w:rPr>
          <w:rFonts w:ascii="Times New Roman" w:hAnsi="Times New Roman"/>
          <w:sz w:val="24"/>
          <w:szCs w:val="24"/>
          <w:lang w:eastAsia="en-US"/>
        </w:rPr>
        <w:t>проблемы</w:t>
      </w:r>
      <w:r>
        <w:rPr>
          <w:rFonts w:ascii="Times New Roman" w:hAnsi="Times New Roman"/>
          <w:spacing w:val="-13"/>
          <w:sz w:val="24"/>
          <w:szCs w:val="24"/>
          <w:lang w:eastAsia="en-US"/>
        </w:rPr>
        <w:t xml:space="preserve"> </w:t>
      </w:r>
      <w:r>
        <w:rPr>
          <w:rFonts w:ascii="Times New Roman" w:hAnsi="Times New Roman"/>
          <w:sz w:val="24"/>
          <w:szCs w:val="24"/>
          <w:lang w:eastAsia="en-US"/>
        </w:rPr>
        <w:t>в</w:t>
      </w:r>
      <w:r>
        <w:rPr>
          <w:rFonts w:ascii="Times New Roman" w:hAnsi="Times New Roman"/>
          <w:spacing w:val="-12"/>
          <w:sz w:val="24"/>
          <w:szCs w:val="24"/>
          <w:lang w:eastAsia="en-US"/>
        </w:rPr>
        <w:t xml:space="preserve"> </w:t>
      </w:r>
      <w:r>
        <w:rPr>
          <w:rFonts w:ascii="Times New Roman" w:hAnsi="Times New Roman"/>
          <w:sz w:val="24"/>
          <w:szCs w:val="24"/>
          <w:lang w:eastAsia="en-US"/>
        </w:rPr>
        <w:t>обучении,</w:t>
      </w:r>
      <w:r>
        <w:rPr>
          <w:rFonts w:ascii="Times New Roman" w:hAnsi="Times New Roman"/>
          <w:spacing w:val="-12"/>
          <w:sz w:val="24"/>
          <w:szCs w:val="24"/>
          <w:lang w:eastAsia="en-US"/>
        </w:rPr>
        <w:t xml:space="preserve"> </w:t>
      </w:r>
      <w:r>
        <w:rPr>
          <w:rFonts w:ascii="Times New Roman" w:hAnsi="Times New Roman"/>
          <w:sz w:val="24"/>
          <w:szCs w:val="24"/>
          <w:lang w:eastAsia="en-US"/>
        </w:rPr>
        <w:t>общении</w:t>
      </w:r>
      <w:r>
        <w:rPr>
          <w:rFonts w:ascii="Times New Roman" w:hAnsi="Times New Roman"/>
          <w:spacing w:val="-12"/>
          <w:sz w:val="24"/>
          <w:szCs w:val="24"/>
          <w:lang w:eastAsia="en-US"/>
        </w:rPr>
        <w:t xml:space="preserve"> </w:t>
      </w:r>
      <w:r>
        <w:rPr>
          <w:rFonts w:ascii="Times New Roman" w:hAnsi="Times New Roman"/>
          <w:sz w:val="24"/>
          <w:szCs w:val="24"/>
          <w:lang w:eastAsia="en-US"/>
        </w:rPr>
        <w:t>и</w:t>
      </w:r>
      <w:r>
        <w:rPr>
          <w:rFonts w:ascii="Times New Roman" w:hAnsi="Times New Roman"/>
          <w:spacing w:val="-11"/>
          <w:sz w:val="24"/>
          <w:szCs w:val="24"/>
          <w:lang w:eastAsia="en-US"/>
        </w:rPr>
        <w:t xml:space="preserve"> </w:t>
      </w:r>
      <w:r>
        <w:rPr>
          <w:rFonts w:ascii="Times New Roman" w:hAnsi="Times New Roman"/>
          <w:sz w:val="24"/>
          <w:szCs w:val="24"/>
          <w:lang w:eastAsia="en-US"/>
        </w:rPr>
        <w:t>социальной</w:t>
      </w:r>
      <w:r>
        <w:rPr>
          <w:rFonts w:ascii="Times New Roman" w:hAnsi="Times New Roman"/>
          <w:spacing w:val="-11"/>
          <w:sz w:val="24"/>
          <w:szCs w:val="24"/>
          <w:lang w:eastAsia="en-US"/>
        </w:rPr>
        <w:t xml:space="preserve"> </w:t>
      </w:r>
      <w:r>
        <w:rPr>
          <w:rFonts w:ascii="Times New Roman" w:hAnsi="Times New Roman"/>
          <w:sz w:val="24"/>
          <w:szCs w:val="24"/>
          <w:lang w:eastAsia="en-US"/>
        </w:rPr>
        <w:t>адаптации</w:t>
      </w:r>
      <w:r>
        <w:rPr>
          <w:rFonts w:ascii="Times New Roman" w:hAnsi="Times New Roman"/>
          <w:spacing w:val="-11"/>
          <w:sz w:val="24"/>
          <w:szCs w:val="24"/>
          <w:lang w:eastAsia="en-US"/>
        </w:rPr>
        <w:t xml:space="preserve"> </w:t>
      </w:r>
      <w:r>
        <w:rPr>
          <w:rFonts w:ascii="Times New Roman" w:hAnsi="Times New Roman"/>
          <w:sz w:val="24"/>
          <w:szCs w:val="24"/>
          <w:lang w:eastAsia="en-US"/>
        </w:rPr>
        <w:t>и</w:t>
      </w:r>
      <w:r>
        <w:rPr>
          <w:rFonts w:ascii="Times New Roman" w:hAnsi="Times New Roman"/>
          <w:spacing w:val="-12"/>
          <w:sz w:val="24"/>
          <w:szCs w:val="24"/>
          <w:lang w:eastAsia="en-US"/>
        </w:rPr>
        <w:t xml:space="preserve"> </w:t>
      </w:r>
      <w:r>
        <w:rPr>
          <w:rFonts w:ascii="Times New Roman" w:hAnsi="Times New Roman"/>
          <w:sz w:val="24"/>
          <w:szCs w:val="24"/>
          <w:lang w:eastAsia="en-US"/>
        </w:rPr>
        <w:t>направлено</w:t>
      </w:r>
      <w:r>
        <w:rPr>
          <w:rFonts w:ascii="Times New Roman" w:hAnsi="Times New Roman"/>
          <w:spacing w:val="-67"/>
          <w:sz w:val="24"/>
          <w:szCs w:val="24"/>
          <w:lang w:eastAsia="en-US"/>
        </w:rPr>
        <w:t xml:space="preserve"> </w:t>
      </w:r>
      <w:r>
        <w:rPr>
          <w:rFonts w:ascii="Times New Roman" w:hAnsi="Times New Roman"/>
          <w:sz w:val="24"/>
          <w:szCs w:val="24"/>
          <w:lang w:eastAsia="en-US"/>
        </w:rPr>
        <w:t>на изучение, развитие и коррекцию личности обучающегося и адекватность становления</w:t>
      </w:r>
      <w:r>
        <w:rPr>
          <w:rFonts w:ascii="Times New Roman" w:hAnsi="Times New Roman"/>
          <w:spacing w:val="-1"/>
          <w:sz w:val="24"/>
          <w:szCs w:val="24"/>
          <w:lang w:eastAsia="en-US"/>
        </w:rPr>
        <w:t xml:space="preserve"> </w:t>
      </w:r>
      <w:r>
        <w:rPr>
          <w:rFonts w:ascii="Times New Roman" w:hAnsi="Times New Roman"/>
          <w:sz w:val="24"/>
          <w:szCs w:val="24"/>
          <w:lang w:eastAsia="en-US"/>
        </w:rPr>
        <w:t>его</w:t>
      </w:r>
      <w:r>
        <w:rPr>
          <w:rFonts w:ascii="Times New Roman" w:hAnsi="Times New Roman"/>
          <w:spacing w:val="-2"/>
          <w:sz w:val="24"/>
          <w:szCs w:val="24"/>
          <w:lang w:eastAsia="en-US"/>
        </w:rPr>
        <w:t xml:space="preserve"> </w:t>
      </w:r>
      <w:r>
        <w:rPr>
          <w:rFonts w:ascii="Times New Roman" w:hAnsi="Times New Roman"/>
          <w:sz w:val="24"/>
          <w:szCs w:val="24"/>
          <w:lang w:eastAsia="en-US"/>
        </w:rPr>
        <w:t>компетенций;</w:t>
      </w:r>
    </w:p>
    <w:p w:rsidR="00A44FAD" w:rsidRDefault="00A44FAD" w:rsidP="00A44FAD">
      <w:pPr>
        <w:widowControl w:val="0"/>
        <w:numPr>
          <w:ilvl w:val="0"/>
          <w:numId w:val="8"/>
        </w:numPr>
        <w:tabs>
          <w:tab w:val="left" w:pos="1015"/>
        </w:tabs>
        <w:autoSpaceDE w:val="0"/>
        <w:autoSpaceDN w:val="0"/>
        <w:spacing w:before="2" w:after="0" w:line="360" w:lineRule="auto"/>
        <w:ind w:left="122" w:right="121" w:firstLine="707"/>
        <w:jc w:val="both"/>
        <w:rPr>
          <w:rFonts w:ascii="Times New Roman" w:hAnsi="Times New Roman"/>
          <w:sz w:val="24"/>
          <w:szCs w:val="24"/>
          <w:lang w:eastAsia="en-US"/>
        </w:rPr>
      </w:pPr>
      <w:r>
        <w:rPr>
          <w:rFonts w:ascii="Times New Roman" w:hAnsi="Times New Roman"/>
          <w:sz w:val="24"/>
          <w:szCs w:val="24"/>
          <w:lang w:eastAsia="en-US"/>
        </w:rPr>
        <w:t>профилактически-оздоровительное сопровождение предусматривает решение задач, направленных на повышение психических ресурсов и адаптационных возможностей инвалидов и лиц с ограниченными возможностями здоровья,</w:t>
      </w:r>
      <w:r>
        <w:rPr>
          <w:rFonts w:ascii="Times New Roman" w:hAnsi="Times New Roman"/>
          <w:spacing w:val="-67"/>
          <w:sz w:val="24"/>
          <w:szCs w:val="24"/>
          <w:lang w:eastAsia="en-US"/>
        </w:rPr>
        <w:t xml:space="preserve"> </w:t>
      </w:r>
      <w:r>
        <w:rPr>
          <w:rFonts w:ascii="Times New Roman" w:hAnsi="Times New Roman"/>
          <w:sz w:val="24"/>
          <w:szCs w:val="24"/>
          <w:lang w:eastAsia="en-US"/>
        </w:rPr>
        <w:t>гармонизацию</w:t>
      </w:r>
      <w:r>
        <w:rPr>
          <w:rFonts w:ascii="Times New Roman" w:hAnsi="Times New Roman"/>
          <w:spacing w:val="-14"/>
          <w:sz w:val="24"/>
          <w:szCs w:val="24"/>
          <w:lang w:eastAsia="en-US"/>
        </w:rPr>
        <w:t xml:space="preserve"> </w:t>
      </w:r>
      <w:r>
        <w:rPr>
          <w:rFonts w:ascii="Times New Roman" w:hAnsi="Times New Roman"/>
          <w:sz w:val="24"/>
          <w:szCs w:val="24"/>
          <w:lang w:eastAsia="en-US"/>
        </w:rPr>
        <w:t>их</w:t>
      </w:r>
      <w:r>
        <w:rPr>
          <w:rFonts w:ascii="Times New Roman" w:hAnsi="Times New Roman"/>
          <w:spacing w:val="-12"/>
          <w:sz w:val="24"/>
          <w:szCs w:val="24"/>
          <w:lang w:eastAsia="en-US"/>
        </w:rPr>
        <w:t xml:space="preserve"> </w:t>
      </w:r>
      <w:r>
        <w:rPr>
          <w:rFonts w:ascii="Times New Roman" w:hAnsi="Times New Roman"/>
          <w:sz w:val="24"/>
          <w:szCs w:val="24"/>
          <w:lang w:eastAsia="en-US"/>
        </w:rPr>
        <w:t>психического</w:t>
      </w:r>
      <w:r>
        <w:rPr>
          <w:rFonts w:ascii="Times New Roman" w:hAnsi="Times New Roman"/>
          <w:spacing w:val="-11"/>
          <w:sz w:val="24"/>
          <w:szCs w:val="24"/>
          <w:lang w:eastAsia="en-US"/>
        </w:rPr>
        <w:t xml:space="preserve"> </w:t>
      </w:r>
      <w:r>
        <w:rPr>
          <w:rFonts w:ascii="Times New Roman" w:hAnsi="Times New Roman"/>
          <w:sz w:val="24"/>
          <w:szCs w:val="24"/>
          <w:lang w:eastAsia="en-US"/>
        </w:rPr>
        <w:t>состояния,</w:t>
      </w:r>
      <w:r>
        <w:rPr>
          <w:rFonts w:ascii="Times New Roman" w:hAnsi="Times New Roman"/>
          <w:spacing w:val="-12"/>
          <w:sz w:val="24"/>
          <w:szCs w:val="24"/>
          <w:lang w:eastAsia="en-US"/>
        </w:rPr>
        <w:t xml:space="preserve"> </w:t>
      </w:r>
      <w:r>
        <w:rPr>
          <w:rFonts w:ascii="Times New Roman" w:hAnsi="Times New Roman"/>
          <w:sz w:val="24"/>
          <w:szCs w:val="24"/>
          <w:lang w:eastAsia="en-US"/>
        </w:rPr>
        <w:t>профилактику</w:t>
      </w:r>
      <w:r>
        <w:rPr>
          <w:rFonts w:ascii="Times New Roman" w:hAnsi="Times New Roman"/>
          <w:spacing w:val="-15"/>
          <w:sz w:val="24"/>
          <w:szCs w:val="24"/>
          <w:lang w:eastAsia="en-US"/>
        </w:rPr>
        <w:t xml:space="preserve"> </w:t>
      </w:r>
      <w:r>
        <w:rPr>
          <w:rFonts w:ascii="Times New Roman" w:hAnsi="Times New Roman"/>
          <w:sz w:val="24"/>
          <w:szCs w:val="24"/>
          <w:lang w:eastAsia="en-US"/>
        </w:rPr>
        <w:t>обострений</w:t>
      </w:r>
      <w:r>
        <w:rPr>
          <w:rFonts w:ascii="Times New Roman" w:hAnsi="Times New Roman"/>
          <w:spacing w:val="-12"/>
          <w:sz w:val="24"/>
          <w:szCs w:val="24"/>
          <w:lang w:eastAsia="en-US"/>
        </w:rPr>
        <w:t xml:space="preserve"> </w:t>
      </w:r>
      <w:r>
        <w:rPr>
          <w:rFonts w:ascii="Times New Roman" w:hAnsi="Times New Roman"/>
          <w:sz w:val="24"/>
          <w:szCs w:val="24"/>
          <w:lang w:eastAsia="en-US"/>
        </w:rPr>
        <w:t>основного</w:t>
      </w:r>
      <w:r>
        <w:rPr>
          <w:rFonts w:ascii="Times New Roman" w:hAnsi="Times New Roman"/>
          <w:spacing w:val="-68"/>
          <w:sz w:val="24"/>
          <w:szCs w:val="24"/>
          <w:lang w:eastAsia="en-US"/>
        </w:rPr>
        <w:t xml:space="preserve"> </w:t>
      </w:r>
      <w:r>
        <w:rPr>
          <w:rFonts w:ascii="Times New Roman" w:hAnsi="Times New Roman"/>
          <w:sz w:val="24"/>
          <w:szCs w:val="24"/>
          <w:lang w:eastAsia="en-US"/>
        </w:rPr>
        <w:t>заболевания, а также на нормализацию фонового состояния, включая нормализацию</w:t>
      </w:r>
      <w:r>
        <w:rPr>
          <w:rFonts w:ascii="Times New Roman" w:hAnsi="Times New Roman"/>
          <w:spacing w:val="-15"/>
          <w:sz w:val="24"/>
          <w:szCs w:val="24"/>
          <w:lang w:eastAsia="en-US"/>
        </w:rPr>
        <w:t xml:space="preserve"> </w:t>
      </w:r>
      <w:r>
        <w:rPr>
          <w:rFonts w:ascii="Times New Roman" w:hAnsi="Times New Roman"/>
          <w:sz w:val="24"/>
          <w:szCs w:val="24"/>
          <w:lang w:eastAsia="en-US"/>
        </w:rPr>
        <w:t>иммунного</w:t>
      </w:r>
      <w:r>
        <w:rPr>
          <w:rFonts w:ascii="Times New Roman" w:hAnsi="Times New Roman"/>
          <w:spacing w:val="-12"/>
          <w:sz w:val="24"/>
          <w:szCs w:val="24"/>
          <w:lang w:eastAsia="en-US"/>
        </w:rPr>
        <w:t xml:space="preserve"> </w:t>
      </w:r>
      <w:r>
        <w:rPr>
          <w:rFonts w:ascii="Times New Roman" w:hAnsi="Times New Roman"/>
          <w:sz w:val="24"/>
          <w:szCs w:val="24"/>
          <w:lang w:eastAsia="en-US"/>
        </w:rPr>
        <w:t>статуса,</w:t>
      </w:r>
      <w:r>
        <w:rPr>
          <w:rFonts w:ascii="Times New Roman" w:hAnsi="Times New Roman"/>
          <w:spacing w:val="-14"/>
          <w:sz w:val="24"/>
          <w:szCs w:val="24"/>
          <w:lang w:eastAsia="en-US"/>
        </w:rPr>
        <w:t xml:space="preserve"> </w:t>
      </w:r>
      <w:r>
        <w:rPr>
          <w:rFonts w:ascii="Times New Roman" w:hAnsi="Times New Roman"/>
          <w:sz w:val="24"/>
          <w:szCs w:val="24"/>
          <w:lang w:eastAsia="en-US"/>
        </w:rPr>
        <w:t>что</w:t>
      </w:r>
      <w:r>
        <w:rPr>
          <w:rFonts w:ascii="Times New Roman" w:hAnsi="Times New Roman"/>
          <w:spacing w:val="-12"/>
          <w:sz w:val="24"/>
          <w:szCs w:val="24"/>
          <w:lang w:eastAsia="en-US"/>
        </w:rPr>
        <w:t xml:space="preserve"> </w:t>
      </w:r>
      <w:r>
        <w:rPr>
          <w:rFonts w:ascii="Times New Roman" w:hAnsi="Times New Roman"/>
          <w:sz w:val="24"/>
          <w:szCs w:val="24"/>
          <w:lang w:eastAsia="en-US"/>
        </w:rPr>
        <w:t>непосредственно</w:t>
      </w:r>
      <w:r>
        <w:rPr>
          <w:rFonts w:ascii="Times New Roman" w:hAnsi="Times New Roman"/>
          <w:spacing w:val="-12"/>
          <w:sz w:val="24"/>
          <w:szCs w:val="24"/>
          <w:lang w:eastAsia="en-US"/>
        </w:rPr>
        <w:t xml:space="preserve"> </w:t>
      </w:r>
      <w:r>
        <w:rPr>
          <w:rFonts w:ascii="Times New Roman" w:hAnsi="Times New Roman"/>
          <w:sz w:val="24"/>
          <w:szCs w:val="24"/>
          <w:lang w:eastAsia="en-US"/>
        </w:rPr>
        <w:t>снижает</w:t>
      </w:r>
      <w:r>
        <w:rPr>
          <w:rFonts w:ascii="Times New Roman" w:hAnsi="Times New Roman"/>
          <w:spacing w:val="-14"/>
          <w:sz w:val="24"/>
          <w:szCs w:val="24"/>
          <w:lang w:eastAsia="en-US"/>
        </w:rPr>
        <w:t xml:space="preserve"> </w:t>
      </w:r>
      <w:r>
        <w:rPr>
          <w:rFonts w:ascii="Times New Roman" w:hAnsi="Times New Roman"/>
          <w:sz w:val="24"/>
          <w:szCs w:val="24"/>
          <w:lang w:eastAsia="en-US"/>
        </w:rPr>
        <w:t>риск</w:t>
      </w:r>
      <w:r>
        <w:rPr>
          <w:rFonts w:ascii="Times New Roman" w:hAnsi="Times New Roman"/>
          <w:spacing w:val="-13"/>
          <w:sz w:val="24"/>
          <w:szCs w:val="24"/>
          <w:lang w:eastAsia="en-US"/>
        </w:rPr>
        <w:t xml:space="preserve"> </w:t>
      </w:r>
      <w:r>
        <w:rPr>
          <w:rFonts w:ascii="Times New Roman" w:hAnsi="Times New Roman"/>
          <w:sz w:val="24"/>
          <w:szCs w:val="24"/>
          <w:lang w:eastAsia="en-US"/>
        </w:rPr>
        <w:t>обострения</w:t>
      </w:r>
      <w:r>
        <w:rPr>
          <w:rFonts w:ascii="Times New Roman" w:hAnsi="Times New Roman"/>
          <w:spacing w:val="-13"/>
          <w:sz w:val="24"/>
          <w:szCs w:val="24"/>
          <w:lang w:eastAsia="en-US"/>
        </w:rPr>
        <w:t xml:space="preserve"> </w:t>
      </w:r>
      <w:r>
        <w:rPr>
          <w:rFonts w:ascii="Times New Roman" w:hAnsi="Times New Roman"/>
          <w:sz w:val="24"/>
          <w:szCs w:val="24"/>
          <w:lang w:eastAsia="en-US"/>
        </w:rPr>
        <w:t>основного</w:t>
      </w:r>
      <w:r>
        <w:rPr>
          <w:rFonts w:ascii="Times New Roman" w:hAnsi="Times New Roman"/>
          <w:spacing w:val="-1"/>
          <w:sz w:val="24"/>
          <w:szCs w:val="24"/>
          <w:lang w:eastAsia="en-US"/>
        </w:rPr>
        <w:t xml:space="preserve"> </w:t>
      </w:r>
      <w:r>
        <w:rPr>
          <w:rFonts w:ascii="Times New Roman" w:hAnsi="Times New Roman"/>
          <w:sz w:val="24"/>
          <w:szCs w:val="24"/>
          <w:lang w:eastAsia="en-US"/>
        </w:rPr>
        <w:t>заболевания;</w:t>
      </w:r>
    </w:p>
    <w:p w:rsidR="00A44FAD" w:rsidRDefault="00A44FAD" w:rsidP="00A44FAD">
      <w:pPr>
        <w:widowControl w:val="0"/>
        <w:numPr>
          <w:ilvl w:val="0"/>
          <w:numId w:val="8"/>
        </w:numPr>
        <w:tabs>
          <w:tab w:val="left" w:pos="1030"/>
        </w:tabs>
        <w:autoSpaceDE w:val="0"/>
        <w:autoSpaceDN w:val="0"/>
        <w:spacing w:after="0" w:line="360" w:lineRule="auto"/>
        <w:ind w:right="120" w:firstLine="708"/>
        <w:jc w:val="both"/>
        <w:rPr>
          <w:rFonts w:ascii="Times New Roman" w:hAnsi="Times New Roman"/>
          <w:sz w:val="24"/>
          <w:szCs w:val="24"/>
          <w:lang w:eastAsia="en-US"/>
        </w:rPr>
      </w:pPr>
      <w:r>
        <w:rPr>
          <w:rFonts w:ascii="Times New Roman" w:hAnsi="Times New Roman"/>
          <w:sz w:val="24"/>
          <w:szCs w:val="24"/>
          <w:lang w:eastAsia="en-US"/>
        </w:rPr>
        <w:t>социальное сопровождение решает широкий спектр вопросов социального характера, от которых зависит успешная учеба инвалидов и лиц с ограниченными возможностями здоровья в образовательной организации. Это содействие в решении бытовых проблем проживания в общежитии, транспортных вопросов, социальные выплаты, выделение материальной помощи, вопросы стипендиального обеспечения, назначение именных и целевых стипендий различ</w:t>
      </w:r>
      <w:r>
        <w:rPr>
          <w:rFonts w:ascii="Times New Roman" w:hAnsi="Times New Roman"/>
          <w:spacing w:val="-1"/>
          <w:sz w:val="24"/>
          <w:szCs w:val="24"/>
          <w:lang w:eastAsia="en-US"/>
        </w:rPr>
        <w:t>ного</w:t>
      </w:r>
      <w:r>
        <w:rPr>
          <w:rFonts w:ascii="Times New Roman" w:hAnsi="Times New Roman"/>
          <w:spacing w:val="-14"/>
          <w:sz w:val="24"/>
          <w:szCs w:val="24"/>
          <w:lang w:eastAsia="en-US"/>
        </w:rPr>
        <w:t xml:space="preserve"> </w:t>
      </w:r>
      <w:r>
        <w:rPr>
          <w:rFonts w:ascii="Times New Roman" w:hAnsi="Times New Roman"/>
          <w:spacing w:val="-1"/>
          <w:sz w:val="24"/>
          <w:szCs w:val="24"/>
          <w:lang w:eastAsia="en-US"/>
        </w:rPr>
        <w:t>уровня,</w:t>
      </w:r>
      <w:r>
        <w:rPr>
          <w:rFonts w:ascii="Times New Roman" w:hAnsi="Times New Roman"/>
          <w:spacing w:val="-16"/>
          <w:sz w:val="24"/>
          <w:szCs w:val="24"/>
          <w:lang w:eastAsia="en-US"/>
        </w:rPr>
        <w:t xml:space="preserve"> </w:t>
      </w:r>
      <w:r>
        <w:rPr>
          <w:rFonts w:ascii="Times New Roman" w:hAnsi="Times New Roman"/>
          <w:sz w:val="24"/>
          <w:szCs w:val="24"/>
          <w:lang w:eastAsia="en-US"/>
        </w:rPr>
        <w:t>организация</w:t>
      </w:r>
      <w:r>
        <w:rPr>
          <w:rFonts w:ascii="Times New Roman" w:hAnsi="Times New Roman"/>
          <w:spacing w:val="-15"/>
          <w:sz w:val="24"/>
          <w:szCs w:val="24"/>
          <w:lang w:eastAsia="en-US"/>
        </w:rPr>
        <w:t xml:space="preserve"> </w:t>
      </w:r>
      <w:r>
        <w:rPr>
          <w:rFonts w:ascii="Times New Roman" w:hAnsi="Times New Roman"/>
          <w:sz w:val="24"/>
          <w:szCs w:val="24"/>
          <w:lang w:eastAsia="en-US"/>
        </w:rPr>
        <w:t>досуга,</w:t>
      </w:r>
      <w:r>
        <w:rPr>
          <w:rFonts w:ascii="Times New Roman" w:hAnsi="Times New Roman"/>
          <w:spacing w:val="-16"/>
          <w:sz w:val="24"/>
          <w:szCs w:val="24"/>
          <w:lang w:eastAsia="en-US"/>
        </w:rPr>
        <w:t xml:space="preserve"> </w:t>
      </w:r>
      <w:r>
        <w:rPr>
          <w:rFonts w:ascii="Times New Roman" w:hAnsi="Times New Roman"/>
          <w:sz w:val="24"/>
          <w:szCs w:val="24"/>
          <w:lang w:eastAsia="en-US"/>
        </w:rPr>
        <w:t>летнего</w:t>
      </w:r>
      <w:r>
        <w:rPr>
          <w:rFonts w:ascii="Times New Roman" w:hAnsi="Times New Roman"/>
          <w:spacing w:val="-14"/>
          <w:sz w:val="24"/>
          <w:szCs w:val="24"/>
          <w:lang w:eastAsia="en-US"/>
        </w:rPr>
        <w:t xml:space="preserve"> </w:t>
      </w:r>
      <w:r>
        <w:rPr>
          <w:rFonts w:ascii="Times New Roman" w:hAnsi="Times New Roman"/>
          <w:sz w:val="24"/>
          <w:szCs w:val="24"/>
          <w:lang w:eastAsia="en-US"/>
        </w:rPr>
        <w:t>отдыха</w:t>
      </w:r>
      <w:r>
        <w:rPr>
          <w:rFonts w:ascii="Times New Roman" w:hAnsi="Times New Roman"/>
          <w:spacing w:val="-18"/>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17"/>
          <w:sz w:val="24"/>
          <w:szCs w:val="24"/>
          <w:lang w:eastAsia="en-US"/>
        </w:rPr>
        <w:t xml:space="preserve"> </w:t>
      </w:r>
      <w:r>
        <w:rPr>
          <w:rFonts w:ascii="Times New Roman" w:hAnsi="Times New Roman"/>
          <w:sz w:val="24"/>
          <w:szCs w:val="24"/>
          <w:lang w:eastAsia="en-US"/>
        </w:rPr>
        <w:t>инвалидов</w:t>
      </w:r>
      <w:r>
        <w:rPr>
          <w:rFonts w:ascii="Times New Roman" w:hAnsi="Times New Roman"/>
          <w:spacing w:val="-16"/>
          <w:sz w:val="24"/>
          <w:szCs w:val="24"/>
          <w:lang w:eastAsia="en-US"/>
        </w:rPr>
        <w:t xml:space="preserve"> </w:t>
      </w:r>
      <w:r>
        <w:rPr>
          <w:rFonts w:ascii="Times New Roman" w:hAnsi="Times New Roman"/>
          <w:sz w:val="24"/>
          <w:szCs w:val="24"/>
          <w:lang w:eastAsia="en-US"/>
        </w:rPr>
        <w:t>и</w:t>
      </w:r>
      <w:r>
        <w:rPr>
          <w:rFonts w:ascii="Times New Roman" w:hAnsi="Times New Roman"/>
          <w:spacing w:val="-17"/>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5"/>
          <w:sz w:val="24"/>
          <w:szCs w:val="24"/>
          <w:lang w:eastAsia="en-US"/>
        </w:rPr>
        <w:t xml:space="preserve"> </w:t>
      </w:r>
      <w:r>
        <w:rPr>
          <w:rFonts w:ascii="Times New Roman" w:hAnsi="Times New Roman"/>
          <w:sz w:val="24"/>
          <w:szCs w:val="24"/>
          <w:lang w:eastAsia="en-US"/>
        </w:rPr>
        <w:t>с</w:t>
      </w:r>
      <w:r>
        <w:rPr>
          <w:rFonts w:ascii="Times New Roman" w:hAnsi="Times New Roman"/>
          <w:spacing w:val="-8"/>
          <w:sz w:val="24"/>
          <w:szCs w:val="24"/>
          <w:lang w:eastAsia="en-US"/>
        </w:rPr>
        <w:t xml:space="preserve"> </w:t>
      </w:r>
      <w:r>
        <w:rPr>
          <w:rFonts w:ascii="Times New Roman" w:hAnsi="Times New Roman"/>
          <w:sz w:val="24"/>
          <w:szCs w:val="24"/>
          <w:lang w:eastAsia="en-US"/>
        </w:rPr>
        <w:t>ограниченными</w:t>
      </w:r>
      <w:r>
        <w:rPr>
          <w:rFonts w:ascii="Times New Roman" w:hAnsi="Times New Roman"/>
          <w:spacing w:val="-4"/>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4"/>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7"/>
          <w:sz w:val="24"/>
          <w:szCs w:val="24"/>
          <w:lang w:eastAsia="en-US"/>
        </w:rPr>
        <w:t xml:space="preserve"> </w:t>
      </w:r>
      <w:r>
        <w:rPr>
          <w:rFonts w:ascii="Times New Roman" w:hAnsi="Times New Roman"/>
          <w:sz w:val="24"/>
          <w:szCs w:val="24"/>
          <w:lang w:eastAsia="en-US"/>
        </w:rPr>
        <w:t>и</w:t>
      </w:r>
      <w:r>
        <w:rPr>
          <w:rFonts w:ascii="Times New Roman" w:hAnsi="Times New Roman"/>
          <w:spacing w:val="-4"/>
          <w:sz w:val="24"/>
          <w:szCs w:val="24"/>
          <w:lang w:eastAsia="en-US"/>
        </w:rPr>
        <w:t xml:space="preserve"> </w:t>
      </w:r>
      <w:r>
        <w:rPr>
          <w:rFonts w:ascii="Times New Roman" w:hAnsi="Times New Roman"/>
          <w:sz w:val="24"/>
          <w:szCs w:val="24"/>
          <w:lang w:eastAsia="en-US"/>
        </w:rPr>
        <w:t>вовлечение</w:t>
      </w:r>
      <w:r>
        <w:rPr>
          <w:rFonts w:ascii="Times New Roman" w:hAnsi="Times New Roman"/>
          <w:spacing w:val="-5"/>
          <w:sz w:val="24"/>
          <w:szCs w:val="24"/>
          <w:lang w:eastAsia="en-US"/>
        </w:rPr>
        <w:t xml:space="preserve"> </w:t>
      </w:r>
      <w:r>
        <w:rPr>
          <w:rFonts w:ascii="Times New Roman" w:hAnsi="Times New Roman"/>
          <w:sz w:val="24"/>
          <w:szCs w:val="24"/>
          <w:lang w:eastAsia="en-US"/>
        </w:rPr>
        <w:t>их</w:t>
      </w:r>
      <w:r>
        <w:rPr>
          <w:rFonts w:ascii="Times New Roman" w:hAnsi="Times New Roman"/>
          <w:spacing w:val="-4"/>
          <w:sz w:val="24"/>
          <w:szCs w:val="24"/>
          <w:lang w:eastAsia="en-US"/>
        </w:rPr>
        <w:t xml:space="preserve"> </w:t>
      </w:r>
      <w:r>
        <w:rPr>
          <w:rFonts w:ascii="Times New Roman" w:hAnsi="Times New Roman"/>
          <w:sz w:val="24"/>
          <w:szCs w:val="24"/>
          <w:lang w:eastAsia="en-US"/>
        </w:rPr>
        <w:t>в</w:t>
      </w:r>
      <w:r>
        <w:rPr>
          <w:rFonts w:ascii="Times New Roman" w:hAnsi="Times New Roman"/>
          <w:spacing w:val="-6"/>
          <w:sz w:val="24"/>
          <w:szCs w:val="24"/>
          <w:lang w:eastAsia="en-US"/>
        </w:rPr>
        <w:t xml:space="preserve"> </w:t>
      </w:r>
      <w:r>
        <w:rPr>
          <w:rFonts w:ascii="Times New Roman" w:hAnsi="Times New Roman"/>
          <w:sz w:val="24"/>
          <w:szCs w:val="24"/>
          <w:lang w:eastAsia="en-US"/>
        </w:rPr>
        <w:t>студен</w:t>
      </w:r>
      <w:r>
        <w:rPr>
          <w:rFonts w:ascii="Times New Roman" w:hAnsi="Times New Roman"/>
          <w:spacing w:val="-67"/>
          <w:sz w:val="24"/>
          <w:szCs w:val="24"/>
          <w:lang w:eastAsia="en-US"/>
        </w:rPr>
        <w:t xml:space="preserve"> </w:t>
      </w:r>
      <w:r>
        <w:rPr>
          <w:rFonts w:ascii="Times New Roman" w:hAnsi="Times New Roman"/>
          <w:sz w:val="24"/>
          <w:szCs w:val="24"/>
          <w:lang w:eastAsia="en-US"/>
        </w:rPr>
        <w:t>ческое</w:t>
      </w:r>
      <w:r>
        <w:rPr>
          <w:rFonts w:ascii="Times New Roman" w:hAnsi="Times New Roman"/>
          <w:spacing w:val="-2"/>
          <w:sz w:val="24"/>
          <w:szCs w:val="24"/>
          <w:lang w:eastAsia="en-US"/>
        </w:rPr>
        <w:t xml:space="preserve"> </w:t>
      </w:r>
      <w:r>
        <w:rPr>
          <w:rFonts w:ascii="Times New Roman" w:hAnsi="Times New Roman"/>
          <w:sz w:val="24"/>
          <w:szCs w:val="24"/>
          <w:lang w:eastAsia="en-US"/>
        </w:rPr>
        <w:t>самоуправление,</w:t>
      </w:r>
      <w:r>
        <w:rPr>
          <w:rFonts w:ascii="Times New Roman" w:hAnsi="Times New Roman"/>
          <w:spacing w:val="-5"/>
          <w:sz w:val="24"/>
          <w:szCs w:val="24"/>
          <w:lang w:eastAsia="en-US"/>
        </w:rPr>
        <w:t xml:space="preserve"> </w:t>
      </w:r>
      <w:r>
        <w:rPr>
          <w:rFonts w:ascii="Times New Roman" w:hAnsi="Times New Roman"/>
          <w:sz w:val="24"/>
          <w:szCs w:val="24"/>
          <w:lang w:eastAsia="en-US"/>
        </w:rPr>
        <w:t>организация</w:t>
      </w:r>
      <w:r>
        <w:rPr>
          <w:rFonts w:ascii="Times New Roman" w:hAnsi="Times New Roman"/>
          <w:spacing w:val="-1"/>
          <w:sz w:val="24"/>
          <w:szCs w:val="24"/>
          <w:lang w:eastAsia="en-US"/>
        </w:rPr>
        <w:t xml:space="preserve"> </w:t>
      </w:r>
      <w:r>
        <w:rPr>
          <w:rFonts w:ascii="Times New Roman" w:hAnsi="Times New Roman"/>
          <w:sz w:val="24"/>
          <w:szCs w:val="24"/>
          <w:lang w:eastAsia="en-US"/>
        </w:rPr>
        <w:t>волонтерского</w:t>
      </w:r>
      <w:r>
        <w:rPr>
          <w:rFonts w:ascii="Times New Roman" w:hAnsi="Times New Roman"/>
          <w:spacing w:val="-1"/>
          <w:sz w:val="24"/>
          <w:szCs w:val="24"/>
          <w:lang w:eastAsia="en-US"/>
        </w:rPr>
        <w:t xml:space="preserve"> </w:t>
      </w:r>
      <w:r>
        <w:rPr>
          <w:rFonts w:ascii="Times New Roman" w:hAnsi="Times New Roman"/>
          <w:sz w:val="24"/>
          <w:szCs w:val="24"/>
          <w:lang w:eastAsia="en-US"/>
        </w:rPr>
        <w:t>движения</w:t>
      </w:r>
      <w:r>
        <w:rPr>
          <w:rFonts w:ascii="Times New Roman" w:hAnsi="Times New Roman"/>
          <w:spacing w:val="-1"/>
          <w:sz w:val="24"/>
          <w:szCs w:val="24"/>
          <w:lang w:eastAsia="en-US"/>
        </w:rPr>
        <w:t xml:space="preserve"> </w:t>
      </w:r>
      <w:r>
        <w:rPr>
          <w:rFonts w:ascii="Times New Roman" w:hAnsi="Times New Roman"/>
          <w:sz w:val="24"/>
          <w:szCs w:val="24"/>
          <w:lang w:eastAsia="en-US"/>
        </w:rPr>
        <w:t>и т.д.</w:t>
      </w:r>
    </w:p>
    <w:p w:rsidR="00A44FAD" w:rsidRDefault="00A44FAD" w:rsidP="00A44FAD">
      <w:pPr>
        <w:widowControl w:val="0"/>
        <w:autoSpaceDE w:val="0"/>
        <w:autoSpaceDN w:val="0"/>
        <w:spacing w:after="0" w:line="360" w:lineRule="auto"/>
        <w:ind w:left="122" w:right="122" w:firstLine="707"/>
        <w:jc w:val="both"/>
        <w:rPr>
          <w:rFonts w:ascii="Times New Roman" w:hAnsi="Times New Roman"/>
          <w:sz w:val="24"/>
          <w:szCs w:val="24"/>
          <w:lang w:eastAsia="en-US"/>
        </w:rPr>
      </w:pPr>
      <w:r>
        <w:rPr>
          <w:rFonts w:ascii="Times New Roman" w:hAnsi="Times New Roman"/>
          <w:sz w:val="24"/>
          <w:szCs w:val="24"/>
          <w:lang w:eastAsia="en-US"/>
        </w:rPr>
        <w:t>Для осуществления личностного, индивидуализированного социального</w:t>
      </w:r>
      <w:r>
        <w:rPr>
          <w:rFonts w:ascii="Times New Roman" w:hAnsi="Times New Roman"/>
          <w:spacing w:val="1"/>
          <w:sz w:val="24"/>
          <w:szCs w:val="24"/>
          <w:lang w:eastAsia="en-US"/>
        </w:rPr>
        <w:t xml:space="preserve"> </w:t>
      </w:r>
      <w:r>
        <w:rPr>
          <w:rFonts w:ascii="Times New Roman" w:hAnsi="Times New Roman"/>
          <w:sz w:val="24"/>
          <w:szCs w:val="24"/>
          <w:lang w:eastAsia="en-US"/>
        </w:rPr>
        <w:t xml:space="preserve">сопровождения обучающихся инвалидов и обучающихся с ограниченными </w:t>
      </w:r>
      <w:r>
        <w:rPr>
          <w:rFonts w:ascii="Times New Roman" w:hAnsi="Times New Roman"/>
          <w:sz w:val="24"/>
          <w:szCs w:val="24"/>
          <w:lang w:eastAsia="en-US"/>
        </w:rPr>
        <w:lastRenderedPageBreak/>
        <w:t>возможностями здоровья в образовательной организации внедрена такая форма сопровождения,</w:t>
      </w:r>
      <w:r>
        <w:rPr>
          <w:rFonts w:ascii="Times New Roman" w:hAnsi="Times New Roman"/>
          <w:spacing w:val="59"/>
          <w:sz w:val="24"/>
          <w:szCs w:val="24"/>
          <w:lang w:eastAsia="en-US"/>
        </w:rPr>
        <w:t xml:space="preserve"> </w:t>
      </w:r>
      <w:r>
        <w:rPr>
          <w:rFonts w:ascii="Times New Roman" w:hAnsi="Times New Roman"/>
          <w:sz w:val="24"/>
          <w:szCs w:val="24"/>
          <w:lang w:eastAsia="en-US"/>
        </w:rPr>
        <w:t>как</w:t>
      </w:r>
      <w:r>
        <w:rPr>
          <w:rFonts w:ascii="Times New Roman" w:hAnsi="Times New Roman"/>
          <w:spacing w:val="59"/>
          <w:sz w:val="24"/>
          <w:szCs w:val="24"/>
          <w:lang w:eastAsia="en-US"/>
        </w:rPr>
        <w:t xml:space="preserve"> </w:t>
      </w:r>
      <w:r>
        <w:rPr>
          <w:rFonts w:ascii="Times New Roman" w:hAnsi="Times New Roman"/>
          <w:sz w:val="24"/>
          <w:szCs w:val="24"/>
          <w:lang w:eastAsia="en-US"/>
        </w:rPr>
        <w:t>волонтерское</w:t>
      </w:r>
      <w:r>
        <w:rPr>
          <w:rFonts w:ascii="Times New Roman" w:hAnsi="Times New Roman"/>
          <w:spacing w:val="60"/>
          <w:sz w:val="24"/>
          <w:szCs w:val="24"/>
          <w:lang w:eastAsia="en-US"/>
        </w:rPr>
        <w:t xml:space="preserve"> </w:t>
      </w:r>
      <w:r>
        <w:rPr>
          <w:rFonts w:ascii="Times New Roman" w:hAnsi="Times New Roman"/>
          <w:sz w:val="24"/>
          <w:szCs w:val="24"/>
          <w:lang w:eastAsia="en-US"/>
        </w:rPr>
        <w:t>движение</w:t>
      </w:r>
      <w:r>
        <w:rPr>
          <w:rFonts w:ascii="Times New Roman" w:hAnsi="Times New Roman"/>
          <w:spacing w:val="61"/>
          <w:sz w:val="24"/>
          <w:szCs w:val="24"/>
          <w:lang w:eastAsia="en-US"/>
        </w:rPr>
        <w:t xml:space="preserve"> </w:t>
      </w:r>
      <w:r>
        <w:rPr>
          <w:rFonts w:ascii="Times New Roman" w:hAnsi="Times New Roman"/>
          <w:sz w:val="24"/>
          <w:szCs w:val="24"/>
          <w:lang w:eastAsia="en-US"/>
        </w:rPr>
        <w:t>среди</w:t>
      </w:r>
      <w:r>
        <w:rPr>
          <w:rFonts w:ascii="Times New Roman" w:hAnsi="Times New Roman"/>
          <w:spacing w:val="61"/>
          <w:sz w:val="24"/>
          <w:szCs w:val="24"/>
          <w:lang w:eastAsia="en-US"/>
        </w:rPr>
        <w:t xml:space="preserve"> </w:t>
      </w:r>
      <w:r>
        <w:rPr>
          <w:rFonts w:ascii="Times New Roman" w:hAnsi="Times New Roman"/>
          <w:sz w:val="24"/>
          <w:szCs w:val="24"/>
          <w:lang w:eastAsia="en-US"/>
        </w:rPr>
        <w:t>студенчества.</w:t>
      </w:r>
      <w:r>
        <w:rPr>
          <w:rFonts w:ascii="Times New Roman" w:hAnsi="Times New Roman"/>
          <w:spacing w:val="61"/>
          <w:sz w:val="24"/>
          <w:szCs w:val="24"/>
          <w:lang w:eastAsia="en-US"/>
        </w:rPr>
        <w:t xml:space="preserve"> </w:t>
      </w:r>
      <w:r>
        <w:rPr>
          <w:rFonts w:ascii="Times New Roman" w:hAnsi="Times New Roman"/>
          <w:sz w:val="24"/>
          <w:szCs w:val="24"/>
          <w:lang w:eastAsia="en-US"/>
        </w:rPr>
        <w:t>Волонтерское движение не только способствует социализации инвалидов, но и влияет на развитие общекультурного уровня у остальных обучающихся, формирует гражданскую, правовую и профессиональную позицию готовности всех членов коллектива к общению и сотрудничеству, к способности толерантно воспринимать социальные,</w:t>
      </w:r>
      <w:r>
        <w:rPr>
          <w:rFonts w:ascii="Times New Roman" w:hAnsi="Times New Roman"/>
          <w:spacing w:val="-2"/>
          <w:sz w:val="24"/>
          <w:szCs w:val="24"/>
          <w:lang w:eastAsia="en-US"/>
        </w:rPr>
        <w:t xml:space="preserve"> </w:t>
      </w:r>
      <w:r>
        <w:rPr>
          <w:rFonts w:ascii="Times New Roman" w:hAnsi="Times New Roman"/>
          <w:sz w:val="24"/>
          <w:szCs w:val="24"/>
          <w:lang w:eastAsia="en-US"/>
        </w:rPr>
        <w:t>личностные</w:t>
      </w:r>
      <w:r>
        <w:rPr>
          <w:rFonts w:ascii="Times New Roman" w:hAnsi="Times New Roman"/>
          <w:spacing w:val="-1"/>
          <w:sz w:val="24"/>
          <w:szCs w:val="24"/>
          <w:lang w:eastAsia="en-US"/>
        </w:rPr>
        <w:t xml:space="preserve"> </w:t>
      </w:r>
      <w:r>
        <w:rPr>
          <w:rFonts w:ascii="Times New Roman" w:hAnsi="Times New Roman"/>
          <w:sz w:val="24"/>
          <w:szCs w:val="24"/>
          <w:lang w:eastAsia="en-US"/>
        </w:rPr>
        <w:t>и культурные</w:t>
      </w:r>
      <w:r>
        <w:rPr>
          <w:rFonts w:ascii="Times New Roman" w:hAnsi="Times New Roman"/>
          <w:spacing w:val="-3"/>
          <w:sz w:val="24"/>
          <w:szCs w:val="24"/>
          <w:lang w:eastAsia="en-US"/>
        </w:rPr>
        <w:t xml:space="preserve"> </w:t>
      </w:r>
      <w:r>
        <w:rPr>
          <w:rFonts w:ascii="Times New Roman" w:hAnsi="Times New Roman"/>
          <w:sz w:val="24"/>
          <w:szCs w:val="24"/>
          <w:lang w:eastAsia="en-US"/>
        </w:rPr>
        <w:t>различия.</w:t>
      </w:r>
    </w:p>
    <w:p w:rsidR="00A44FAD" w:rsidRDefault="00A44FAD" w:rsidP="00A44FAD">
      <w:pPr>
        <w:jc w:val="center"/>
        <w:rPr>
          <w:rFonts w:ascii="Times New Roman" w:hAnsi="Times New Roman"/>
          <w:sz w:val="24"/>
          <w:szCs w:val="24"/>
          <w:lang w:eastAsia="en-US"/>
        </w:rPr>
      </w:pPr>
    </w:p>
    <w:p w:rsidR="00C34452" w:rsidRDefault="00C34452"/>
    <w:sectPr w:rsidR="00C3445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0A7" w:rsidRDefault="000640A7" w:rsidP="00A44FAD">
      <w:pPr>
        <w:spacing w:after="0" w:line="240" w:lineRule="auto"/>
      </w:pPr>
      <w:r>
        <w:separator/>
      </w:r>
    </w:p>
  </w:endnote>
  <w:endnote w:type="continuationSeparator" w:id="0">
    <w:p w:rsidR="000640A7" w:rsidRDefault="000640A7" w:rsidP="00A44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Liberation Serif">
    <w:altName w:val="Cambria"/>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angal">
    <w:panose1 w:val="00000400000000000000"/>
    <w:charset w:val="01"/>
    <w:family w:val="roman"/>
    <w:pitch w:val="variable"/>
    <w:sig w:usb0="00002000" w:usb1="00000000" w:usb2="00000000" w:usb3="00000000" w:csb0="00000000" w:csb1="00000000"/>
  </w:font>
  <w:font w:name="DejaVu Sans">
    <w:altName w:val="MS Gothic"/>
    <w:panose1 w:val="00000000000000000000"/>
    <w:charset w:val="00"/>
    <w:family w:val="auto"/>
    <w:notTrueType/>
    <w:pitch w:val="variable"/>
    <w:sig w:usb0="00000203" w:usb1="00000000" w:usb2="00000000" w:usb3="00000000" w:csb0="00000005" w:csb1="00000000"/>
  </w:font>
  <w:font w:name="Century Schoolbook">
    <w:charset w:val="CC"/>
    <w:family w:val="roman"/>
    <w:pitch w:val="variable"/>
    <w:sig w:usb0="00000287" w:usb1="00000000" w:usb2="00000000" w:usb3="00000000" w:csb0="0000009F" w:csb1="00000000"/>
  </w:font>
  <w:font w:name="Franklin Gothic Book">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MT">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0A7" w:rsidRDefault="000640A7" w:rsidP="00A44FAD">
      <w:pPr>
        <w:spacing w:after="0" w:line="240" w:lineRule="auto"/>
      </w:pPr>
      <w:r>
        <w:separator/>
      </w:r>
    </w:p>
  </w:footnote>
  <w:footnote w:type="continuationSeparator" w:id="0">
    <w:p w:rsidR="000640A7" w:rsidRDefault="000640A7" w:rsidP="00A44FAD">
      <w:pPr>
        <w:spacing w:after="0" w:line="240" w:lineRule="auto"/>
      </w:pPr>
      <w:r>
        <w:continuationSeparator/>
      </w:r>
    </w:p>
  </w:footnote>
  <w:footnote w:id="1">
    <w:p w:rsidR="00A05FBD" w:rsidRDefault="00A05FBD" w:rsidP="00A44FAD">
      <w:pPr>
        <w:pStyle w:val="a9"/>
        <w:ind w:right="140"/>
        <w:jc w:val="both"/>
        <w:rPr>
          <w:sz w:val="20"/>
          <w:szCs w:val="20"/>
          <w:lang w:val="ru-RU" w:eastAsia="ru-RU"/>
        </w:rPr>
      </w:pPr>
      <w:r>
        <w:rPr>
          <w:rStyle w:val="afffffa"/>
        </w:rPr>
        <w:footnoteRef/>
      </w:r>
      <w:r>
        <w:rPr>
          <w:bCs/>
          <w:lang w:val="ru-RU"/>
        </w:rPr>
        <w:t xml:space="preserve"> Приказ Министерства труда и социальной защиты Российской Федерации от 29 сентября 2014 г. №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 34779).</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Times New Roman" w:hAnsi="Times New Roman" w:cs="Times New Roman"/>
        <w:sz w:val="28"/>
        <w:szCs w:val="28"/>
      </w:rPr>
    </w:lvl>
  </w:abstractNum>
  <w:abstractNum w:abstractNumId="1" w15:restartNumberingAfterBreak="0">
    <w:nsid w:val="01055979"/>
    <w:multiLevelType w:val="hybridMultilevel"/>
    <w:tmpl w:val="A23C66F2"/>
    <w:lvl w:ilvl="0" w:tplc="BF908AE6">
      <w:numFmt w:val="bullet"/>
      <w:lvlText w:val="–"/>
      <w:lvlJc w:val="left"/>
      <w:pPr>
        <w:ind w:left="121" w:hanging="204"/>
      </w:pPr>
      <w:rPr>
        <w:rFonts w:ascii="Times New Roman" w:eastAsia="Times New Roman" w:hAnsi="Times New Roman" w:cs="Times New Roman" w:hint="default"/>
        <w:w w:val="100"/>
        <w:sz w:val="28"/>
        <w:szCs w:val="28"/>
        <w:lang w:val="ru-RU" w:eastAsia="en-US" w:bidi="ar-SA"/>
      </w:rPr>
    </w:lvl>
    <w:lvl w:ilvl="1" w:tplc="20D4E9E2">
      <w:numFmt w:val="bullet"/>
      <w:lvlText w:val=""/>
      <w:lvlJc w:val="left"/>
      <w:pPr>
        <w:ind w:left="121" w:hanging="425"/>
      </w:pPr>
      <w:rPr>
        <w:rFonts w:ascii="Symbol" w:eastAsia="Symbol" w:hAnsi="Symbol" w:cs="Symbol" w:hint="default"/>
        <w:w w:val="100"/>
        <w:sz w:val="28"/>
        <w:szCs w:val="28"/>
        <w:lang w:val="ru-RU" w:eastAsia="en-US" w:bidi="ar-SA"/>
      </w:rPr>
    </w:lvl>
    <w:lvl w:ilvl="2" w:tplc="49025F84">
      <w:numFmt w:val="bullet"/>
      <w:lvlText w:val="•"/>
      <w:lvlJc w:val="left"/>
      <w:pPr>
        <w:ind w:left="2073" w:hanging="425"/>
      </w:pPr>
      <w:rPr>
        <w:lang w:val="ru-RU" w:eastAsia="en-US" w:bidi="ar-SA"/>
      </w:rPr>
    </w:lvl>
    <w:lvl w:ilvl="3" w:tplc="D6EEF3AE">
      <w:numFmt w:val="bullet"/>
      <w:lvlText w:val="•"/>
      <w:lvlJc w:val="left"/>
      <w:pPr>
        <w:ind w:left="3049" w:hanging="425"/>
      </w:pPr>
      <w:rPr>
        <w:lang w:val="ru-RU" w:eastAsia="en-US" w:bidi="ar-SA"/>
      </w:rPr>
    </w:lvl>
    <w:lvl w:ilvl="4" w:tplc="EB06F64A">
      <w:numFmt w:val="bullet"/>
      <w:lvlText w:val="•"/>
      <w:lvlJc w:val="left"/>
      <w:pPr>
        <w:ind w:left="4026" w:hanging="425"/>
      </w:pPr>
      <w:rPr>
        <w:lang w:val="ru-RU" w:eastAsia="en-US" w:bidi="ar-SA"/>
      </w:rPr>
    </w:lvl>
    <w:lvl w:ilvl="5" w:tplc="22FEE2E6">
      <w:numFmt w:val="bullet"/>
      <w:lvlText w:val="•"/>
      <w:lvlJc w:val="left"/>
      <w:pPr>
        <w:ind w:left="5003" w:hanging="425"/>
      </w:pPr>
      <w:rPr>
        <w:lang w:val="ru-RU" w:eastAsia="en-US" w:bidi="ar-SA"/>
      </w:rPr>
    </w:lvl>
    <w:lvl w:ilvl="6" w:tplc="2F6A8606">
      <w:numFmt w:val="bullet"/>
      <w:lvlText w:val="•"/>
      <w:lvlJc w:val="left"/>
      <w:pPr>
        <w:ind w:left="5979" w:hanging="425"/>
      </w:pPr>
      <w:rPr>
        <w:lang w:val="ru-RU" w:eastAsia="en-US" w:bidi="ar-SA"/>
      </w:rPr>
    </w:lvl>
    <w:lvl w:ilvl="7" w:tplc="17C65DB2">
      <w:numFmt w:val="bullet"/>
      <w:lvlText w:val="•"/>
      <w:lvlJc w:val="left"/>
      <w:pPr>
        <w:ind w:left="6956" w:hanging="425"/>
      </w:pPr>
      <w:rPr>
        <w:lang w:val="ru-RU" w:eastAsia="en-US" w:bidi="ar-SA"/>
      </w:rPr>
    </w:lvl>
    <w:lvl w:ilvl="8" w:tplc="ED649826">
      <w:numFmt w:val="bullet"/>
      <w:lvlText w:val="•"/>
      <w:lvlJc w:val="left"/>
      <w:pPr>
        <w:ind w:left="7933" w:hanging="425"/>
      </w:pPr>
      <w:rPr>
        <w:lang w:val="ru-RU" w:eastAsia="en-US" w:bidi="ar-SA"/>
      </w:rPr>
    </w:lvl>
  </w:abstractNum>
  <w:abstractNum w:abstractNumId="2" w15:restartNumberingAfterBreak="0">
    <w:nsid w:val="32150D38"/>
    <w:multiLevelType w:val="hybridMultilevel"/>
    <w:tmpl w:val="9F306954"/>
    <w:lvl w:ilvl="0" w:tplc="22A6B82A">
      <w:numFmt w:val="bullet"/>
      <w:lvlText w:val="-"/>
      <w:lvlJc w:val="left"/>
      <w:pPr>
        <w:ind w:left="121" w:hanging="164"/>
      </w:pPr>
      <w:rPr>
        <w:rFonts w:ascii="Times New Roman" w:eastAsia="Times New Roman" w:hAnsi="Times New Roman" w:cs="Times New Roman" w:hint="default"/>
        <w:w w:val="100"/>
        <w:sz w:val="28"/>
        <w:szCs w:val="28"/>
        <w:lang w:val="ru-RU" w:eastAsia="en-US" w:bidi="ar-SA"/>
      </w:rPr>
    </w:lvl>
    <w:lvl w:ilvl="1" w:tplc="CE7E711E">
      <w:numFmt w:val="bullet"/>
      <w:lvlText w:val="•"/>
      <w:lvlJc w:val="left"/>
      <w:pPr>
        <w:ind w:left="1096" w:hanging="164"/>
      </w:pPr>
      <w:rPr>
        <w:lang w:val="ru-RU" w:eastAsia="en-US" w:bidi="ar-SA"/>
      </w:rPr>
    </w:lvl>
    <w:lvl w:ilvl="2" w:tplc="304A00FE">
      <w:numFmt w:val="bullet"/>
      <w:lvlText w:val="•"/>
      <w:lvlJc w:val="left"/>
      <w:pPr>
        <w:ind w:left="2073" w:hanging="164"/>
      </w:pPr>
      <w:rPr>
        <w:lang w:val="ru-RU" w:eastAsia="en-US" w:bidi="ar-SA"/>
      </w:rPr>
    </w:lvl>
    <w:lvl w:ilvl="3" w:tplc="7306487C">
      <w:numFmt w:val="bullet"/>
      <w:lvlText w:val="•"/>
      <w:lvlJc w:val="left"/>
      <w:pPr>
        <w:ind w:left="3049" w:hanging="164"/>
      </w:pPr>
      <w:rPr>
        <w:lang w:val="ru-RU" w:eastAsia="en-US" w:bidi="ar-SA"/>
      </w:rPr>
    </w:lvl>
    <w:lvl w:ilvl="4" w:tplc="11AEAA48">
      <w:numFmt w:val="bullet"/>
      <w:lvlText w:val="•"/>
      <w:lvlJc w:val="left"/>
      <w:pPr>
        <w:ind w:left="4026" w:hanging="164"/>
      </w:pPr>
      <w:rPr>
        <w:lang w:val="ru-RU" w:eastAsia="en-US" w:bidi="ar-SA"/>
      </w:rPr>
    </w:lvl>
    <w:lvl w:ilvl="5" w:tplc="0F48BAEE">
      <w:numFmt w:val="bullet"/>
      <w:lvlText w:val="•"/>
      <w:lvlJc w:val="left"/>
      <w:pPr>
        <w:ind w:left="5003" w:hanging="164"/>
      </w:pPr>
      <w:rPr>
        <w:lang w:val="ru-RU" w:eastAsia="en-US" w:bidi="ar-SA"/>
      </w:rPr>
    </w:lvl>
    <w:lvl w:ilvl="6" w:tplc="B8947F82">
      <w:numFmt w:val="bullet"/>
      <w:lvlText w:val="•"/>
      <w:lvlJc w:val="left"/>
      <w:pPr>
        <w:ind w:left="5979" w:hanging="164"/>
      </w:pPr>
      <w:rPr>
        <w:lang w:val="ru-RU" w:eastAsia="en-US" w:bidi="ar-SA"/>
      </w:rPr>
    </w:lvl>
    <w:lvl w:ilvl="7" w:tplc="1ED638EA">
      <w:numFmt w:val="bullet"/>
      <w:lvlText w:val="•"/>
      <w:lvlJc w:val="left"/>
      <w:pPr>
        <w:ind w:left="6956" w:hanging="164"/>
      </w:pPr>
      <w:rPr>
        <w:lang w:val="ru-RU" w:eastAsia="en-US" w:bidi="ar-SA"/>
      </w:rPr>
    </w:lvl>
    <w:lvl w:ilvl="8" w:tplc="C90698EC">
      <w:numFmt w:val="bullet"/>
      <w:lvlText w:val="•"/>
      <w:lvlJc w:val="left"/>
      <w:pPr>
        <w:ind w:left="7933" w:hanging="164"/>
      </w:pPr>
      <w:rPr>
        <w:lang w:val="ru-RU" w:eastAsia="en-US" w:bidi="ar-SA"/>
      </w:rPr>
    </w:lvl>
  </w:abstractNum>
  <w:abstractNum w:abstractNumId="3" w15:restartNumberingAfterBreak="0">
    <w:nsid w:val="5C9C26AC"/>
    <w:multiLevelType w:val="multilevel"/>
    <w:tmpl w:val="843C5572"/>
    <w:lvl w:ilvl="0">
      <w:start w:val="5"/>
      <w:numFmt w:val="decimal"/>
      <w:lvlText w:val="%1"/>
      <w:lvlJc w:val="left"/>
      <w:pPr>
        <w:ind w:left="1422" w:hanging="492"/>
      </w:pPr>
      <w:rPr>
        <w:lang w:val="ru-RU" w:eastAsia="en-US" w:bidi="ar-SA"/>
      </w:rPr>
    </w:lvl>
    <w:lvl w:ilvl="1">
      <w:start w:val="1"/>
      <w:numFmt w:val="decimal"/>
      <w:lvlText w:val="%1.%2."/>
      <w:lvlJc w:val="left"/>
      <w:pPr>
        <w:ind w:left="1422" w:hanging="492"/>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222" w:hanging="279"/>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288" w:hanging="279"/>
      </w:pPr>
      <w:rPr>
        <w:lang w:val="ru-RU" w:eastAsia="en-US" w:bidi="ar-SA"/>
      </w:rPr>
    </w:lvl>
    <w:lvl w:ilvl="4">
      <w:numFmt w:val="bullet"/>
      <w:lvlText w:val="•"/>
      <w:lvlJc w:val="left"/>
      <w:pPr>
        <w:ind w:left="4222" w:hanging="279"/>
      </w:pPr>
      <w:rPr>
        <w:lang w:val="ru-RU" w:eastAsia="en-US" w:bidi="ar-SA"/>
      </w:rPr>
    </w:lvl>
    <w:lvl w:ilvl="5">
      <w:numFmt w:val="bullet"/>
      <w:lvlText w:val="•"/>
      <w:lvlJc w:val="left"/>
      <w:pPr>
        <w:ind w:left="5156" w:hanging="279"/>
      </w:pPr>
      <w:rPr>
        <w:lang w:val="ru-RU" w:eastAsia="en-US" w:bidi="ar-SA"/>
      </w:rPr>
    </w:lvl>
    <w:lvl w:ilvl="6">
      <w:numFmt w:val="bullet"/>
      <w:lvlText w:val="•"/>
      <w:lvlJc w:val="left"/>
      <w:pPr>
        <w:ind w:left="6090" w:hanging="279"/>
      </w:pPr>
      <w:rPr>
        <w:lang w:val="ru-RU" w:eastAsia="en-US" w:bidi="ar-SA"/>
      </w:rPr>
    </w:lvl>
    <w:lvl w:ilvl="7">
      <w:numFmt w:val="bullet"/>
      <w:lvlText w:val="•"/>
      <w:lvlJc w:val="left"/>
      <w:pPr>
        <w:ind w:left="7024" w:hanging="279"/>
      </w:pPr>
      <w:rPr>
        <w:lang w:val="ru-RU" w:eastAsia="en-US" w:bidi="ar-SA"/>
      </w:rPr>
    </w:lvl>
    <w:lvl w:ilvl="8">
      <w:numFmt w:val="bullet"/>
      <w:lvlText w:val="•"/>
      <w:lvlJc w:val="left"/>
      <w:pPr>
        <w:ind w:left="7958" w:hanging="279"/>
      </w:pPr>
      <w:rPr>
        <w:lang w:val="ru-RU" w:eastAsia="en-US" w:bidi="ar-SA"/>
      </w:rPr>
    </w:lvl>
  </w:abstractNum>
  <w:abstractNum w:abstractNumId="4" w15:restartNumberingAfterBreak="0">
    <w:nsid w:val="7C005B36"/>
    <w:multiLevelType w:val="hybridMultilevel"/>
    <w:tmpl w:val="C9B0098A"/>
    <w:lvl w:ilvl="0" w:tplc="2C40D818">
      <w:start w:val="1"/>
      <w:numFmt w:val="bullet"/>
      <w:lvlText w:val=""/>
      <w:lvlJc w:val="left"/>
      <w:pPr>
        <w:ind w:left="928" w:hanging="360"/>
      </w:pPr>
      <w:rPr>
        <w:rFonts w:ascii="Symbol" w:hAnsi="Symbol" w:hint="default"/>
      </w:rPr>
    </w:lvl>
    <w:lvl w:ilvl="1" w:tplc="AA5058A0">
      <w:start w:val="1"/>
      <w:numFmt w:val="bullet"/>
      <w:lvlText w:val="o"/>
      <w:lvlJc w:val="left"/>
      <w:pPr>
        <w:ind w:left="2149" w:hanging="360"/>
      </w:pPr>
      <w:rPr>
        <w:rFonts w:ascii="Courier New" w:hAnsi="Courier New" w:cs="Times New Roman" w:hint="default"/>
      </w:rPr>
    </w:lvl>
    <w:lvl w:ilvl="2" w:tplc="678A9F2E">
      <w:start w:val="1"/>
      <w:numFmt w:val="bullet"/>
      <w:lvlText w:val=""/>
      <w:lvlJc w:val="left"/>
      <w:pPr>
        <w:ind w:left="2869" w:hanging="360"/>
      </w:pPr>
      <w:rPr>
        <w:rFonts w:ascii="Wingdings" w:hAnsi="Wingdings" w:hint="default"/>
      </w:rPr>
    </w:lvl>
    <w:lvl w:ilvl="3" w:tplc="4ED6FAAE">
      <w:start w:val="1"/>
      <w:numFmt w:val="bullet"/>
      <w:lvlText w:val=""/>
      <w:lvlJc w:val="left"/>
      <w:pPr>
        <w:ind w:left="3589" w:hanging="360"/>
      </w:pPr>
      <w:rPr>
        <w:rFonts w:ascii="Symbol" w:hAnsi="Symbol" w:hint="default"/>
      </w:rPr>
    </w:lvl>
    <w:lvl w:ilvl="4" w:tplc="88A489FC">
      <w:start w:val="1"/>
      <w:numFmt w:val="bullet"/>
      <w:lvlText w:val="o"/>
      <w:lvlJc w:val="left"/>
      <w:pPr>
        <w:ind w:left="4309" w:hanging="360"/>
      </w:pPr>
      <w:rPr>
        <w:rFonts w:ascii="Courier New" w:hAnsi="Courier New" w:cs="Times New Roman" w:hint="default"/>
      </w:rPr>
    </w:lvl>
    <w:lvl w:ilvl="5" w:tplc="F2506BD6">
      <w:start w:val="1"/>
      <w:numFmt w:val="bullet"/>
      <w:lvlText w:val=""/>
      <w:lvlJc w:val="left"/>
      <w:pPr>
        <w:ind w:left="5029" w:hanging="360"/>
      </w:pPr>
      <w:rPr>
        <w:rFonts w:ascii="Wingdings" w:hAnsi="Wingdings" w:hint="default"/>
      </w:rPr>
    </w:lvl>
    <w:lvl w:ilvl="6" w:tplc="7090E842">
      <w:start w:val="1"/>
      <w:numFmt w:val="bullet"/>
      <w:lvlText w:val=""/>
      <w:lvlJc w:val="left"/>
      <w:pPr>
        <w:ind w:left="5749" w:hanging="360"/>
      </w:pPr>
      <w:rPr>
        <w:rFonts w:ascii="Symbol" w:hAnsi="Symbol" w:hint="default"/>
      </w:rPr>
    </w:lvl>
    <w:lvl w:ilvl="7" w:tplc="CD7A4A18">
      <w:start w:val="1"/>
      <w:numFmt w:val="bullet"/>
      <w:lvlText w:val="o"/>
      <w:lvlJc w:val="left"/>
      <w:pPr>
        <w:ind w:left="6469" w:hanging="360"/>
      </w:pPr>
      <w:rPr>
        <w:rFonts w:ascii="Courier New" w:hAnsi="Courier New" w:cs="Times New Roman" w:hint="default"/>
      </w:rPr>
    </w:lvl>
    <w:lvl w:ilvl="8" w:tplc="FD345652">
      <w:start w:val="1"/>
      <w:numFmt w:val="bullet"/>
      <w:lvlText w:val=""/>
      <w:lvlJc w:val="left"/>
      <w:pPr>
        <w:ind w:left="7189" w:hanging="360"/>
      </w:pPr>
      <w:rPr>
        <w:rFonts w:ascii="Wingdings" w:hAnsi="Wingdings" w:hint="default"/>
      </w:rPr>
    </w:lvl>
  </w:abstractNum>
  <w:num w:numId="1">
    <w:abstractNumId w:val="4"/>
  </w:num>
  <w:num w:numId="2">
    <w:abstractNumId w:val="4"/>
  </w:num>
  <w:num w:numId="3">
    <w:abstractNumId w:val="3"/>
  </w:num>
  <w:num w:numId="4">
    <w:abstractNumId w:val="3"/>
    <w:lvlOverride w:ilvl="0">
      <w:startOverride w:val="5"/>
    </w:lvlOverride>
    <w:lvlOverride w:ilvl="1">
      <w:startOverride w:val="1"/>
    </w:lvlOverride>
    <w:lvlOverride w:ilvl="2"/>
    <w:lvlOverride w:ilvl="3"/>
    <w:lvlOverride w:ilvl="4"/>
    <w:lvlOverride w:ilvl="5"/>
    <w:lvlOverride w:ilvl="6"/>
    <w:lvlOverride w:ilvl="7"/>
    <w:lvlOverride w:ilvl="8"/>
  </w:num>
  <w:num w:numId="5">
    <w:abstractNumId w:val="1"/>
  </w:num>
  <w:num w:numId="6">
    <w:abstractNumId w:val="1"/>
  </w:num>
  <w:num w:numId="7">
    <w:abstractNumId w:val="2"/>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EB5"/>
    <w:rsid w:val="00037C51"/>
    <w:rsid w:val="00050B96"/>
    <w:rsid w:val="00061ACA"/>
    <w:rsid w:val="000640A7"/>
    <w:rsid w:val="000A2795"/>
    <w:rsid w:val="000C3454"/>
    <w:rsid w:val="00323C7F"/>
    <w:rsid w:val="003572E1"/>
    <w:rsid w:val="003C44C4"/>
    <w:rsid w:val="004527D9"/>
    <w:rsid w:val="004579B7"/>
    <w:rsid w:val="00511E1E"/>
    <w:rsid w:val="00523809"/>
    <w:rsid w:val="005772FD"/>
    <w:rsid w:val="00582AE1"/>
    <w:rsid w:val="0058501D"/>
    <w:rsid w:val="005976D8"/>
    <w:rsid w:val="005E3EB5"/>
    <w:rsid w:val="006D0F06"/>
    <w:rsid w:val="00734629"/>
    <w:rsid w:val="00814732"/>
    <w:rsid w:val="00892F4D"/>
    <w:rsid w:val="008E39D5"/>
    <w:rsid w:val="008E5582"/>
    <w:rsid w:val="009065F6"/>
    <w:rsid w:val="00951263"/>
    <w:rsid w:val="009E09E3"/>
    <w:rsid w:val="00A05FBD"/>
    <w:rsid w:val="00A44FAD"/>
    <w:rsid w:val="00A67E27"/>
    <w:rsid w:val="00AD17CD"/>
    <w:rsid w:val="00B112FB"/>
    <w:rsid w:val="00C34452"/>
    <w:rsid w:val="00C74E65"/>
    <w:rsid w:val="00D45838"/>
    <w:rsid w:val="00E37BAD"/>
    <w:rsid w:val="00E609D2"/>
    <w:rsid w:val="00E754B4"/>
    <w:rsid w:val="00E804F2"/>
    <w:rsid w:val="00E83733"/>
    <w:rsid w:val="00E97D7E"/>
    <w:rsid w:val="00EA0140"/>
    <w:rsid w:val="00EE3BD0"/>
    <w:rsid w:val="00F534FA"/>
    <w:rsid w:val="00FD7259"/>
    <w:rsid w:val="00FE7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7CDF3"/>
  <w15:chartTrackingRefBased/>
  <w15:docId w15:val="{F5DE6ADE-1643-442F-B27A-4E59DCED3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4FAD"/>
    <w:pPr>
      <w:spacing w:after="200" w:line="276" w:lineRule="auto"/>
    </w:pPr>
    <w:rPr>
      <w:rFonts w:ascii="Calibri" w:eastAsia="Times New Roman" w:hAnsi="Calibri" w:cs="Times New Roman"/>
      <w:lang w:eastAsia="ru-RU"/>
    </w:rPr>
  </w:style>
  <w:style w:type="paragraph" w:styleId="1">
    <w:name w:val="heading 1"/>
    <w:basedOn w:val="a"/>
    <w:next w:val="a"/>
    <w:link w:val="10"/>
    <w:uiPriority w:val="1"/>
    <w:qFormat/>
    <w:rsid w:val="00A44FAD"/>
    <w:pPr>
      <w:keepNext/>
      <w:spacing w:before="240" w:after="60" w:line="240" w:lineRule="auto"/>
      <w:outlineLvl w:val="0"/>
    </w:pPr>
    <w:rPr>
      <w:rFonts w:ascii="Arial" w:hAnsi="Arial"/>
      <w:b/>
      <w:bCs/>
      <w:sz w:val="32"/>
      <w:szCs w:val="32"/>
    </w:rPr>
  </w:style>
  <w:style w:type="paragraph" w:styleId="2">
    <w:name w:val="heading 2"/>
    <w:basedOn w:val="a"/>
    <w:next w:val="a"/>
    <w:link w:val="20"/>
    <w:uiPriority w:val="99"/>
    <w:semiHidden/>
    <w:unhideWhenUsed/>
    <w:qFormat/>
    <w:rsid w:val="00A44FAD"/>
    <w:pPr>
      <w:keepNext/>
      <w:spacing w:before="240" w:after="60" w:line="240" w:lineRule="auto"/>
      <w:outlineLvl w:val="1"/>
    </w:pPr>
    <w:rPr>
      <w:rFonts w:ascii="Arial" w:hAnsi="Arial"/>
      <w:b/>
      <w:bCs/>
      <w:i/>
      <w:iCs/>
      <w:sz w:val="28"/>
      <w:szCs w:val="28"/>
    </w:rPr>
  </w:style>
  <w:style w:type="paragraph" w:styleId="3">
    <w:name w:val="heading 3"/>
    <w:basedOn w:val="a"/>
    <w:next w:val="a"/>
    <w:link w:val="30"/>
    <w:semiHidden/>
    <w:unhideWhenUsed/>
    <w:qFormat/>
    <w:rsid w:val="00A44FAD"/>
    <w:pPr>
      <w:keepNext/>
      <w:spacing w:before="240" w:after="60" w:line="240" w:lineRule="auto"/>
      <w:outlineLvl w:val="2"/>
    </w:pPr>
    <w:rPr>
      <w:rFonts w:ascii="Arial" w:hAnsi="Arial"/>
      <w:b/>
      <w:bCs/>
      <w:sz w:val="26"/>
      <w:szCs w:val="26"/>
    </w:rPr>
  </w:style>
  <w:style w:type="paragraph" w:styleId="4">
    <w:name w:val="heading 4"/>
    <w:basedOn w:val="3"/>
    <w:next w:val="a"/>
    <w:link w:val="40"/>
    <w:semiHidden/>
    <w:unhideWhenUsed/>
    <w:qFormat/>
    <w:rsid w:val="00A44FAD"/>
    <w:pPr>
      <w:keepLines/>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9"/>
    <w:semiHidden/>
    <w:unhideWhenUsed/>
    <w:qFormat/>
    <w:rsid w:val="00A44FAD"/>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semiHidden/>
    <w:unhideWhenUsed/>
    <w:qFormat/>
    <w:rsid w:val="00A44FAD"/>
    <w:pPr>
      <w:keepNext/>
      <w:keepLines/>
      <w:spacing w:before="320"/>
      <w:outlineLvl w:val="5"/>
    </w:pPr>
    <w:rPr>
      <w:rFonts w:ascii="Arial" w:eastAsia="Arial" w:hAnsi="Arial" w:cs="Arial"/>
      <w:b/>
      <w:bCs/>
    </w:rPr>
  </w:style>
  <w:style w:type="paragraph" w:styleId="7">
    <w:name w:val="heading 7"/>
    <w:basedOn w:val="a"/>
    <w:next w:val="a"/>
    <w:link w:val="70"/>
    <w:uiPriority w:val="9"/>
    <w:semiHidden/>
    <w:unhideWhenUsed/>
    <w:qFormat/>
    <w:rsid w:val="00A44FAD"/>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9"/>
    <w:semiHidden/>
    <w:unhideWhenUsed/>
    <w:qFormat/>
    <w:rsid w:val="00A44FA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A44FA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44FAD"/>
    <w:rPr>
      <w:rFonts w:ascii="Arial" w:eastAsia="Times New Roman" w:hAnsi="Arial" w:cs="Times New Roman"/>
      <w:b/>
      <w:bCs/>
      <w:sz w:val="32"/>
      <w:szCs w:val="32"/>
      <w:lang w:eastAsia="ru-RU"/>
    </w:rPr>
  </w:style>
  <w:style w:type="character" w:customStyle="1" w:styleId="20">
    <w:name w:val="Заголовок 2 Знак"/>
    <w:basedOn w:val="a0"/>
    <w:link w:val="2"/>
    <w:uiPriority w:val="99"/>
    <w:semiHidden/>
    <w:rsid w:val="00A44FAD"/>
    <w:rPr>
      <w:rFonts w:ascii="Arial" w:eastAsia="Times New Roman" w:hAnsi="Arial" w:cs="Times New Roman"/>
      <w:b/>
      <w:bCs/>
      <w:i/>
      <w:iCs/>
      <w:sz w:val="28"/>
      <w:szCs w:val="28"/>
      <w:lang w:eastAsia="ru-RU"/>
    </w:rPr>
  </w:style>
  <w:style w:type="character" w:customStyle="1" w:styleId="30">
    <w:name w:val="Заголовок 3 Знак"/>
    <w:basedOn w:val="a0"/>
    <w:link w:val="3"/>
    <w:semiHidden/>
    <w:rsid w:val="00A44FAD"/>
    <w:rPr>
      <w:rFonts w:ascii="Arial" w:eastAsia="Times New Roman" w:hAnsi="Arial" w:cs="Times New Roman"/>
      <w:b/>
      <w:bCs/>
      <w:sz w:val="26"/>
      <w:szCs w:val="26"/>
      <w:lang w:eastAsia="ru-RU"/>
    </w:rPr>
  </w:style>
  <w:style w:type="character" w:customStyle="1" w:styleId="40">
    <w:name w:val="Заголовок 4 Знак"/>
    <w:basedOn w:val="a0"/>
    <w:link w:val="4"/>
    <w:semiHidden/>
    <w:rsid w:val="00A44FAD"/>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9"/>
    <w:semiHidden/>
    <w:rsid w:val="00A44FAD"/>
    <w:rPr>
      <w:rFonts w:ascii="Arial" w:eastAsia="Arial" w:hAnsi="Arial" w:cs="Arial"/>
      <w:b/>
      <w:bCs/>
      <w:sz w:val="24"/>
      <w:szCs w:val="24"/>
      <w:lang w:eastAsia="ru-RU"/>
    </w:rPr>
  </w:style>
  <w:style w:type="character" w:customStyle="1" w:styleId="60">
    <w:name w:val="Заголовок 6 Знак"/>
    <w:basedOn w:val="a0"/>
    <w:link w:val="6"/>
    <w:uiPriority w:val="9"/>
    <w:semiHidden/>
    <w:rsid w:val="00A44FAD"/>
    <w:rPr>
      <w:rFonts w:ascii="Arial" w:eastAsia="Arial" w:hAnsi="Arial" w:cs="Arial"/>
      <w:b/>
      <w:bCs/>
      <w:lang w:eastAsia="ru-RU"/>
    </w:rPr>
  </w:style>
  <w:style w:type="character" w:customStyle="1" w:styleId="70">
    <w:name w:val="Заголовок 7 Знак"/>
    <w:basedOn w:val="a0"/>
    <w:link w:val="7"/>
    <w:uiPriority w:val="9"/>
    <w:semiHidden/>
    <w:rsid w:val="00A44FAD"/>
    <w:rPr>
      <w:rFonts w:asciiTheme="majorHAnsi" w:eastAsiaTheme="majorEastAsia" w:hAnsiTheme="majorHAnsi" w:cstheme="majorBidi"/>
      <w:i/>
      <w:iCs/>
      <w:color w:val="1F4D78" w:themeColor="accent1" w:themeShade="7F"/>
      <w:lang w:eastAsia="ru-RU"/>
    </w:rPr>
  </w:style>
  <w:style w:type="character" w:customStyle="1" w:styleId="80">
    <w:name w:val="Заголовок 8 Знак"/>
    <w:basedOn w:val="a0"/>
    <w:link w:val="8"/>
    <w:uiPriority w:val="99"/>
    <w:semiHidden/>
    <w:rsid w:val="00A44FAD"/>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uiPriority w:val="9"/>
    <w:semiHidden/>
    <w:rsid w:val="00A44FAD"/>
    <w:rPr>
      <w:rFonts w:asciiTheme="majorHAnsi" w:eastAsiaTheme="majorEastAsia" w:hAnsiTheme="majorHAnsi" w:cstheme="majorBidi"/>
      <w:i/>
      <w:iCs/>
      <w:color w:val="272727" w:themeColor="text1" w:themeTint="D8"/>
      <w:sz w:val="21"/>
      <w:szCs w:val="21"/>
      <w:lang w:eastAsia="ru-RU"/>
    </w:rPr>
  </w:style>
  <w:style w:type="character" w:styleId="a3">
    <w:name w:val="Hyperlink"/>
    <w:uiPriority w:val="99"/>
    <w:semiHidden/>
    <w:unhideWhenUsed/>
    <w:rsid w:val="00A44FAD"/>
    <w:rPr>
      <w:rFonts w:ascii="Times New Roman" w:hAnsi="Times New Roman" w:cs="Times New Roman" w:hint="default"/>
      <w:color w:val="0000FF"/>
      <w:u w:val="single"/>
    </w:rPr>
  </w:style>
  <w:style w:type="character" w:styleId="a4">
    <w:name w:val="FollowedHyperlink"/>
    <w:uiPriority w:val="99"/>
    <w:semiHidden/>
    <w:unhideWhenUsed/>
    <w:rsid w:val="00A44FAD"/>
    <w:rPr>
      <w:color w:val="0000FF"/>
      <w:u w:val="single"/>
    </w:rPr>
  </w:style>
  <w:style w:type="character" w:styleId="a5">
    <w:name w:val="Emphasis"/>
    <w:qFormat/>
    <w:rsid w:val="00A44FAD"/>
    <w:rPr>
      <w:rFonts w:ascii="Times New Roman" w:hAnsi="Times New Roman" w:cs="Times New Roman" w:hint="default"/>
      <w:i/>
      <w:iCs w:val="0"/>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7"/>
    <w:uiPriority w:val="99"/>
    <w:semiHidden/>
    <w:locked/>
    <w:rsid w:val="00A44FAD"/>
    <w:rPr>
      <w:rFonts w:ascii="Times New Roman" w:hAnsi="Times New Roman" w:cs="Times New Roman"/>
      <w:sz w:val="24"/>
      <w:szCs w:val="24"/>
      <w:lang w:val="en-US" w:eastAsia="nl-NL"/>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1"/>
    <w:next w:val="a"/>
    <w:link w:val="a6"/>
    <w:uiPriority w:val="99"/>
    <w:semiHidden/>
    <w:unhideWhenUsed/>
    <w:qFormat/>
    <w:rsid w:val="00A44FAD"/>
    <w:pPr>
      <w:keepLines/>
      <w:spacing w:after="0" w:line="256" w:lineRule="auto"/>
      <w:outlineLvl w:val="9"/>
    </w:pPr>
    <w:rPr>
      <w:rFonts w:ascii="Times New Roman" w:eastAsiaTheme="minorHAnsi" w:hAnsi="Times New Roman"/>
      <w:b w:val="0"/>
      <w:bCs w:val="0"/>
      <w:sz w:val="24"/>
      <w:szCs w:val="24"/>
      <w:lang w:val="en-US" w:eastAsia="nl-NL"/>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semiHidden/>
    <w:locked/>
    <w:rsid w:val="00A44FAD"/>
    <w:rPr>
      <w:rFonts w:ascii="Times New Roman" w:hAnsi="Times New Roman" w:cs="Times New Roman"/>
      <w:lang w:val="en-US"/>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semiHidden/>
    <w:unhideWhenUsed/>
    <w:qFormat/>
    <w:rsid w:val="00A44FAD"/>
    <w:pPr>
      <w:spacing w:after="0" w:line="240" w:lineRule="auto"/>
    </w:pPr>
    <w:rPr>
      <w:rFonts w:ascii="Times New Roman" w:eastAsiaTheme="minorHAnsi" w:hAnsi="Times New Roman"/>
      <w:lang w:val="en-US" w:eastAsia="en-US"/>
    </w:rPr>
  </w:style>
  <w:style w:type="character" w:customStyle="1" w:styleId="1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A44FAD"/>
    <w:rPr>
      <w:rFonts w:ascii="Calibri" w:eastAsia="Times New Roman" w:hAnsi="Calibri" w:cs="Times New Roman"/>
      <w:sz w:val="20"/>
      <w:szCs w:val="20"/>
      <w:lang w:eastAsia="ru-RU"/>
    </w:rPr>
  </w:style>
  <w:style w:type="character" w:customStyle="1" w:styleId="aa">
    <w:name w:val="Текст примечания Знак"/>
    <w:basedOn w:val="a0"/>
    <w:link w:val="ab"/>
    <w:uiPriority w:val="99"/>
    <w:semiHidden/>
    <w:locked/>
    <w:rsid w:val="00A44FAD"/>
  </w:style>
  <w:style w:type="character" w:customStyle="1" w:styleId="ac">
    <w:name w:val="Верхний колонтитул Знак"/>
    <w:basedOn w:val="a0"/>
    <w:link w:val="ad"/>
    <w:uiPriority w:val="99"/>
    <w:semiHidden/>
    <w:locked/>
    <w:rsid w:val="00A44FAD"/>
    <w:rPr>
      <w:rFonts w:ascii="Times New Roman" w:hAnsi="Times New Roman" w:cs="Times New Roman"/>
      <w:sz w:val="24"/>
      <w:szCs w:val="24"/>
    </w:r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semiHidden/>
    <w:locked/>
    <w:rsid w:val="00A44FAD"/>
    <w:rPr>
      <w:rFonts w:ascii="Times New Roman" w:hAnsi="Times New Roman" w:cs="Times New Roman"/>
      <w:sz w:val="24"/>
      <w:szCs w:val="24"/>
    </w:rPr>
  </w:style>
  <w:style w:type="paragraph" w:styleId="af">
    <w:name w:val="footer"/>
    <w:aliases w:val="Нижний колонтитул Знак Знак Знак,Нижний колонтитул1,Нижний колонтитул Знак Знак"/>
    <w:basedOn w:val="a"/>
    <w:link w:val="ae"/>
    <w:uiPriority w:val="99"/>
    <w:semiHidden/>
    <w:unhideWhenUsed/>
    <w:qFormat/>
    <w:rsid w:val="00A44FAD"/>
    <w:pPr>
      <w:tabs>
        <w:tab w:val="center" w:pos="4677"/>
        <w:tab w:val="right" w:pos="9355"/>
      </w:tabs>
      <w:spacing w:before="120" w:after="120" w:line="240" w:lineRule="auto"/>
    </w:pPr>
    <w:rPr>
      <w:rFonts w:ascii="Times New Roman" w:eastAsiaTheme="minorHAnsi" w:hAnsi="Times New Roman"/>
      <w:sz w:val="24"/>
      <w:szCs w:val="24"/>
      <w:lang w:eastAsia="en-US"/>
    </w:r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A44FAD"/>
    <w:rPr>
      <w:rFonts w:ascii="Calibri" w:eastAsia="Times New Roman" w:hAnsi="Calibri" w:cs="Times New Roman"/>
      <w:lang w:eastAsia="ru-RU"/>
    </w:rPr>
  </w:style>
  <w:style w:type="character" w:customStyle="1" w:styleId="af0">
    <w:name w:val="Текст концевой сноски Знак"/>
    <w:basedOn w:val="a0"/>
    <w:link w:val="af1"/>
    <w:uiPriority w:val="99"/>
    <w:semiHidden/>
    <w:locked/>
    <w:rsid w:val="00A44FAD"/>
  </w:style>
  <w:style w:type="character" w:customStyle="1" w:styleId="af2">
    <w:name w:val="Заголовок Знак"/>
    <w:basedOn w:val="a0"/>
    <w:link w:val="af3"/>
    <w:uiPriority w:val="1"/>
    <w:locked/>
    <w:rsid w:val="00A44FAD"/>
    <w:rPr>
      <w:sz w:val="48"/>
      <w:szCs w:val="48"/>
    </w:rPr>
  </w:style>
  <w:style w:type="character" w:customStyle="1" w:styleId="af4">
    <w:name w:val="Основной текст Знак"/>
    <w:basedOn w:val="a0"/>
    <w:link w:val="af5"/>
    <w:uiPriority w:val="1"/>
    <w:semiHidden/>
    <w:locked/>
    <w:rsid w:val="00A44FAD"/>
    <w:rPr>
      <w:rFonts w:ascii="Times New Roman" w:hAnsi="Times New Roman" w:cs="Times New Roman"/>
      <w:sz w:val="24"/>
      <w:szCs w:val="24"/>
    </w:rPr>
  </w:style>
  <w:style w:type="character" w:customStyle="1" w:styleId="13">
    <w:name w:val="Основной текст с отступом Знак1"/>
    <w:aliases w:val="текст Знак1,Основной текст 1 Знак1"/>
    <w:basedOn w:val="a0"/>
    <w:link w:val="af6"/>
    <w:semiHidden/>
    <w:locked/>
    <w:rsid w:val="00A44FAD"/>
    <w:rPr>
      <w:rFonts w:ascii="Times New Roman" w:hAnsi="Times New Roman" w:cs="Calibri"/>
      <w:lang w:val="x-none" w:eastAsia="zh-CN"/>
    </w:rPr>
  </w:style>
  <w:style w:type="paragraph" w:styleId="af6">
    <w:name w:val="Body Text Indent"/>
    <w:aliases w:val="текст,Основной текст 1"/>
    <w:basedOn w:val="a"/>
    <w:link w:val="13"/>
    <w:semiHidden/>
    <w:unhideWhenUsed/>
    <w:qFormat/>
    <w:rsid w:val="00A44FAD"/>
    <w:pPr>
      <w:suppressAutoHyphens/>
      <w:spacing w:after="120" w:line="240" w:lineRule="auto"/>
      <w:ind w:left="283"/>
      <w:jc w:val="both"/>
    </w:pPr>
    <w:rPr>
      <w:rFonts w:ascii="Times New Roman" w:eastAsiaTheme="minorHAnsi" w:hAnsi="Times New Roman" w:cs="Calibri"/>
      <w:lang w:val="x-none" w:eastAsia="zh-CN"/>
    </w:rPr>
  </w:style>
  <w:style w:type="character" w:customStyle="1" w:styleId="af7">
    <w:name w:val="Основной текст с отступом Знак"/>
    <w:aliases w:val="текст Знак,Основной текст 1 Знак"/>
    <w:basedOn w:val="a0"/>
    <w:semiHidden/>
    <w:rsid w:val="00A44FAD"/>
    <w:rPr>
      <w:rFonts w:ascii="Calibri" w:eastAsia="Times New Roman" w:hAnsi="Calibri" w:cs="Times New Roman"/>
      <w:lang w:eastAsia="ru-RU"/>
    </w:rPr>
  </w:style>
  <w:style w:type="character" w:customStyle="1" w:styleId="af8">
    <w:name w:val="Подзаголовок Знак"/>
    <w:basedOn w:val="a0"/>
    <w:link w:val="af9"/>
    <w:locked/>
    <w:rsid w:val="00A44FAD"/>
    <w:rPr>
      <w:rFonts w:ascii="Cambria" w:hAnsi="Cambria"/>
      <w:sz w:val="24"/>
      <w:szCs w:val="24"/>
    </w:rPr>
  </w:style>
  <w:style w:type="character" w:customStyle="1" w:styleId="21">
    <w:name w:val="Основной текст 2 Знак"/>
    <w:basedOn w:val="a0"/>
    <w:link w:val="22"/>
    <w:semiHidden/>
    <w:locked/>
    <w:rsid w:val="00A44FAD"/>
    <w:rPr>
      <w:rFonts w:ascii="Times New Roman" w:hAnsi="Times New Roman" w:cs="Times New Roman"/>
      <w:sz w:val="24"/>
      <w:szCs w:val="24"/>
    </w:rPr>
  </w:style>
  <w:style w:type="character" w:customStyle="1" w:styleId="31">
    <w:name w:val="Основной текст 3 Знак"/>
    <w:basedOn w:val="a0"/>
    <w:link w:val="32"/>
    <w:semiHidden/>
    <w:locked/>
    <w:rsid w:val="00A44FAD"/>
    <w:rPr>
      <w:rFonts w:ascii="Times New Roman" w:hAnsi="Times New Roman" w:cs="Times New Roman"/>
      <w:sz w:val="16"/>
      <w:szCs w:val="16"/>
    </w:rPr>
  </w:style>
  <w:style w:type="character" w:customStyle="1" w:styleId="23">
    <w:name w:val="Основной текст с отступом 2 Знак"/>
    <w:basedOn w:val="a0"/>
    <w:link w:val="24"/>
    <w:semiHidden/>
    <w:locked/>
    <w:rsid w:val="00A44FAD"/>
    <w:rPr>
      <w:rFonts w:ascii="Times New Roman" w:hAnsi="Times New Roman" w:cs="Times New Roman"/>
      <w:sz w:val="24"/>
      <w:szCs w:val="24"/>
    </w:rPr>
  </w:style>
  <w:style w:type="character" w:customStyle="1" w:styleId="afa">
    <w:name w:val="Текст Знак"/>
    <w:basedOn w:val="a0"/>
    <w:link w:val="afb"/>
    <w:semiHidden/>
    <w:locked/>
    <w:rsid w:val="00A44FAD"/>
    <w:rPr>
      <w:rFonts w:ascii="Courier New" w:hAnsi="Courier New" w:cs="Courier New"/>
    </w:rPr>
  </w:style>
  <w:style w:type="paragraph" w:styleId="ab">
    <w:name w:val="annotation text"/>
    <w:basedOn w:val="a"/>
    <w:link w:val="aa"/>
    <w:uiPriority w:val="99"/>
    <w:semiHidden/>
    <w:unhideWhenUsed/>
    <w:rsid w:val="00A44FAD"/>
    <w:pPr>
      <w:spacing w:line="240" w:lineRule="auto"/>
    </w:pPr>
    <w:rPr>
      <w:rFonts w:asciiTheme="minorHAnsi" w:eastAsiaTheme="minorHAnsi" w:hAnsiTheme="minorHAnsi" w:cstheme="minorBidi"/>
      <w:lang w:eastAsia="en-US"/>
    </w:rPr>
  </w:style>
  <w:style w:type="character" w:customStyle="1" w:styleId="14">
    <w:name w:val="Текст примечания Знак1"/>
    <w:basedOn w:val="a0"/>
    <w:uiPriority w:val="99"/>
    <w:semiHidden/>
    <w:rsid w:val="00A44FAD"/>
    <w:rPr>
      <w:rFonts w:ascii="Calibri" w:eastAsia="Times New Roman" w:hAnsi="Calibri" w:cs="Times New Roman"/>
      <w:sz w:val="20"/>
      <w:szCs w:val="20"/>
      <w:lang w:eastAsia="ru-RU"/>
    </w:rPr>
  </w:style>
  <w:style w:type="character" w:customStyle="1" w:styleId="afc">
    <w:name w:val="Тема примечания Знак"/>
    <w:basedOn w:val="aa"/>
    <w:link w:val="afd"/>
    <w:uiPriority w:val="99"/>
    <w:semiHidden/>
    <w:locked/>
    <w:rsid w:val="00A44FAD"/>
    <w:rPr>
      <w:rFonts w:ascii="Times New Roman" w:hAnsi="Times New Roman" w:cs="Times New Roman"/>
      <w:b/>
      <w:bCs/>
    </w:rPr>
  </w:style>
  <w:style w:type="character" w:customStyle="1" w:styleId="afe">
    <w:name w:val="Текст выноски Знак"/>
    <w:basedOn w:val="a0"/>
    <w:link w:val="aff"/>
    <w:uiPriority w:val="99"/>
    <w:semiHidden/>
    <w:locked/>
    <w:rsid w:val="00A44FAD"/>
    <w:rPr>
      <w:rFonts w:ascii="Segoe UI" w:hAnsi="Segoe UI" w:cs="Segoe UI"/>
      <w:sz w:val="18"/>
      <w:szCs w:val="18"/>
    </w:rPr>
  </w:style>
  <w:style w:type="character" w:customStyle="1" w:styleId="aff0">
    <w:name w:val="Без интервала Знак"/>
    <w:link w:val="aff1"/>
    <w:uiPriority w:val="1"/>
    <w:locked/>
    <w:rsid w:val="00A44FAD"/>
    <w:rPr>
      <w:rFonts w:ascii="Calibri" w:eastAsia="Calibri" w:hAnsi="Calibri" w:cs="Calibri"/>
    </w:rPr>
  </w:style>
  <w:style w:type="character" w:customStyle="1" w:styleId="aff2">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f3"/>
    <w:uiPriority w:val="34"/>
    <w:qFormat/>
    <w:locked/>
    <w:rsid w:val="00A44FAD"/>
    <w:rPr>
      <w:rFonts w:ascii="Times New Roman" w:hAnsi="Times New Roman" w:cs="Times New Roman"/>
      <w:sz w:val="24"/>
      <w:szCs w:val="24"/>
    </w:rPr>
  </w:style>
  <w:style w:type="paragraph" w:styleId="aff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f2"/>
    <w:uiPriority w:val="34"/>
    <w:qFormat/>
    <w:rsid w:val="00A44FAD"/>
    <w:pPr>
      <w:spacing w:before="120" w:after="120" w:line="240" w:lineRule="auto"/>
      <w:ind w:left="708"/>
    </w:pPr>
    <w:rPr>
      <w:rFonts w:ascii="Times New Roman" w:eastAsiaTheme="minorHAnsi" w:hAnsi="Times New Roman"/>
      <w:sz w:val="24"/>
      <w:szCs w:val="24"/>
      <w:lang w:eastAsia="en-US"/>
    </w:rPr>
  </w:style>
  <w:style w:type="character" w:customStyle="1" w:styleId="25">
    <w:name w:val="Цитата 2 Знак"/>
    <w:basedOn w:val="a0"/>
    <w:link w:val="26"/>
    <w:uiPriority w:val="29"/>
    <w:locked/>
    <w:rsid w:val="00A44FAD"/>
    <w:rPr>
      <w:i/>
    </w:rPr>
  </w:style>
  <w:style w:type="character" w:customStyle="1" w:styleId="aff4">
    <w:name w:val="Выделенная цитата Знак"/>
    <w:basedOn w:val="a0"/>
    <w:link w:val="aff5"/>
    <w:uiPriority w:val="30"/>
    <w:locked/>
    <w:rsid w:val="00A44FAD"/>
    <w:rPr>
      <w:i/>
    </w:rPr>
  </w:style>
  <w:style w:type="character" w:customStyle="1" w:styleId="aff6">
    <w:name w:val="Обычный (Интернет) Знак"/>
    <w:link w:val="15"/>
    <w:locked/>
    <w:rsid w:val="00A44FAD"/>
    <w:rPr>
      <w:rFonts w:ascii="Times New Roman" w:hAnsi="Times New Roman" w:cs="Times New Roman"/>
      <w:sz w:val="24"/>
      <w:szCs w:val="24"/>
      <w:lang w:val="en-US" w:eastAsia="nl-NL"/>
    </w:rPr>
  </w:style>
  <w:style w:type="paragraph" w:customStyle="1" w:styleId="15">
    <w:name w:val="Обычный (Интернет)1"/>
    <w:basedOn w:val="a"/>
    <w:link w:val="aff6"/>
    <w:qFormat/>
    <w:rsid w:val="00A44FAD"/>
    <w:pPr>
      <w:widowControl w:val="0"/>
      <w:spacing w:after="0" w:line="240" w:lineRule="auto"/>
    </w:pPr>
    <w:rPr>
      <w:rFonts w:ascii="Times New Roman" w:eastAsiaTheme="minorHAnsi" w:hAnsi="Times New Roman"/>
      <w:sz w:val="24"/>
      <w:szCs w:val="24"/>
      <w:lang w:val="en-US" w:eastAsia="nl-NL"/>
    </w:rPr>
  </w:style>
  <w:style w:type="paragraph" w:customStyle="1" w:styleId="ConsPlusNormal">
    <w:name w:val="ConsPlusNormal"/>
    <w:uiPriority w:val="99"/>
    <w:qFormat/>
    <w:rsid w:val="00A44FAD"/>
    <w:pPr>
      <w:widowControl w:val="0"/>
      <w:spacing w:after="0" w:line="240" w:lineRule="auto"/>
    </w:pPr>
    <w:rPr>
      <w:rFonts w:ascii="Arial" w:eastAsia="Times New Roman" w:hAnsi="Arial" w:cs="Arial"/>
      <w:sz w:val="20"/>
      <w:szCs w:val="20"/>
      <w:lang w:eastAsia="ru-RU"/>
    </w:rPr>
  </w:style>
  <w:style w:type="paragraph" w:customStyle="1" w:styleId="aff7">
    <w:name w:val="Внимание"/>
    <w:basedOn w:val="a"/>
    <w:next w:val="a"/>
    <w:uiPriority w:val="99"/>
    <w:qFormat/>
    <w:rsid w:val="00A44FAD"/>
    <w:pPr>
      <w:widowControl w:val="0"/>
      <w:shd w:val="clear" w:color="auto" w:fill="F5F3DA"/>
      <w:spacing w:before="240" w:after="240" w:line="360" w:lineRule="auto"/>
      <w:ind w:left="420" w:right="420" w:firstLine="300"/>
      <w:jc w:val="both"/>
    </w:pPr>
    <w:rPr>
      <w:rFonts w:ascii="Times New Roman" w:hAnsi="Times New Roman"/>
      <w:sz w:val="24"/>
      <w:szCs w:val="24"/>
    </w:rPr>
  </w:style>
  <w:style w:type="paragraph" w:customStyle="1" w:styleId="aff8">
    <w:name w:val="Внимание: криминал!!"/>
    <w:basedOn w:val="aff7"/>
    <w:next w:val="a"/>
    <w:uiPriority w:val="99"/>
    <w:qFormat/>
    <w:rsid w:val="00A44FAD"/>
  </w:style>
  <w:style w:type="paragraph" w:customStyle="1" w:styleId="aff9">
    <w:name w:val="Внимание: недобросовестность!"/>
    <w:basedOn w:val="aff7"/>
    <w:next w:val="a"/>
    <w:uiPriority w:val="99"/>
    <w:qFormat/>
    <w:rsid w:val="00A44FAD"/>
  </w:style>
  <w:style w:type="paragraph" w:customStyle="1" w:styleId="affa">
    <w:name w:val="Дочерний элемент списка"/>
    <w:basedOn w:val="a"/>
    <w:next w:val="a"/>
    <w:uiPriority w:val="99"/>
    <w:qFormat/>
    <w:rsid w:val="00A44FAD"/>
    <w:pPr>
      <w:widowControl w:val="0"/>
      <w:spacing w:after="0" w:line="360" w:lineRule="auto"/>
      <w:jc w:val="both"/>
    </w:pPr>
    <w:rPr>
      <w:rFonts w:ascii="Times New Roman" w:hAnsi="Times New Roman"/>
      <w:color w:val="868381"/>
      <w:sz w:val="20"/>
      <w:szCs w:val="20"/>
    </w:rPr>
  </w:style>
  <w:style w:type="paragraph" w:customStyle="1" w:styleId="affb">
    <w:name w:val="Основное меню (преемственное)"/>
    <w:basedOn w:val="a"/>
    <w:next w:val="a"/>
    <w:uiPriority w:val="99"/>
    <w:qFormat/>
    <w:rsid w:val="00A44FAD"/>
    <w:pPr>
      <w:widowControl w:val="0"/>
      <w:spacing w:after="0" w:line="360" w:lineRule="auto"/>
      <w:ind w:firstLine="720"/>
      <w:jc w:val="both"/>
    </w:pPr>
    <w:rPr>
      <w:rFonts w:ascii="Verdana" w:hAnsi="Verdana" w:cs="Verdana"/>
    </w:rPr>
  </w:style>
  <w:style w:type="paragraph" w:customStyle="1" w:styleId="16">
    <w:name w:val="Заголовок1"/>
    <w:basedOn w:val="affb"/>
    <w:next w:val="a"/>
    <w:uiPriority w:val="99"/>
    <w:qFormat/>
    <w:rsid w:val="00A44FAD"/>
    <w:pPr>
      <w:shd w:val="clear" w:color="auto" w:fill="ECE9D8"/>
    </w:pPr>
    <w:rPr>
      <w:b/>
      <w:bCs/>
      <w:color w:val="0058A9"/>
    </w:rPr>
  </w:style>
  <w:style w:type="paragraph" w:customStyle="1" w:styleId="affc">
    <w:name w:val="Заголовок группы контролов"/>
    <w:basedOn w:val="a"/>
    <w:next w:val="a"/>
    <w:uiPriority w:val="99"/>
    <w:qFormat/>
    <w:rsid w:val="00A44FAD"/>
    <w:pPr>
      <w:widowControl w:val="0"/>
      <w:spacing w:after="0" w:line="360" w:lineRule="auto"/>
      <w:ind w:firstLine="720"/>
      <w:jc w:val="both"/>
    </w:pPr>
    <w:rPr>
      <w:rFonts w:ascii="Times New Roman" w:hAnsi="Times New Roman"/>
      <w:b/>
      <w:bCs/>
      <w:color w:val="000000"/>
      <w:sz w:val="24"/>
      <w:szCs w:val="24"/>
    </w:rPr>
  </w:style>
  <w:style w:type="paragraph" w:customStyle="1" w:styleId="affd">
    <w:name w:val="Заголовок для информации об изменениях"/>
    <w:basedOn w:val="1"/>
    <w:next w:val="a"/>
    <w:uiPriority w:val="99"/>
    <w:qFormat/>
    <w:rsid w:val="00A44FAD"/>
    <w:pPr>
      <w:keepLines/>
      <w:shd w:val="clear" w:color="auto" w:fill="FFFFFF"/>
      <w:spacing w:before="0" w:after="240" w:line="360" w:lineRule="auto"/>
      <w:jc w:val="center"/>
      <w:outlineLvl w:val="9"/>
    </w:pPr>
    <w:rPr>
      <w:rFonts w:ascii="Times New Roman" w:hAnsi="Times New Roman"/>
      <w:b w:val="0"/>
      <w:bCs w:val="0"/>
      <w:sz w:val="18"/>
      <w:szCs w:val="18"/>
    </w:rPr>
  </w:style>
  <w:style w:type="paragraph" w:customStyle="1" w:styleId="affe">
    <w:name w:val="Заголовок распахивающейся части диалога"/>
    <w:basedOn w:val="a"/>
    <w:next w:val="a"/>
    <w:uiPriority w:val="99"/>
    <w:qFormat/>
    <w:rsid w:val="00A44FAD"/>
    <w:pPr>
      <w:widowControl w:val="0"/>
      <w:spacing w:after="0" w:line="360" w:lineRule="auto"/>
      <w:ind w:firstLine="720"/>
      <w:jc w:val="both"/>
    </w:pPr>
    <w:rPr>
      <w:rFonts w:ascii="Times New Roman" w:hAnsi="Times New Roman"/>
      <w:i/>
      <w:iCs/>
      <w:color w:val="000080"/>
    </w:rPr>
  </w:style>
  <w:style w:type="paragraph" w:customStyle="1" w:styleId="afff">
    <w:name w:val="Заголовок статьи"/>
    <w:basedOn w:val="a"/>
    <w:next w:val="a"/>
    <w:uiPriority w:val="99"/>
    <w:qFormat/>
    <w:rsid w:val="00A44FAD"/>
    <w:pPr>
      <w:widowControl w:val="0"/>
      <w:spacing w:after="0" w:line="360" w:lineRule="auto"/>
      <w:ind w:left="1612" w:hanging="892"/>
      <w:jc w:val="both"/>
    </w:pPr>
    <w:rPr>
      <w:rFonts w:ascii="Times New Roman" w:hAnsi="Times New Roman"/>
      <w:sz w:val="24"/>
      <w:szCs w:val="24"/>
    </w:rPr>
  </w:style>
  <w:style w:type="paragraph" w:customStyle="1" w:styleId="afff0">
    <w:name w:val="Заголовок ЭР (левое окно)"/>
    <w:basedOn w:val="a"/>
    <w:next w:val="a"/>
    <w:uiPriority w:val="99"/>
    <w:qFormat/>
    <w:rsid w:val="00A44FAD"/>
    <w:pPr>
      <w:widowControl w:val="0"/>
      <w:spacing w:before="300" w:after="250" w:line="360" w:lineRule="auto"/>
      <w:jc w:val="center"/>
    </w:pPr>
    <w:rPr>
      <w:rFonts w:ascii="Times New Roman" w:hAnsi="Times New Roman"/>
      <w:b/>
      <w:bCs/>
      <w:color w:val="26282F"/>
      <w:sz w:val="26"/>
      <w:szCs w:val="26"/>
    </w:rPr>
  </w:style>
  <w:style w:type="paragraph" w:customStyle="1" w:styleId="afff1">
    <w:name w:val="Заголовок ЭР (правое окно)"/>
    <w:basedOn w:val="afff0"/>
    <w:next w:val="a"/>
    <w:uiPriority w:val="99"/>
    <w:qFormat/>
    <w:rsid w:val="00A44FAD"/>
    <w:pPr>
      <w:spacing w:after="0"/>
      <w:jc w:val="left"/>
    </w:pPr>
  </w:style>
  <w:style w:type="paragraph" w:customStyle="1" w:styleId="afff2">
    <w:name w:val="Интерактивный заголовок"/>
    <w:basedOn w:val="16"/>
    <w:next w:val="a"/>
    <w:uiPriority w:val="99"/>
    <w:qFormat/>
    <w:rsid w:val="00A44FAD"/>
    <w:rPr>
      <w:u w:val="single"/>
    </w:rPr>
  </w:style>
  <w:style w:type="paragraph" w:customStyle="1" w:styleId="afff3">
    <w:name w:val="Текст информации об изменениях"/>
    <w:basedOn w:val="a"/>
    <w:next w:val="a"/>
    <w:uiPriority w:val="99"/>
    <w:qFormat/>
    <w:rsid w:val="00A44FAD"/>
    <w:pPr>
      <w:widowControl w:val="0"/>
      <w:spacing w:after="0" w:line="360" w:lineRule="auto"/>
      <w:ind w:firstLine="720"/>
      <w:jc w:val="both"/>
    </w:pPr>
    <w:rPr>
      <w:rFonts w:ascii="Times New Roman" w:hAnsi="Times New Roman"/>
      <w:color w:val="353842"/>
      <w:sz w:val="18"/>
      <w:szCs w:val="18"/>
    </w:rPr>
  </w:style>
  <w:style w:type="paragraph" w:customStyle="1" w:styleId="afff4">
    <w:name w:val="Информация об изменениях"/>
    <w:basedOn w:val="afff3"/>
    <w:next w:val="a"/>
    <w:uiPriority w:val="99"/>
    <w:qFormat/>
    <w:rsid w:val="00A44FAD"/>
    <w:pPr>
      <w:shd w:val="clear" w:color="auto" w:fill="EAEFED"/>
      <w:spacing w:before="180"/>
      <w:ind w:left="360" w:right="360" w:firstLine="0"/>
    </w:pPr>
  </w:style>
  <w:style w:type="paragraph" w:customStyle="1" w:styleId="afff5">
    <w:name w:val="Текст (справка)"/>
    <w:basedOn w:val="a"/>
    <w:next w:val="a"/>
    <w:uiPriority w:val="99"/>
    <w:qFormat/>
    <w:rsid w:val="00A44FAD"/>
    <w:pPr>
      <w:widowControl w:val="0"/>
      <w:spacing w:after="0" w:line="360" w:lineRule="auto"/>
      <w:ind w:left="170" w:right="170"/>
    </w:pPr>
    <w:rPr>
      <w:rFonts w:ascii="Times New Roman" w:hAnsi="Times New Roman"/>
      <w:sz w:val="24"/>
      <w:szCs w:val="24"/>
    </w:rPr>
  </w:style>
  <w:style w:type="paragraph" w:customStyle="1" w:styleId="afff6">
    <w:name w:val="Комментарий"/>
    <w:basedOn w:val="afff5"/>
    <w:next w:val="a"/>
    <w:uiPriority w:val="99"/>
    <w:qFormat/>
    <w:rsid w:val="00A44FAD"/>
    <w:pPr>
      <w:shd w:val="clear" w:color="auto" w:fill="F0F0F0"/>
      <w:spacing w:before="75"/>
      <w:ind w:right="0"/>
      <w:jc w:val="both"/>
    </w:pPr>
    <w:rPr>
      <w:color w:val="353842"/>
    </w:rPr>
  </w:style>
  <w:style w:type="paragraph" w:customStyle="1" w:styleId="afff7">
    <w:name w:val="Информация об изменениях документа"/>
    <w:basedOn w:val="afff6"/>
    <w:next w:val="a"/>
    <w:uiPriority w:val="99"/>
    <w:qFormat/>
    <w:rsid w:val="00A44FAD"/>
    <w:rPr>
      <w:i/>
      <w:iCs/>
    </w:rPr>
  </w:style>
  <w:style w:type="paragraph" w:customStyle="1" w:styleId="afff8">
    <w:name w:val="Текст (лев. подпись)"/>
    <w:basedOn w:val="a"/>
    <w:next w:val="a"/>
    <w:uiPriority w:val="99"/>
    <w:qFormat/>
    <w:rsid w:val="00A44FAD"/>
    <w:pPr>
      <w:widowControl w:val="0"/>
      <w:spacing w:after="0" w:line="360" w:lineRule="auto"/>
    </w:pPr>
    <w:rPr>
      <w:rFonts w:ascii="Times New Roman" w:hAnsi="Times New Roman"/>
      <w:sz w:val="24"/>
      <w:szCs w:val="24"/>
    </w:rPr>
  </w:style>
  <w:style w:type="paragraph" w:customStyle="1" w:styleId="afff9">
    <w:name w:val="Колонтитул (левый)"/>
    <w:basedOn w:val="afff8"/>
    <w:next w:val="a"/>
    <w:uiPriority w:val="99"/>
    <w:qFormat/>
    <w:rsid w:val="00A44FAD"/>
    <w:rPr>
      <w:sz w:val="14"/>
      <w:szCs w:val="14"/>
    </w:rPr>
  </w:style>
  <w:style w:type="paragraph" w:customStyle="1" w:styleId="afffa">
    <w:name w:val="Текст (прав. подпись)"/>
    <w:basedOn w:val="a"/>
    <w:next w:val="a"/>
    <w:uiPriority w:val="99"/>
    <w:qFormat/>
    <w:rsid w:val="00A44FAD"/>
    <w:pPr>
      <w:widowControl w:val="0"/>
      <w:spacing w:after="0" w:line="360" w:lineRule="auto"/>
      <w:jc w:val="right"/>
    </w:pPr>
    <w:rPr>
      <w:rFonts w:ascii="Times New Roman" w:hAnsi="Times New Roman"/>
      <w:sz w:val="24"/>
      <w:szCs w:val="24"/>
    </w:rPr>
  </w:style>
  <w:style w:type="paragraph" w:customStyle="1" w:styleId="afffb">
    <w:name w:val="Колонтитул (правый)"/>
    <w:basedOn w:val="afffa"/>
    <w:next w:val="a"/>
    <w:uiPriority w:val="99"/>
    <w:qFormat/>
    <w:rsid w:val="00A44FAD"/>
    <w:rPr>
      <w:sz w:val="14"/>
      <w:szCs w:val="14"/>
    </w:rPr>
  </w:style>
  <w:style w:type="paragraph" w:customStyle="1" w:styleId="afffc">
    <w:name w:val="Комментарий пользователя"/>
    <w:basedOn w:val="afff6"/>
    <w:next w:val="a"/>
    <w:uiPriority w:val="99"/>
    <w:qFormat/>
    <w:rsid w:val="00A44FAD"/>
    <w:pPr>
      <w:shd w:val="clear" w:color="auto" w:fill="FFDFE0"/>
      <w:jc w:val="left"/>
    </w:pPr>
  </w:style>
  <w:style w:type="paragraph" w:customStyle="1" w:styleId="afffd">
    <w:name w:val="Куда обратиться?"/>
    <w:basedOn w:val="aff7"/>
    <w:next w:val="a"/>
    <w:uiPriority w:val="99"/>
    <w:qFormat/>
    <w:rsid w:val="00A44FAD"/>
  </w:style>
  <w:style w:type="paragraph" w:customStyle="1" w:styleId="afffe">
    <w:name w:val="Моноширинный"/>
    <w:basedOn w:val="a"/>
    <w:next w:val="a"/>
    <w:uiPriority w:val="99"/>
    <w:qFormat/>
    <w:rsid w:val="00A44FAD"/>
    <w:pPr>
      <w:widowControl w:val="0"/>
      <w:spacing w:after="0" w:line="360" w:lineRule="auto"/>
    </w:pPr>
    <w:rPr>
      <w:rFonts w:ascii="Courier New" w:hAnsi="Courier New" w:cs="Courier New"/>
      <w:sz w:val="24"/>
      <w:szCs w:val="24"/>
    </w:rPr>
  </w:style>
  <w:style w:type="paragraph" w:customStyle="1" w:styleId="affff">
    <w:name w:val="Напишите нам"/>
    <w:basedOn w:val="a"/>
    <w:next w:val="a"/>
    <w:uiPriority w:val="99"/>
    <w:qFormat/>
    <w:rsid w:val="00A44FAD"/>
    <w:pPr>
      <w:widowControl w:val="0"/>
      <w:shd w:val="clear" w:color="auto" w:fill="EFFFAD"/>
      <w:spacing w:before="90" w:after="90" w:line="360" w:lineRule="auto"/>
      <w:ind w:left="180" w:right="180"/>
      <w:jc w:val="both"/>
    </w:pPr>
    <w:rPr>
      <w:rFonts w:ascii="Times New Roman" w:hAnsi="Times New Roman"/>
      <w:sz w:val="20"/>
      <w:szCs w:val="20"/>
    </w:rPr>
  </w:style>
  <w:style w:type="paragraph" w:customStyle="1" w:styleId="affff0">
    <w:name w:val="Необходимые документы"/>
    <w:basedOn w:val="aff7"/>
    <w:next w:val="a"/>
    <w:uiPriority w:val="99"/>
    <w:qFormat/>
    <w:rsid w:val="00A44FAD"/>
    <w:pPr>
      <w:ind w:firstLine="118"/>
    </w:pPr>
  </w:style>
  <w:style w:type="paragraph" w:customStyle="1" w:styleId="affff1">
    <w:name w:val="Нормальный (таблица)"/>
    <w:basedOn w:val="a"/>
    <w:next w:val="a"/>
    <w:uiPriority w:val="99"/>
    <w:qFormat/>
    <w:rsid w:val="00A44FAD"/>
    <w:pPr>
      <w:widowControl w:val="0"/>
      <w:spacing w:after="0" w:line="360" w:lineRule="auto"/>
      <w:jc w:val="both"/>
    </w:pPr>
    <w:rPr>
      <w:rFonts w:ascii="Times New Roman" w:hAnsi="Times New Roman"/>
      <w:sz w:val="24"/>
      <w:szCs w:val="24"/>
    </w:rPr>
  </w:style>
  <w:style w:type="paragraph" w:customStyle="1" w:styleId="affff2">
    <w:name w:val="Таблицы (моноширинный)"/>
    <w:basedOn w:val="a"/>
    <w:next w:val="a"/>
    <w:uiPriority w:val="99"/>
    <w:qFormat/>
    <w:rsid w:val="00A44FAD"/>
    <w:pPr>
      <w:widowControl w:val="0"/>
      <w:spacing w:after="0" w:line="360" w:lineRule="auto"/>
    </w:pPr>
    <w:rPr>
      <w:rFonts w:ascii="Courier New" w:hAnsi="Courier New" w:cs="Courier New"/>
      <w:sz w:val="24"/>
      <w:szCs w:val="24"/>
    </w:rPr>
  </w:style>
  <w:style w:type="paragraph" w:customStyle="1" w:styleId="affff3">
    <w:name w:val="Оглавление"/>
    <w:basedOn w:val="affff2"/>
    <w:next w:val="a"/>
    <w:uiPriority w:val="99"/>
    <w:qFormat/>
    <w:rsid w:val="00A44FAD"/>
    <w:pPr>
      <w:ind w:left="140"/>
    </w:pPr>
  </w:style>
  <w:style w:type="paragraph" w:customStyle="1" w:styleId="affff4">
    <w:name w:val="Переменная часть"/>
    <w:basedOn w:val="affb"/>
    <w:next w:val="a"/>
    <w:uiPriority w:val="99"/>
    <w:qFormat/>
    <w:rsid w:val="00A44FAD"/>
    <w:rPr>
      <w:sz w:val="18"/>
      <w:szCs w:val="18"/>
    </w:rPr>
  </w:style>
  <w:style w:type="paragraph" w:customStyle="1" w:styleId="affff5">
    <w:name w:val="Подвал для информации об изменениях"/>
    <w:basedOn w:val="1"/>
    <w:next w:val="a"/>
    <w:uiPriority w:val="99"/>
    <w:qFormat/>
    <w:rsid w:val="00A44FAD"/>
    <w:pPr>
      <w:keepLines/>
      <w:spacing w:before="480" w:after="240" w:line="360" w:lineRule="auto"/>
      <w:jc w:val="center"/>
      <w:outlineLvl w:val="9"/>
    </w:pPr>
    <w:rPr>
      <w:rFonts w:ascii="Times New Roman" w:hAnsi="Times New Roman"/>
      <w:b w:val="0"/>
      <w:bCs w:val="0"/>
      <w:sz w:val="18"/>
      <w:szCs w:val="18"/>
    </w:rPr>
  </w:style>
  <w:style w:type="paragraph" w:customStyle="1" w:styleId="affff6">
    <w:name w:val="Подзаголовок для информации об изменениях"/>
    <w:basedOn w:val="afff3"/>
    <w:next w:val="a"/>
    <w:uiPriority w:val="99"/>
    <w:qFormat/>
    <w:rsid w:val="00A44FAD"/>
    <w:rPr>
      <w:b/>
      <w:bCs/>
    </w:rPr>
  </w:style>
  <w:style w:type="paragraph" w:customStyle="1" w:styleId="affff7">
    <w:name w:val="Подчёркнуный текст"/>
    <w:basedOn w:val="a"/>
    <w:next w:val="a"/>
    <w:uiPriority w:val="99"/>
    <w:qFormat/>
    <w:rsid w:val="00A44FAD"/>
    <w:pPr>
      <w:widowControl w:val="0"/>
      <w:pBdr>
        <w:bottom w:val="single" w:sz="4" w:space="0" w:color="auto"/>
      </w:pBdr>
      <w:spacing w:after="0" w:line="360" w:lineRule="auto"/>
      <w:ind w:firstLine="720"/>
      <w:jc w:val="both"/>
    </w:pPr>
    <w:rPr>
      <w:rFonts w:ascii="Times New Roman" w:hAnsi="Times New Roman"/>
      <w:sz w:val="24"/>
      <w:szCs w:val="24"/>
    </w:rPr>
  </w:style>
  <w:style w:type="paragraph" w:customStyle="1" w:styleId="affff8">
    <w:name w:val="Постоянная часть"/>
    <w:basedOn w:val="affb"/>
    <w:next w:val="a"/>
    <w:uiPriority w:val="99"/>
    <w:qFormat/>
    <w:rsid w:val="00A44FAD"/>
    <w:rPr>
      <w:sz w:val="20"/>
      <w:szCs w:val="20"/>
    </w:rPr>
  </w:style>
  <w:style w:type="paragraph" w:customStyle="1" w:styleId="affff9">
    <w:name w:val="Прижатый влево"/>
    <w:basedOn w:val="a"/>
    <w:next w:val="a"/>
    <w:uiPriority w:val="99"/>
    <w:qFormat/>
    <w:rsid w:val="00A44FAD"/>
    <w:pPr>
      <w:widowControl w:val="0"/>
      <w:spacing w:after="0" w:line="360" w:lineRule="auto"/>
    </w:pPr>
    <w:rPr>
      <w:rFonts w:ascii="Times New Roman" w:hAnsi="Times New Roman"/>
      <w:sz w:val="24"/>
      <w:szCs w:val="24"/>
    </w:rPr>
  </w:style>
  <w:style w:type="paragraph" w:customStyle="1" w:styleId="affffa">
    <w:name w:val="Пример."/>
    <w:basedOn w:val="aff7"/>
    <w:next w:val="a"/>
    <w:uiPriority w:val="99"/>
    <w:qFormat/>
    <w:rsid w:val="00A44FAD"/>
  </w:style>
  <w:style w:type="paragraph" w:customStyle="1" w:styleId="affffb">
    <w:name w:val="Примечание."/>
    <w:basedOn w:val="aff7"/>
    <w:next w:val="a"/>
    <w:uiPriority w:val="99"/>
    <w:qFormat/>
    <w:rsid w:val="00A44FAD"/>
  </w:style>
  <w:style w:type="paragraph" w:customStyle="1" w:styleId="affffc">
    <w:name w:val="Словарная статья"/>
    <w:basedOn w:val="a"/>
    <w:next w:val="a"/>
    <w:uiPriority w:val="99"/>
    <w:qFormat/>
    <w:rsid w:val="00A44FAD"/>
    <w:pPr>
      <w:widowControl w:val="0"/>
      <w:spacing w:after="0" w:line="360" w:lineRule="auto"/>
      <w:ind w:right="118"/>
      <w:jc w:val="both"/>
    </w:pPr>
    <w:rPr>
      <w:rFonts w:ascii="Times New Roman" w:hAnsi="Times New Roman"/>
      <w:sz w:val="24"/>
      <w:szCs w:val="24"/>
    </w:rPr>
  </w:style>
  <w:style w:type="paragraph" w:customStyle="1" w:styleId="affffd">
    <w:name w:val="Ссылка на официальную публикацию"/>
    <w:basedOn w:val="a"/>
    <w:next w:val="a"/>
    <w:uiPriority w:val="99"/>
    <w:qFormat/>
    <w:rsid w:val="00A44FAD"/>
    <w:pPr>
      <w:widowControl w:val="0"/>
      <w:spacing w:after="0" w:line="360" w:lineRule="auto"/>
      <w:ind w:firstLine="720"/>
      <w:jc w:val="both"/>
    </w:pPr>
    <w:rPr>
      <w:rFonts w:ascii="Times New Roman" w:hAnsi="Times New Roman"/>
      <w:sz w:val="24"/>
      <w:szCs w:val="24"/>
    </w:rPr>
  </w:style>
  <w:style w:type="paragraph" w:customStyle="1" w:styleId="affffe">
    <w:name w:val="Текст в таблице"/>
    <w:basedOn w:val="affff1"/>
    <w:next w:val="a"/>
    <w:uiPriority w:val="99"/>
    <w:qFormat/>
    <w:rsid w:val="00A44FAD"/>
    <w:pPr>
      <w:ind w:firstLine="500"/>
    </w:pPr>
  </w:style>
  <w:style w:type="paragraph" w:customStyle="1" w:styleId="afffff">
    <w:name w:val="Текст ЭР (см. также)"/>
    <w:basedOn w:val="a"/>
    <w:next w:val="a"/>
    <w:uiPriority w:val="99"/>
    <w:qFormat/>
    <w:rsid w:val="00A44FAD"/>
    <w:pPr>
      <w:widowControl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qFormat/>
    <w:rsid w:val="00A44FAD"/>
    <w:pPr>
      <w:widowControl w:val="0"/>
      <w:shd w:val="clear" w:color="auto" w:fill="FFFFA6"/>
      <w:spacing w:after="0" w:line="360" w:lineRule="auto"/>
    </w:pPr>
    <w:rPr>
      <w:rFonts w:ascii="Times New Roman" w:hAnsi="Times New Roman"/>
      <w:color w:val="463F31"/>
      <w:sz w:val="24"/>
      <w:szCs w:val="24"/>
    </w:rPr>
  </w:style>
  <w:style w:type="paragraph" w:customStyle="1" w:styleId="afffff1">
    <w:name w:val="Формула"/>
    <w:basedOn w:val="a"/>
    <w:next w:val="a"/>
    <w:uiPriority w:val="99"/>
    <w:qFormat/>
    <w:rsid w:val="00A44FAD"/>
    <w:pPr>
      <w:widowControl w:val="0"/>
      <w:shd w:val="clear" w:color="auto" w:fill="F5F3DA"/>
      <w:spacing w:before="240" w:after="240" w:line="360" w:lineRule="auto"/>
      <w:ind w:left="420" w:right="420" w:firstLine="300"/>
      <w:jc w:val="both"/>
    </w:pPr>
    <w:rPr>
      <w:rFonts w:ascii="Times New Roman" w:hAnsi="Times New Roman"/>
      <w:sz w:val="24"/>
      <w:szCs w:val="24"/>
    </w:rPr>
  </w:style>
  <w:style w:type="paragraph" w:customStyle="1" w:styleId="afffff2">
    <w:name w:val="Центрированный (таблица)"/>
    <w:basedOn w:val="affff1"/>
    <w:next w:val="a"/>
    <w:uiPriority w:val="99"/>
    <w:qFormat/>
    <w:rsid w:val="00A44FAD"/>
    <w:pPr>
      <w:jc w:val="center"/>
    </w:pPr>
  </w:style>
  <w:style w:type="paragraph" w:customStyle="1" w:styleId="-">
    <w:name w:val="ЭР-содержание (правое окно)"/>
    <w:basedOn w:val="a"/>
    <w:next w:val="a"/>
    <w:uiPriority w:val="99"/>
    <w:qFormat/>
    <w:rsid w:val="00A44FAD"/>
    <w:pPr>
      <w:widowControl w:val="0"/>
      <w:spacing w:before="300" w:after="0" w:line="360" w:lineRule="auto"/>
    </w:pPr>
    <w:rPr>
      <w:rFonts w:ascii="Times New Roman" w:hAnsi="Times New Roman"/>
      <w:sz w:val="24"/>
      <w:szCs w:val="24"/>
    </w:rPr>
  </w:style>
  <w:style w:type="paragraph" w:customStyle="1" w:styleId="Default">
    <w:name w:val="Default"/>
    <w:uiPriority w:val="99"/>
    <w:qFormat/>
    <w:rsid w:val="00A44FAD"/>
    <w:pPr>
      <w:spacing w:after="0" w:line="240" w:lineRule="auto"/>
    </w:pPr>
    <w:rPr>
      <w:rFonts w:ascii="Times New Roman" w:eastAsia="Times New Roman" w:hAnsi="Times New Roman" w:cs="Times New Roman"/>
      <w:color w:val="000000"/>
      <w:sz w:val="24"/>
      <w:szCs w:val="24"/>
    </w:rPr>
  </w:style>
  <w:style w:type="paragraph" w:customStyle="1" w:styleId="s1">
    <w:name w:val="s_1"/>
    <w:basedOn w:val="a"/>
    <w:uiPriority w:val="99"/>
    <w:qFormat/>
    <w:rsid w:val="00A44FAD"/>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rsid w:val="00A44FAD"/>
    <w:pPr>
      <w:widowControl w:val="0"/>
      <w:spacing w:after="0" w:line="240" w:lineRule="auto"/>
      <w:ind w:left="9"/>
    </w:pPr>
    <w:rPr>
      <w:rFonts w:ascii="Times New Roman" w:hAnsi="Times New Roman"/>
      <w:lang w:eastAsia="en-US"/>
    </w:rPr>
  </w:style>
  <w:style w:type="paragraph" w:customStyle="1" w:styleId="210">
    <w:name w:val="Основной текст 21"/>
    <w:basedOn w:val="a"/>
    <w:uiPriority w:val="99"/>
    <w:qFormat/>
    <w:rsid w:val="00A44FAD"/>
    <w:pPr>
      <w:spacing w:after="0" w:line="240" w:lineRule="auto"/>
      <w:ind w:left="567"/>
    </w:pPr>
    <w:rPr>
      <w:rFonts w:ascii="Arial" w:hAnsi="Arial"/>
      <w:sz w:val="24"/>
      <w:szCs w:val="20"/>
    </w:rPr>
  </w:style>
  <w:style w:type="paragraph" w:customStyle="1" w:styleId="Style36">
    <w:name w:val="Style36"/>
    <w:basedOn w:val="a"/>
    <w:uiPriority w:val="99"/>
    <w:qFormat/>
    <w:rsid w:val="00A44FAD"/>
    <w:pPr>
      <w:widowControl w:val="0"/>
      <w:spacing w:after="0" w:line="192" w:lineRule="exact"/>
      <w:jc w:val="both"/>
    </w:pPr>
    <w:rPr>
      <w:rFonts w:ascii="Times New Roman" w:hAnsi="Times New Roman"/>
      <w:sz w:val="24"/>
      <w:szCs w:val="24"/>
    </w:rPr>
  </w:style>
  <w:style w:type="paragraph" w:customStyle="1" w:styleId="310">
    <w:name w:val="Основной текст с отступом 31"/>
    <w:basedOn w:val="a"/>
    <w:uiPriority w:val="99"/>
    <w:qFormat/>
    <w:rsid w:val="00A44FAD"/>
    <w:pPr>
      <w:spacing w:after="0" w:line="240" w:lineRule="auto"/>
      <w:ind w:firstLine="720"/>
    </w:pPr>
    <w:rPr>
      <w:rFonts w:ascii="Times New Roman" w:hAnsi="Times New Roman" w:cs="Calibri"/>
      <w:sz w:val="28"/>
      <w:szCs w:val="28"/>
    </w:rPr>
  </w:style>
  <w:style w:type="character" w:customStyle="1" w:styleId="33">
    <w:name w:val="Основной текст (3)_"/>
    <w:basedOn w:val="a0"/>
    <w:link w:val="34"/>
    <w:uiPriority w:val="99"/>
    <w:locked/>
    <w:rsid w:val="00A44FAD"/>
    <w:rPr>
      <w:rFonts w:ascii="Times New Roman" w:hAnsi="Times New Roman" w:cs="Times New Roman"/>
      <w:i/>
      <w:iCs/>
      <w:sz w:val="23"/>
      <w:szCs w:val="23"/>
      <w:shd w:val="clear" w:color="auto" w:fill="FFFFFF"/>
    </w:rPr>
  </w:style>
  <w:style w:type="paragraph" w:customStyle="1" w:styleId="34">
    <w:name w:val="Основной текст (3)"/>
    <w:basedOn w:val="a"/>
    <w:link w:val="33"/>
    <w:uiPriority w:val="99"/>
    <w:qFormat/>
    <w:rsid w:val="00A44FAD"/>
    <w:pPr>
      <w:widowControl w:val="0"/>
      <w:shd w:val="clear" w:color="auto" w:fill="FFFFFF"/>
      <w:spacing w:after="480" w:line="312" w:lineRule="exact"/>
      <w:jc w:val="center"/>
    </w:pPr>
    <w:rPr>
      <w:rFonts w:ascii="Times New Roman" w:eastAsiaTheme="minorHAnsi" w:hAnsi="Times New Roman"/>
      <w:i/>
      <w:iCs/>
      <w:sz w:val="23"/>
      <w:szCs w:val="23"/>
      <w:lang w:eastAsia="en-US"/>
    </w:rPr>
  </w:style>
  <w:style w:type="paragraph" w:customStyle="1" w:styleId="afffff3">
    <w:name w:val="Базовый"/>
    <w:uiPriority w:val="99"/>
    <w:qFormat/>
    <w:rsid w:val="00A44FAD"/>
    <w:pPr>
      <w:widowControl w:val="0"/>
      <w:spacing w:after="200" w:line="276" w:lineRule="auto"/>
    </w:pPr>
    <w:rPr>
      <w:rFonts w:ascii="Liberation Serif" w:eastAsia="Times New Roman" w:hAnsi="Liberation Serif" w:cs="Lohit Hindi"/>
      <w:sz w:val="24"/>
      <w:szCs w:val="24"/>
      <w:lang w:eastAsia="zh-CN" w:bidi="hi-IN"/>
    </w:rPr>
  </w:style>
  <w:style w:type="character" w:customStyle="1" w:styleId="afffff4">
    <w:name w:val="Основной текст_"/>
    <w:basedOn w:val="a0"/>
    <w:link w:val="41"/>
    <w:locked/>
    <w:rsid w:val="00A44FAD"/>
    <w:rPr>
      <w:rFonts w:ascii="Calibri" w:eastAsia="Calibri" w:hAnsi="Calibri" w:cs="Calibri"/>
      <w:spacing w:val="2"/>
      <w:shd w:val="clear" w:color="auto" w:fill="FFFFFF"/>
    </w:rPr>
  </w:style>
  <w:style w:type="paragraph" w:customStyle="1" w:styleId="41">
    <w:name w:val="Основной текст4"/>
    <w:basedOn w:val="a"/>
    <w:link w:val="afffff4"/>
    <w:qFormat/>
    <w:rsid w:val="00A44FAD"/>
    <w:pPr>
      <w:widowControl w:val="0"/>
      <w:shd w:val="clear" w:color="auto" w:fill="FFFFFF"/>
      <w:spacing w:before="420" w:after="240" w:line="298" w:lineRule="exact"/>
      <w:ind w:hanging="360"/>
      <w:jc w:val="both"/>
    </w:pPr>
    <w:rPr>
      <w:rFonts w:eastAsia="Calibri" w:cs="Calibri"/>
      <w:spacing w:val="2"/>
      <w:lang w:eastAsia="en-US"/>
    </w:rPr>
  </w:style>
  <w:style w:type="character" w:customStyle="1" w:styleId="Docsubtitle2Char">
    <w:name w:val="Doc subtitle2 Char"/>
    <w:basedOn w:val="a0"/>
    <w:link w:val="Docsubtitle2"/>
    <w:locked/>
    <w:rsid w:val="00A44FAD"/>
    <w:rPr>
      <w:rFonts w:ascii="Arial" w:eastAsia="Calibri" w:hAnsi="Arial" w:cs="Arial"/>
      <w:sz w:val="28"/>
      <w:szCs w:val="28"/>
      <w:lang w:val="en-GB"/>
    </w:rPr>
  </w:style>
  <w:style w:type="paragraph" w:customStyle="1" w:styleId="Docsubtitle2">
    <w:name w:val="Doc subtitle2"/>
    <w:basedOn w:val="a"/>
    <w:link w:val="Docsubtitle2Char"/>
    <w:qFormat/>
    <w:rsid w:val="00A44FAD"/>
    <w:pPr>
      <w:spacing w:after="0" w:line="240" w:lineRule="auto"/>
    </w:pPr>
    <w:rPr>
      <w:rFonts w:ascii="Arial" w:eastAsia="Calibri" w:hAnsi="Arial" w:cs="Arial"/>
      <w:sz w:val="28"/>
      <w:szCs w:val="28"/>
      <w:lang w:val="en-GB" w:eastAsia="en-US"/>
    </w:rPr>
  </w:style>
  <w:style w:type="paragraph" w:customStyle="1" w:styleId="Doctitle">
    <w:name w:val="Doc title"/>
    <w:basedOn w:val="a"/>
    <w:uiPriority w:val="99"/>
    <w:qFormat/>
    <w:rsid w:val="00A44FAD"/>
    <w:pPr>
      <w:spacing w:after="0" w:line="240" w:lineRule="auto"/>
    </w:pPr>
    <w:rPr>
      <w:rFonts w:ascii="Arial" w:hAnsi="Arial"/>
      <w:b/>
      <w:sz w:val="40"/>
      <w:szCs w:val="24"/>
      <w:lang w:val="en-GB" w:eastAsia="en-US"/>
    </w:rPr>
  </w:style>
  <w:style w:type="paragraph" w:customStyle="1" w:styleId="pboth">
    <w:name w:val="pboth"/>
    <w:basedOn w:val="a"/>
    <w:uiPriority w:val="99"/>
    <w:qFormat/>
    <w:rsid w:val="00A44FAD"/>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uiPriority w:val="99"/>
    <w:qFormat/>
    <w:rsid w:val="00A44FAD"/>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uiPriority w:val="99"/>
    <w:qFormat/>
    <w:rsid w:val="00A44FAD"/>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uiPriority w:val="99"/>
    <w:qFormat/>
    <w:rsid w:val="00A44FAD"/>
    <w:pPr>
      <w:spacing w:before="100" w:beforeAutospacing="1" w:after="100" w:afterAutospacing="1" w:line="240" w:lineRule="auto"/>
    </w:pPr>
    <w:rPr>
      <w:rFonts w:ascii="Times New Roman" w:hAnsi="Times New Roman"/>
      <w:sz w:val="24"/>
      <w:szCs w:val="24"/>
    </w:rPr>
  </w:style>
  <w:style w:type="paragraph" w:customStyle="1" w:styleId="txt">
    <w:name w:val="txt"/>
    <w:basedOn w:val="a"/>
    <w:uiPriority w:val="99"/>
    <w:qFormat/>
    <w:rsid w:val="00A44FAD"/>
    <w:pPr>
      <w:spacing w:before="100" w:beforeAutospacing="1" w:after="100" w:afterAutospacing="1" w:line="240" w:lineRule="auto"/>
    </w:pPr>
    <w:rPr>
      <w:rFonts w:ascii="Times New Roman" w:hAnsi="Times New Roman"/>
      <w:sz w:val="24"/>
      <w:szCs w:val="24"/>
    </w:rPr>
  </w:style>
  <w:style w:type="character" w:customStyle="1" w:styleId="27">
    <w:name w:val="Основной текст (2)_"/>
    <w:basedOn w:val="a0"/>
    <w:link w:val="28"/>
    <w:locked/>
    <w:rsid w:val="00A44FAD"/>
    <w:rPr>
      <w:rFonts w:ascii="Georgia" w:eastAsia="Georgia" w:hAnsi="Georgia" w:cs="Georgia"/>
      <w:sz w:val="16"/>
      <w:szCs w:val="16"/>
      <w:shd w:val="clear" w:color="auto" w:fill="FFFFFF"/>
    </w:rPr>
  </w:style>
  <w:style w:type="paragraph" w:customStyle="1" w:styleId="28">
    <w:name w:val="Основной текст (2)"/>
    <w:basedOn w:val="a"/>
    <w:link w:val="27"/>
    <w:qFormat/>
    <w:rsid w:val="00A44FAD"/>
    <w:pPr>
      <w:widowControl w:val="0"/>
      <w:shd w:val="clear" w:color="auto" w:fill="FFFFFF"/>
      <w:spacing w:after="0" w:line="264" w:lineRule="auto"/>
      <w:jc w:val="both"/>
    </w:pPr>
    <w:rPr>
      <w:rFonts w:ascii="Georgia" w:eastAsia="Georgia" w:hAnsi="Georgia" w:cs="Georgia"/>
      <w:sz w:val="16"/>
      <w:szCs w:val="16"/>
      <w:lang w:eastAsia="en-US"/>
    </w:rPr>
  </w:style>
  <w:style w:type="character" w:customStyle="1" w:styleId="51">
    <w:name w:val="Основной текст (5)_"/>
    <w:basedOn w:val="a0"/>
    <w:link w:val="52"/>
    <w:uiPriority w:val="99"/>
    <w:locked/>
    <w:rsid w:val="00A44FAD"/>
    <w:rPr>
      <w:rFonts w:ascii="Times New Roman" w:hAnsi="Times New Roman" w:cs="Times New Roman"/>
      <w:b/>
      <w:bCs/>
      <w:shd w:val="clear" w:color="auto" w:fill="FFFFFF"/>
    </w:rPr>
  </w:style>
  <w:style w:type="paragraph" w:customStyle="1" w:styleId="52">
    <w:name w:val="Основной текст (5)"/>
    <w:basedOn w:val="a"/>
    <w:link w:val="51"/>
    <w:uiPriority w:val="99"/>
    <w:qFormat/>
    <w:rsid w:val="00A44FAD"/>
    <w:pPr>
      <w:widowControl w:val="0"/>
      <w:shd w:val="clear" w:color="auto" w:fill="FFFFFF"/>
      <w:spacing w:after="360" w:line="0" w:lineRule="atLeast"/>
    </w:pPr>
    <w:rPr>
      <w:rFonts w:ascii="Times New Roman" w:eastAsiaTheme="minorHAnsi" w:hAnsi="Times New Roman"/>
      <w:b/>
      <w:bCs/>
      <w:lang w:eastAsia="en-US"/>
    </w:rPr>
  </w:style>
  <w:style w:type="paragraph" w:customStyle="1" w:styleId="29">
    <w:name w:val="Указатель2"/>
    <w:basedOn w:val="a"/>
    <w:uiPriority w:val="99"/>
    <w:qFormat/>
    <w:rsid w:val="00A44FAD"/>
    <w:pPr>
      <w:suppressLineNumbers/>
      <w:suppressAutoHyphens/>
      <w:spacing w:after="0" w:line="240" w:lineRule="auto"/>
      <w:ind w:firstLine="709"/>
      <w:jc w:val="both"/>
    </w:pPr>
    <w:rPr>
      <w:rFonts w:ascii="Times New Roman" w:hAnsi="Times New Roman" w:cs="Arial"/>
      <w:sz w:val="24"/>
      <w:lang w:eastAsia="zh-CN"/>
    </w:rPr>
  </w:style>
  <w:style w:type="paragraph" w:customStyle="1" w:styleId="17">
    <w:name w:val="Название1"/>
    <w:basedOn w:val="a"/>
    <w:uiPriority w:val="99"/>
    <w:qFormat/>
    <w:rsid w:val="00A44FAD"/>
    <w:pPr>
      <w:suppressLineNumbers/>
      <w:suppressAutoHyphens/>
      <w:spacing w:before="120" w:after="120" w:line="240" w:lineRule="auto"/>
      <w:ind w:firstLine="709"/>
      <w:jc w:val="both"/>
    </w:pPr>
    <w:rPr>
      <w:rFonts w:ascii="Times New Roman" w:hAnsi="Times New Roman" w:cs="Mangal"/>
      <w:i/>
      <w:iCs/>
      <w:sz w:val="24"/>
      <w:szCs w:val="24"/>
      <w:lang w:eastAsia="zh-CN"/>
    </w:rPr>
  </w:style>
  <w:style w:type="paragraph" w:customStyle="1" w:styleId="18">
    <w:name w:val="Указатель1"/>
    <w:basedOn w:val="a"/>
    <w:uiPriority w:val="99"/>
    <w:qFormat/>
    <w:rsid w:val="00A44FAD"/>
    <w:pPr>
      <w:suppressLineNumbers/>
      <w:suppressAutoHyphens/>
      <w:spacing w:after="0" w:line="240" w:lineRule="auto"/>
      <w:ind w:firstLine="709"/>
      <w:jc w:val="both"/>
    </w:pPr>
    <w:rPr>
      <w:rFonts w:ascii="Times New Roman" w:hAnsi="Times New Roman" w:cs="Mangal"/>
      <w:sz w:val="24"/>
      <w:lang w:eastAsia="zh-CN"/>
    </w:rPr>
  </w:style>
  <w:style w:type="paragraph" w:customStyle="1" w:styleId="211">
    <w:name w:val="Список 21"/>
    <w:basedOn w:val="a"/>
    <w:uiPriority w:val="99"/>
    <w:qFormat/>
    <w:rsid w:val="00A44FAD"/>
    <w:pPr>
      <w:suppressAutoHyphens/>
      <w:spacing w:after="0" w:line="240" w:lineRule="auto"/>
      <w:ind w:left="566" w:hanging="283"/>
      <w:jc w:val="both"/>
    </w:pPr>
    <w:rPr>
      <w:rFonts w:ascii="Times New Roman" w:hAnsi="Times New Roman"/>
      <w:sz w:val="20"/>
      <w:szCs w:val="20"/>
      <w:lang w:eastAsia="zh-CN"/>
    </w:rPr>
  </w:style>
  <w:style w:type="paragraph" w:customStyle="1" w:styleId="19">
    <w:name w:val="Обычный отступ1"/>
    <w:basedOn w:val="a"/>
    <w:uiPriority w:val="99"/>
    <w:qFormat/>
    <w:rsid w:val="00A44FAD"/>
    <w:pPr>
      <w:suppressAutoHyphens/>
      <w:spacing w:after="0" w:line="240" w:lineRule="auto"/>
      <w:ind w:left="720"/>
      <w:jc w:val="both"/>
    </w:pPr>
    <w:rPr>
      <w:rFonts w:ascii="Times New Roman" w:hAnsi="Times New Roman"/>
      <w:sz w:val="20"/>
      <w:szCs w:val="20"/>
      <w:lang w:eastAsia="zh-CN"/>
    </w:rPr>
  </w:style>
  <w:style w:type="paragraph" w:customStyle="1" w:styleId="Standard">
    <w:name w:val="Standard"/>
    <w:uiPriority w:val="99"/>
    <w:qFormat/>
    <w:rsid w:val="00A44FAD"/>
    <w:pPr>
      <w:widowControl w:val="0"/>
      <w:suppressAutoHyphens/>
      <w:spacing w:after="0" w:line="240" w:lineRule="auto"/>
    </w:pPr>
    <w:rPr>
      <w:rFonts w:ascii="Liberation Serif" w:eastAsia="DejaVu Sans" w:hAnsi="Liberation Serif" w:cs="DejaVu Sans"/>
      <w:kern w:val="2"/>
      <w:sz w:val="24"/>
      <w:szCs w:val="24"/>
      <w:lang w:eastAsia="zh-CN" w:bidi="hi-IN"/>
    </w:rPr>
  </w:style>
  <w:style w:type="paragraph" w:customStyle="1" w:styleId="afffff5">
    <w:name w:val="Верхний и нижний колонтитулы"/>
    <w:basedOn w:val="a"/>
    <w:uiPriority w:val="99"/>
    <w:qFormat/>
    <w:rsid w:val="00A44FAD"/>
    <w:pPr>
      <w:suppressLineNumbers/>
      <w:tabs>
        <w:tab w:val="center" w:pos="4819"/>
        <w:tab w:val="right" w:pos="9638"/>
      </w:tabs>
      <w:suppressAutoHyphens/>
      <w:spacing w:after="0" w:line="240" w:lineRule="auto"/>
      <w:ind w:firstLine="709"/>
      <w:jc w:val="both"/>
    </w:pPr>
    <w:rPr>
      <w:rFonts w:ascii="Times New Roman" w:hAnsi="Times New Roman" w:cs="Calibri"/>
      <w:sz w:val="24"/>
      <w:lang w:eastAsia="zh-CN"/>
    </w:rPr>
  </w:style>
  <w:style w:type="paragraph" w:customStyle="1" w:styleId="afffff6">
    <w:name w:val="Содержимое таблицы"/>
    <w:basedOn w:val="a"/>
    <w:uiPriority w:val="99"/>
    <w:qFormat/>
    <w:rsid w:val="00A44FAD"/>
    <w:pPr>
      <w:suppressLineNumbers/>
      <w:suppressAutoHyphens/>
      <w:spacing w:after="0" w:line="240" w:lineRule="auto"/>
      <w:ind w:firstLine="709"/>
      <w:jc w:val="both"/>
    </w:pPr>
    <w:rPr>
      <w:rFonts w:ascii="Times New Roman" w:hAnsi="Times New Roman" w:cs="Calibri"/>
      <w:sz w:val="24"/>
      <w:lang w:eastAsia="zh-CN"/>
    </w:rPr>
  </w:style>
  <w:style w:type="paragraph" w:customStyle="1" w:styleId="afffff7">
    <w:name w:val="Заголовок таблицы"/>
    <w:basedOn w:val="afffff6"/>
    <w:uiPriority w:val="99"/>
    <w:qFormat/>
    <w:rsid w:val="00A44FAD"/>
    <w:pPr>
      <w:jc w:val="center"/>
    </w:pPr>
    <w:rPr>
      <w:b/>
      <w:bCs/>
    </w:rPr>
  </w:style>
  <w:style w:type="paragraph" w:customStyle="1" w:styleId="212">
    <w:name w:val="Основной текст с отступом 21"/>
    <w:basedOn w:val="a"/>
    <w:uiPriority w:val="99"/>
    <w:qFormat/>
    <w:rsid w:val="00A44FAD"/>
    <w:pPr>
      <w:spacing w:after="0" w:line="240" w:lineRule="auto"/>
      <w:ind w:firstLine="540"/>
      <w:jc w:val="center"/>
    </w:pPr>
    <w:rPr>
      <w:rFonts w:ascii="Times New Roman" w:hAnsi="Times New Roman"/>
      <w:b/>
      <w:sz w:val="32"/>
      <w:szCs w:val="20"/>
      <w:lang w:eastAsia="ar-SA"/>
    </w:rPr>
  </w:style>
  <w:style w:type="paragraph" w:customStyle="1" w:styleId="1a">
    <w:name w:val="Текст1"/>
    <w:basedOn w:val="a"/>
    <w:uiPriority w:val="99"/>
    <w:qFormat/>
    <w:rsid w:val="00A44FAD"/>
    <w:pPr>
      <w:spacing w:after="0" w:line="240" w:lineRule="auto"/>
    </w:pPr>
    <w:rPr>
      <w:rFonts w:ascii="Courier New" w:hAnsi="Courier New"/>
      <w:sz w:val="20"/>
      <w:szCs w:val="20"/>
      <w:lang w:eastAsia="ar-SA"/>
    </w:rPr>
  </w:style>
  <w:style w:type="paragraph" w:customStyle="1" w:styleId="afffff8">
    <w:name w:val="Знак"/>
    <w:basedOn w:val="a"/>
    <w:uiPriority w:val="99"/>
    <w:qFormat/>
    <w:rsid w:val="00A44FAD"/>
    <w:pPr>
      <w:spacing w:after="160" w:line="240" w:lineRule="exact"/>
    </w:pPr>
    <w:rPr>
      <w:rFonts w:ascii="Verdana" w:hAnsi="Verdana"/>
      <w:sz w:val="20"/>
      <w:szCs w:val="20"/>
      <w:lang w:val="en-US" w:eastAsia="en-US"/>
    </w:rPr>
  </w:style>
  <w:style w:type="paragraph" w:customStyle="1" w:styleId="1b">
    <w:name w:val="Знак1"/>
    <w:basedOn w:val="a"/>
    <w:uiPriority w:val="99"/>
    <w:qFormat/>
    <w:rsid w:val="00A44FAD"/>
    <w:pPr>
      <w:spacing w:after="160" w:line="240" w:lineRule="exact"/>
    </w:pPr>
    <w:rPr>
      <w:rFonts w:ascii="Verdana" w:hAnsi="Verdana"/>
      <w:sz w:val="20"/>
      <w:szCs w:val="20"/>
      <w:lang w:val="en-US" w:eastAsia="en-US"/>
    </w:rPr>
  </w:style>
  <w:style w:type="character" w:customStyle="1" w:styleId="35">
    <w:name w:val="Стиль3 Знак"/>
    <w:basedOn w:val="a0"/>
    <w:link w:val="36"/>
    <w:locked/>
    <w:rsid w:val="00A44FAD"/>
    <w:rPr>
      <w:rFonts w:ascii="Times New Roman" w:hAnsi="Times New Roman" w:cs="Arial"/>
      <w:b/>
      <w:bCs/>
      <w:kern w:val="32"/>
      <w:sz w:val="28"/>
      <w:szCs w:val="24"/>
    </w:rPr>
  </w:style>
  <w:style w:type="paragraph" w:customStyle="1" w:styleId="36">
    <w:name w:val="Стиль3"/>
    <w:basedOn w:val="1"/>
    <w:link w:val="35"/>
    <w:qFormat/>
    <w:rsid w:val="00A44FAD"/>
    <w:pPr>
      <w:widowControl w:val="0"/>
      <w:autoSpaceDE w:val="0"/>
      <w:autoSpaceDN w:val="0"/>
      <w:adjustRightInd w:val="0"/>
      <w:spacing w:before="0" w:after="0"/>
      <w:jc w:val="center"/>
    </w:pPr>
    <w:rPr>
      <w:rFonts w:ascii="Times New Roman" w:eastAsiaTheme="minorHAnsi" w:hAnsi="Times New Roman" w:cs="Arial"/>
      <w:kern w:val="32"/>
      <w:sz w:val="28"/>
      <w:szCs w:val="24"/>
      <w:lang w:eastAsia="en-US"/>
    </w:rPr>
  </w:style>
  <w:style w:type="paragraph" w:customStyle="1" w:styleId="220">
    <w:name w:val="Основной текст 22"/>
    <w:basedOn w:val="a"/>
    <w:uiPriority w:val="99"/>
    <w:qFormat/>
    <w:rsid w:val="00A44FAD"/>
    <w:pPr>
      <w:spacing w:after="120" w:line="480" w:lineRule="auto"/>
    </w:pPr>
    <w:rPr>
      <w:rFonts w:ascii="Times New Roman" w:hAnsi="Times New Roman"/>
      <w:sz w:val="20"/>
      <w:szCs w:val="20"/>
      <w:lang w:eastAsia="ar-SA"/>
    </w:rPr>
  </w:style>
  <w:style w:type="paragraph" w:customStyle="1" w:styleId="221">
    <w:name w:val="Основной текст с отступом 22"/>
    <w:basedOn w:val="a"/>
    <w:uiPriority w:val="99"/>
    <w:qFormat/>
    <w:rsid w:val="00A44FAD"/>
    <w:pPr>
      <w:spacing w:after="0" w:line="240" w:lineRule="auto"/>
      <w:ind w:firstLine="709"/>
      <w:jc w:val="both"/>
    </w:pPr>
    <w:rPr>
      <w:rFonts w:ascii="Times New Roman" w:hAnsi="Times New Roman"/>
      <w:sz w:val="20"/>
      <w:szCs w:val="20"/>
      <w:lang w:eastAsia="ar-SA"/>
    </w:rPr>
  </w:style>
  <w:style w:type="paragraph" w:styleId="af5">
    <w:name w:val="Body Text"/>
    <w:basedOn w:val="a"/>
    <w:link w:val="af4"/>
    <w:uiPriority w:val="1"/>
    <w:semiHidden/>
    <w:unhideWhenUsed/>
    <w:qFormat/>
    <w:rsid w:val="00A44FAD"/>
    <w:pPr>
      <w:spacing w:after="120"/>
    </w:pPr>
    <w:rPr>
      <w:rFonts w:ascii="Times New Roman" w:eastAsiaTheme="minorHAnsi" w:hAnsi="Times New Roman"/>
      <w:sz w:val="24"/>
      <w:szCs w:val="24"/>
      <w:lang w:eastAsia="en-US"/>
    </w:rPr>
  </w:style>
  <w:style w:type="character" w:customStyle="1" w:styleId="1c">
    <w:name w:val="Основной текст Знак1"/>
    <w:basedOn w:val="a0"/>
    <w:uiPriority w:val="1"/>
    <w:semiHidden/>
    <w:rsid w:val="00A44FAD"/>
    <w:rPr>
      <w:rFonts w:ascii="Calibri" w:eastAsia="Times New Roman" w:hAnsi="Calibri" w:cs="Times New Roman"/>
      <w:lang w:eastAsia="ru-RU"/>
    </w:rPr>
  </w:style>
  <w:style w:type="paragraph" w:customStyle="1" w:styleId="afffff9">
    <w:name w:val="Содержимое врезки"/>
    <w:basedOn w:val="af5"/>
    <w:uiPriority w:val="99"/>
    <w:qFormat/>
    <w:rsid w:val="00A44FAD"/>
    <w:pPr>
      <w:spacing w:line="240" w:lineRule="auto"/>
    </w:pPr>
    <w:rPr>
      <w:sz w:val="20"/>
      <w:szCs w:val="20"/>
      <w:lang w:eastAsia="ar-SA"/>
    </w:rPr>
  </w:style>
  <w:style w:type="paragraph" w:customStyle="1" w:styleId="1d">
    <w:name w:val="Обычный (веб)1"/>
    <w:basedOn w:val="a"/>
    <w:uiPriority w:val="99"/>
    <w:qFormat/>
    <w:rsid w:val="00A44FAD"/>
    <w:pPr>
      <w:suppressAutoHyphens/>
      <w:spacing w:before="280" w:after="119" w:line="240" w:lineRule="auto"/>
    </w:pPr>
    <w:rPr>
      <w:rFonts w:ascii="Times New Roman" w:hAnsi="Times New Roman"/>
      <w:kern w:val="2"/>
      <w:sz w:val="24"/>
      <w:szCs w:val="24"/>
      <w:lang w:eastAsia="zh-CN"/>
    </w:rPr>
  </w:style>
  <w:style w:type="paragraph" w:customStyle="1" w:styleId="c2">
    <w:name w:val="c2"/>
    <w:basedOn w:val="a"/>
    <w:uiPriority w:val="99"/>
    <w:qFormat/>
    <w:rsid w:val="00A44FAD"/>
    <w:pPr>
      <w:spacing w:before="100" w:beforeAutospacing="1" w:after="100" w:afterAutospacing="1" w:line="240" w:lineRule="auto"/>
    </w:pPr>
    <w:rPr>
      <w:rFonts w:ascii="Times New Roman" w:hAnsi="Times New Roman"/>
      <w:sz w:val="24"/>
      <w:szCs w:val="24"/>
    </w:rPr>
  </w:style>
  <w:style w:type="character" w:customStyle="1" w:styleId="110">
    <w:name w:val="Основной текст (11)_"/>
    <w:basedOn w:val="a0"/>
    <w:link w:val="111"/>
    <w:uiPriority w:val="99"/>
    <w:locked/>
    <w:rsid w:val="00A44FAD"/>
    <w:rPr>
      <w:rFonts w:ascii="Century Schoolbook" w:hAnsi="Century Schoolbook" w:cs="Century Schoolbook"/>
      <w:b/>
      <w:bCs/>
      <w:i/>
      <w:iCs/>
      <w:sz w:val="19"/>
      <w:szCs w:val="19"/>
      <w:shd w:val="clear" w:color="auto" w:fill="FFFFFF"/>
    </w:rPr>
  </w:style>
  <w:style w:type="paragraph" w:customStyle="1" w:styleId="111">
    <w:name w:val="Основной текст (11)1"/>
    <w:basedOn w:val="a"/>
    <w:link w:val="110"/>
    <w:uiPriority w:val="99"/>
    <w:qFormat/>
    <w:rsid w:val="00A44FAD"/>
    <w:pPr>
      <w:shd w:val="clear" w:color="auto" w:fill="FFFFFF"/>
      <w:spacing w:before="60" w:after="0" w:line="230" w:lineRule="exact"/>
      <w:jc w:val="both"/>
    </w:pPr>
    <w:rPr>
      <w:rFonts w:ascii="Century Schoolbook" w:eastAsiaTheme="minorHAnsi" w:hAnsi="Century Schoolbook" w:cs="Century Schoolbook"/>
      <w:b/>
      <w:bCs/>
      <w:i/>
      <w:iCs/>
      <w:sz w:val="19"/>
      <w:szCs w:val="19"/>
      <w:lang w:eastAsia="en-US"/>
    </w:rPr>
  </w:style>
  <w:style w:type="character" w:customStyle="1" w:styleId="37">
    <w:name w:val="Заголовок №3_"/>
    <w:basedOn w:val="a0"/>
    <w:link w:val="311"/>
    <w:uiPriority w:val="99"/>
    <w:locked/>
    <w:rsid w:val="00A44FAD"/>
    <w:rPr>
      <w:rFonts w:ascii="Franklin Gothic Book" w:hAnsi="Franklin Gothic Book" w:cs="Franklin Gothic Book"/>
      <w:b/>
      <w:bCs/>
      <w:i/>
      <w:iCs/>
      <w:sz w:val="26"/>
      <w:szCs w:val="26"/>
      <w:shd w:val="clear" w:color="auto" w:fill="FFFFFF"/>
    </w:rPr>
  </w:style>
  <w:style w:type="paragraph" w:customStyle="1" w:styleId="311">
    <w:name w:val="Заголовок №31"/>
    <w:basedOn w:val="a"/>
    <w:link w:val="37"/>
    <w:uiPriority w:val="99"/>
    <w:qFormat/>
    <w:rsid w:val="00A44FAD"/>
    <w:pPr>
      <w:shd w:val="clear" w:color="auto" w:fill="FFFFFF"/>
      <w:spacing w:before="60" w:after="300" w:line="240" w:lineRule="atLeast"/>
      <w:jc w:val="center"/>
      <w:outlineLvl w:val="2"/>
    </w:pPr>
    <w:rPr>
      <w:rFonts w:ascii="Franklin Gothic Book" w:eastAsiaTheme="minorHAnsi" w:hAnsi="Franklin Gothic Book" w:cs="Franklin Gothic Book"/>
      <w:b/>
      <w:bCs/>
      <w:i/>
      <w:iCs/>
      <w:sz w:val="26"/>
      <w:szCs w:val="26"/>
      <w:lang w:eastAsia="en-US"/>
    </w:rPr>
  </w:style>
  <w:style w:type="paragraph" w:customStyle="1" w:styleId="510">
    <w:name w:val="Основной текст (5)1"/>
    <w:basedOn w:val="a"/>
    <w:uiPriority w:val="99"/>
    <w:qFormat/>
    <w:rsid w:val="00A44FAD"/>
    <w:pPr>
      <w:shd w:val="clear" w:color="auto" w:fill="FFFFFF"/>
      <w:spacing w:before="3540" w:after="0" w:line="317" w:lineRule="exact"/>
      <w:jc w:val="center"/>
    </w:pPr>
    <w:rPr>
      <w:rFonts w:ascii="Century Schoolbook" w:hAnsi="Century Schoolbook" w:cs="Century Schoolbook"/>
      <w:sz w:val="18"/>
      <w:szCs w:val="18"/>
    </w:rPr>
  </w:style>
  <w:style w:type="character" w:customStyle="1" w:styleId="42">
    <w:name w:val="Основной текст (4)_"/>
    <w:basedOn w:val="a0"/>
    <w:link w:val="410"/>
    <w:uiPriority w:val="99"/>
    <w:locked/>
    <w:rsid w:val="00A44FAD"/>
    <w:rPr>
      <w:rFonts w:ascii="Century Schoolbook" w:hAnsi="Century Schoolbook" w:cs="Century Schoolbook"/>
      <w:i/>
      <w:iCs/>
      <w:sz w:val="19"/>
      <w:szCs w:val="19"/>
      <w:shd w:val="clear" w:color="auto" w:fill="FFFFFF"/>
    </w:rPr>
  </w:style>
  <w:style w:type="paragraph" w:customStyle="1" w:styleId="410">
    <w:name w:val="Основной текст (4)1"/>
    <w:basedOn w:val="a"/>
    <w:link w:val="42"/>
    <w:uiPriority w:val="99"/>
    <w:qFormat/>
    <w:rsid w:val="00A44FAD"/>
    <w:pPr>
      <w:shd w:val="clear" w:color="auto" w:fill="FFFFFF"/>
      <w:spacing w:before="1260" w:after="300" w:line="259" w:lineRule="exact"/>
      <w:jc w:val="center"/>
    </w:pPr>
    <w:rPr>
      <w:rFonts w:ascii="Century Schoolbook" w:eastAsiaTheme="minorHAnsi" w:hAnsi="Century Schoolbook" w:cs="Century Schoolbook"/>
      <w:i/>
      <w:iCs/>
      <w:sz w:val="19"/>
      <w:szCs w:val="19"/>
      <w:lang w:eastAsia="en-US"/>
    </w:rPr>
  </w:style>
  <w:style w:type="paragraph" w:customStyle="1" w:styleId="1e">
    <w:name w:val="Абзац списка1"/>
    <w:basedOn w:val="a"/>
    <w:uiPriority w:val="99"/>
    <w:qFormat/>
    <w:rsid w:val="00A44FAD"/>
    <w:pPr>
      <w:ind w:left="720"/>
    </w:pPr>
    <w:rPr>
      <w:rFonts w:eastAsia="Calibri" w:cs="Calibri"/>
    </w:rPr>
  </w:style>
  <w:style w:type="character" w:customStyle="1" w:styleId="61">
    <w:name w:val="Основной текст (6)_"/>
    <w:link w:val="610"/>
    <w:uiPriority w:val="99"/>
    <w:locked/>
    <w:rsid w:val="00A44FAD"/>
    <w:rPr>
      <w:rFonts w:ascii="Century Schoolbook" w:hAnsi="Century Schoolbook"/>
      <w:b/>
      <w:sz w:val="16"/>
      <w:shd w:val="clear" w:color="auto" w:fill="FFFFFF"/>
    </w:rPr>
  </w:style>
  <w:style w:type="paragraph" w:customStyle="1" w:styleId="610">
    <w:name w:val="Основной текст (6)1"/>
    <w:basedOn w:val="a"/>
    <w:link w:val="61"/>
    <w:uiPriority w:val="99"/>
    <w:qFormat/>
    <w:rsid w:val="00A44FAD"/>
    <w:pPr>
      <w:widowControl w:val="0"/>
      <w:shd w:val="clear" w:color="auto" w:fill="FFFFFF"/>
      <w:spacing w:before="3540" w:after="120" w:line="240" w:lineRule="atLeast"/>
      <w:jc w:val="center"/>
    </w:pPr>
    <w:rPr>
      <w:rFonts w:ascii="Century Schoolbook" w:eastAsiaTheme="minorHAnsi" w:hAnsi="Century Schoolbook" w:cstheme="minorBidi"/>
      <w:b/>
      <w:sz w:val="16"/>
      <w:lang w:eastAsia="en-US"/>
    </w:rPr>
  </w:style>
  <w:style w:type="paragraph" w:customStyle="1" w:styleId="Style1">
    <w:name w:val="Style1"/>
    <w:basedOn w:val="a"/>
    <w:uiPriority w:val="99"/>
    <w:qFormat/>
    <w:rsid w:val="00A44FAD"/>
    <w:pPr>
      <w:widowControl w:val="0"/>
      <w:autoSpaceDE w:val="0"/>
      <w:autoSpaceDN w:val="0"/>
      <w:adjustRightInd w:val="0"/>
      <w:spacing w:after="0" w:line="600" w:lineRule="exact"/>
      <w:ind w:firstLine="720"/>
    </w:pPr>
    <w:rPr>
      <w:rFonts w:ascii="Times New Roman" w:hAnsi="Times New Roman"/>
      <w:sz w:val="24"/>
      <w:szCs w:val="24"/>
    </w:rPr>
  </w:style>
  <w:style w:type="character" w:customStyle="1" w:styleId="71">
    <w:name w:val="Основной текст (7)_"/>
    <w:link w:val="72"/>
    <w:locked/>
    <w:rsid w:val="00A44FAD"/>
    <w:rPr>
      <w:i/>
      <w:iCs/>
      <w:sz w:val="26"/>
      <w:szCs w:val="26"/>
      <w:shd w:val="clear" w:color="auto" w:fill="FFFFFF"/>
    </w:rPr>
  </w:style>
  <w:style w:type="paragraph" w:customStyle="1" w:styleId="72">
    <w:name w:val="Основной текст (7)"/>
    <w:basedOn w:val="a"/>
    <w:link w:val="71"/>
    <w:qFormat/>
    <w:rsid w:val="00A44FAD"/>
    <w:pPr>
      <w:widowControl w:val="0"/>
      <w:shd w:val="clear" w:color="auto" w:fill="FFFFFF"/>
      <w:spacing w:before="300" w:after="420" w:line="0" w:lineRule="atLeast"/>
      <w:ind w:firstLine="740"/>
      <w:jc w:val="both"/>
    </w:pPr>
    <w:rPr>
      <w:rFonts w:asciiTheme="minorHAnsi" w:eastAsiaTheme="minorHAnsi" w:hAnsiTheme="minorHAnsi" w:cstheme="minorBidi"/>
      <w:i/>
      <w:iCs/>
      <w:sz w:val="26"/>
      <w:szCs w:val="26"/>
      <w:lang w:eastAsia="en-US"/>
    </w:rPr>
  </w:style>
  <w:style w:type="paragraph" w:customStyle="1" w:styleId="Style12">
    <w:name w:val="Style12"/>
    <w:basedOn w:val="a"/>
    <w:uiPriority w:val="99"/>
    <w:qFormat/>
    <w:rsid w:val="00A44FAD"/>
    <w:pPr>
      <w:widowControl w:val="0"/>
      <w:autoSpaceDE w:val="0"/>
      <w:autoSpaceDN w:val="0"/>
      <w:adjustRightInd w:val="0"/>
      <w:spacing w:after="0" w:line="266" w:lineRule="exact"/>
      <w:ind w:hanging="130"/>
      <w:jc w:val="both"/>
    </w:pPr>
    <w:rPr>
      <w:rFonts w:ascii="Times New Roman" w:eastAsia="Calibri" w:hAnsi="Times New Roman"/>
      <w:sz w:val="24"/>
      <w:szCs w:val="24"/>
    </w:rPr>
  </w:style>
  <w:style w:type="paragraph" w:customStyle="1" w:styleId="1f">
    <w:name w:val="Без интервала1"/>
    <w:uiPriority w:val="99"/>
    <w:qFormat/>
    <w:rsid w:val="00A44FAD"/>
    <w:pPr>
      <w:spacing w:after="0" w:line="240" w:lineRule="auto"/>
    </w:pPr>
    <w:rPr>
      <w:rFonts w:ascii="Calibri" w:eastAsia="Times New Roman" w:hAnsi="Calibri" w:cs="Times New Roman"/>
      <w:lang w:eastAsia="ru-RU"/>
    </w:rPr>
  </w:style>
  <w:style w:type="paragraph" w:customStyle="1" w:styleId="1f0">
    <w:name w:val="Обычный1"/>
    <w:uiPriority w:val="99"/>
    <w:qFormat/>
    <w:rsid w:val="00A44FAD"/>
    <w:pPr>
      <w:widowControl w:val="0"/>
      <w:spacing w:after="0"/>
      <w:ind w:firstLine="460"/>
      <w:jc w:val="both"/>
    </w:pPr>
    <w:rPr>
      <w:rFonts w:ascii="Times New Roman" w:eastAsia="Times New Roman" w:hAnsi="Times New Roman" w:cs="Times New Roman"/>
      <w:sz w:val="18"/>
      <w:szCs w:val="20"/>
      <w:lang w:eastAsia="ru-RU"/>
    </w:rPr>
  </w:style>
  <w:style w:type="paragraph" w:customStyle="1" w:styleId="1f1">
    <w:name w:val="Название объекта1"/>
    <w:basedOn w:val="a"/>
    <w:next w:val="a"/>
    <w:uiPriority w:val="99"/>
    <w:qFormat/>
    <w:rsid w:val="00A44FAD"/>
    <w:rPr>
      <w:b/>
      <w:bCs/>
      <w:color w:val="4F81BD"/>
      <w:sz w:val="18"/>
      <w:szCs w:val="18"/>
    </w:rPr>
  </w:style>
  <w:style w:type="paragraph" w:customStyle="1" w:styleId="112">
    <w:name w:val="Оглавление 11"/>
    <w:basedOn w:val="a"/>
    <w:next w:val="a"/>
    <w:uiPriority w:val="1"/>
    <w:qFormat/>
    <w:rsid w:val="00A44FAD"/>
    <w:pPr>
      <w:spacing w:before="360" w:after="0"/>
    </w:pPr>
    <w:rPr>
      <w:rFonts w:ascii="Cambria" w:hAnsi="Cambria"/>
      <w:b/>
      <w:bCs/>
      <w:caps/>
      <w:sz w:val="24"/>
      <w:szCs w:val="24"/>
    </w:rPr>
  </w:style>
  <w:style w:type="paragraph" w:customStyle="1" w:styleId="213">
    <w:name w:val="Оглавление 21"/>
    <w:basedOn w:val="a"/>
    <w:next w:val="a"/>
    <w:uiPriority w:val="1"/>
    <w:qFormat/>
    <w:rsid w:val="00A44FAD"/>
    <w:pPr>
      <w:spacing w:before="240" w:after="0"/>
    </w:pPr>
    <w:rPr>
      <w:rFonts w:cs="Calibri"/>
      <w:b/>
      <w:bCs/>
      <w:sz w:val="20"/>
      <w:szCs w:val="20"/>
    </w:rPr>
  </w:style>
  <w:style w:type="paragraph" w:customStyle="1" w:styleId="312">
    <w:name w:val="Оглавление 31"/>
    <w:basedOn w:val="a"/>
    <w:next w:val="a"/>
    <w:uiPriority w:val="39"/>
    <w:qFormat/>
    <w:rsid w:val="00A44FAD"/>
    <w:pPr>
      <w:spacing w:after="0"/>
      <w:ind w:left="220"/>
    </w:pPr>
    <w:rPr>
      <w:rFonts w:cs="Calibri"/>
      <w:sz w:val="20"/>
      <w:szCs w:val="20"/>
    </w:rPr>
  </w:style>
  <w:style w:type="paragraph" w:customStyle="1" w:styleId="411">
    <w:name w:val="Оглавление 41"/>
    <w:basedOn w:val="a"/>
    <w:next w:val="a"/>
    <w:uiPriority w:val="39"/>
    <w:qFormat/>
    <w:rsid w:val="00A44FAD"/>
    <w:pPr>
      <w:spacing w:after="0"/>
      <w:ind w:left="440"/>
    </w:pPr>
    <w:rPr>
      <w:rFonts w:cs="Calibri"/>
      <w:sz w:val="20"/>
      <w:szCs w:val="20"/>
    </w:rPr>
  </w:style>
  <w:style w:type="paragraph" w:customStyle="1" w:styleId="511">
    <w:name w:val="Оглавление 51"/>
    <w:basedOn w:val="a"/>
    <w:next w:val="a"/>
    <w:uiPriority w:val="39"/>
    <w:qFormat/>
    <w:rsid w:val="00A44FAD"/>
    <w:pPr>
      <w:spacing w:after="0"/>
      <w:ind w:left="660"/>
    </w:pPr>
    <w:rPr>
      <w:rFonts w:cs="Calibri"/>
      <w:sz w:val="20"/>
      <w:szCs w:val="20"/>
    </w:rPr>
  </w:style>
  <w:style w:type="paragraph" w:customStyle="1" w:styleId="611">
    <w:name w:val="Оглавление 61"/>
    <w:basedOn w:val="a"/>
    <w:next w:val="a"/>
    <w:uiPriority w:val="39"/>
    <w:qFormat/>
    <w:rsid w:val="00A44FAD"/>
    <w:pPr>
      <w:spacing w:after="0"/>
      <w:ind w:left="880"/>
    </w:pPr>
    <w:rPr>
      <w:rFonts w:cs="Calibri"/>
      <w:sz w:val="20"/>
      <w:szCs w:val="20"/>
    </w:rPr>
  </w:style>
  <w:style w:type="paragraph" w:customStyle="1" w:styleId="710">
    <w:name w:val="Оглавление 71"/>
    <w:basedOn w:val="a"/>
    <w:next w:val="a"/>
    <w:uiPriority w:val="39"/>
    <w:qFormat/>
    <w:rsid w:val="00A44FAD"/>
    <w:pPr>
      <w:spacing w:after="0"/>
      <w:ind w:left="1100"/>
    </w:pPr>
    <w:rPr>
      <w:rFonts w:cs="Calibri"/>
      <w:sz w:val="20"/>
      <w:szCs w:val="20"/>
    </w:rPr>
  </w:style>
  <w:style w:type="paragraph" w:customStyle="1" w:styleId="81">
    <w:name w:val="Оглавление 81"/>
    <w:basedOn w:val="a"/>
    <w:next w:val="a"/>
    <w:uiPriority w:val="39"/>
    <w:qFormat/>
    <w:rsid w:val="00A44FAD"/>
    <w:pPr>
      <w:spacing w:after="0"/>
      <w:ind w:left="1320"/>
    </w:pPr>
    <w:rPr>
      <w:rFonts w:cs="Calibri"/>
      <w:sz w:val="20"/>
      <w:szCs w:val="20"/>
    </w:rPr>
  </w:style>
  <w:style w:type="paragraph" w:customStyle="1" w:styleId="91">
    <w:name w:val="Оглавление 91"/>
    <w:basedOn w:val="a"/>
    <w:next w:val="a"/>
    <w:uiPriority w:val="39"/>
    <w:qFormat/>
    <w:rsid w:val="00A44FAD"/>
    <w:pPr>
      <w:spacing w:after="0"/>
      <w:ind w:left="1540"/>
    </w:pPr>
    <w:rPr>
      <w:rFonts w:cs="Calibri"/>
      <w:sz w:val="20"/>
      <w:szCs w:val="20"/>
    </w:rPr>
  </w:style>
  <w:style w:type="paragraph" w:customStyle="1" w:styleId="1f2">
    <w:name w:val="Заголовок оглавления1"/>
    <w:basedOn w:val="1"/>
    <w:next w:val="a"/>
    <w:uiPriority w:val="39"/>
    <w:qFormat/>
    <w:rsid w:val="00A44FAD"/>
    <w:pPr>
      <w:keepLines/>
      <w:spacing w:after="0" w:line="256" w:lineRule="auto"/>
      <w:outlineLvl w:val="9"/>
    </w:pPr>
    <w:rPr>
      <w:rFonts w:ascii="Cambria" w:eastAsia="Arial" w:hAnsi="Cambria"/>
      <w:b w:val="0"/>
      <w:bCs w:val="0"/>
      <w:color w:val="365F91"/>
    </w:rPr>
  </w:style>
  <w:style w:type="character" w:styleId="afffffa">
    <w:name w:val="footnote reference"/>
    <w:aliases w:val="Знак сноски-FN,Ciae niinee-FN,AЗнак сноски зел"/>
    <w:uiPriority w:val="99"/>
    <w:semiHidden/>
    <w:unhideWhenUsed/>
    <w:rsid w:val="00A44FAD"/>
    <w:rPr>
      <w:rFonts w:ascii="Times New Roman" w:hAnsi="Times New Roman" w:cs="Times New Roman" w:hint="default"/>
      <w:vertAlign w:val="superscript"/>
    </w:rPr>
  </w:style>
  <w:style w:type="character" w:styleId="afffffb">
    <w:name w:val="annotation reference"/>
    <w:uiPriority w:val="99"/>
    <w:semiHidden/>
    <w:unhideWhenUsed/>
    <w:rsid w:val="00A44FAD"/>
    <w:rPr>
      <w:rFonts w:ascii="Times New Roman" w:hAnsi="Times New Roman" w:cs="Times New Roman" w:hint="default"/>
      <w:sz w:val="16"/>
    </w:rPr>
  </w:style>
  <w:style w:type="character" w:styleId="afffffc">
    <w:name w:val="page number"/>
    <w:semiHidden/>
    <w:unhideWhenUsed/>
    <w:rsid w:val="00A44FAD"/>
    <w:rPr>
      <w:rFonts w:ascii="Times New Roman" w:hAnsi="Times New Roman" w:cs="Times New Roman" w:hint="default"/>
    </w:rPr>
  </w:style>
  <w:style w:type="character" w:styleId="afffffd">
    <w:name w:val="endnote reference"/>
    <w:semiHidden/>
    <w:unhideWhenUsed/>
    <w:rsid w:val="00A44FAD"/>
    <w:rPr>
      <w:rFonts w:ascii="Times New Roman" w:hAnsi="Times New Roman" w:cs="Times New Roman" w:hint="default"/>
      <w:vertAlign w:val="superscript"/>
    </w:rPr>
  </w:style>
  <w:style w:type="character" w:styleId="afffffe">
    <w:name w:val="Subtle Emphasis"/>
    <w:basedOn w:val="a0"/>
    <w:uiPriority w:val="19"/>
    <w:qFormat/>
    <w:rsid w:val="00A44FAD"/>
    <w:rPr>
      <w:i/>
      <w:iCs/>
      <w:color w:val="404040" w:themeColor="text1" w:themeTint="BF"/>
    </w:rPr>
  </w:style>
  <w:style w:type="character" w:styleId="affffff">
    <w:name w:val="Intense Emphasis"/>
    <w:basedOn w:val="a0"/>
    <w:uiPriority w:val="21"/>
    <w:qFormat/>
    <w:rsid w:val="00A44FAD"/>
    <w:rPr>
      <w:i/>
      <w:iCs/>
      <w:color w:val="5B9BD5" w:themeColor="accent1"/>
    </w:rPr>
  </w:style>
  <w:style w:type="character" w:styleId="affffff0">
    <w:name w:val="Subtle Reference"/>
    <w:basedOn w:val="a0"/>
    <w:uiPriority w:val="31"/>
    <w:qFormat/>
    <w:rsid w:val="00A44FAD"/>
    <w:rPr>
      <w:smallCaps/>
      <w:color w:val="5A5A5A" w:themeColor="text1" w:themeTint="A5"/>
    </w:rPr>
  </w:style>
  <w:style w:type="character" w:styleId="affffff1">
    <w:name w:val="Intense Reference"/>
    <w:basedOn w:val="a0"/>
    <w:uiPriority w:val="32"/>
    <w:qFormat/>
    <w:rsid w:val="00A44FAD"/>
    <w:rPr>
      <w:b/>
      <w:bCs/>
      <w:smallCaps/>
      <w:color w:val="5B9BD5" w:themeColor="accent1"/>
      <w:spacing w:val="5"/>
    </w:rPr>
  </w:style>
  <w:style w:type="character" w:styleId="affffff2">
    <w:name w:val="Book Title"/>
    <w:basedOn w:val="a0"/>
    <w:uiPriority w:val="33"/>
    <w:qFormat/>
    <w:rsid w:val="00A44FAD"/>
    <w:rPr>
      <w:b/>
      <w:bCs/>
      <w:i/>
      <w:iCs/>
      <w:spacing w:val="5"/>
    </w:rPr>
  </w:style>
  <w:style w:type="character" w:customStyle="1" w:styleId="711">
    <w:name w:val="Заголовок 7 Знак1"/>
    <w:basedOn w:val="a0"/>
    <w:uiPriority w:val="9"/>
    <w:semiHidden/>
    <w:rsid w:val="00A44FAD"/>
    <w:rPr>
      <w:rFonts w:asciiTheme="majorHAnsi" w:eastAsiaTheme="majorEastAsia" w:hAnsiTheme="majorHAnsi" w:cstheme="majorBidi"/>
      <w:i/>
      <w:iCs/>
      <w:color w:val="1F4D78" w:themeColor="accent1" w:themeShade="7F"/>
      <w:sz w:val="22"/>
      <w:szCs w:val="22"/>
    </w:rPr>
  </w:style>
  <w:style w:type="character" w:customStyle="1" w:styleId="810">
    <w:name w:val="Заголовок 8 Знак1"/>
    <w:basedOn w:val="a0"/>
    <w:uiPriority w:val="99"/>
    <w:semiHidden/>
    <w:rsid w:val="00A44FAD"/>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
    <w:semiHidden/>
    <w:rsid w:val="00A44FAD"/>
    <w:rPr>
      <w:rFonts w:asciiTheme="majorHAnsi" w:eastAsiaTheme="majorEastAsia" w:hAnsiTheme="majorHAnsi" w:cstheme="majorBidi"/>
      <w:i/>
      <w:iCs/>
      <w:color w:val="272727" w:themeColor="text1" w:themeTint="D8"/>
      <w:sz w:val="21"/>
      <w:szCs w:val="21"/>
    </w:rPr>
  </w:style>
  <w:style w:type="character" w:customStyle="1" w:styleId="Heading1Char">
    <w:name w:val="Heading 1 Char"/>
    <w:basedOn w:val="a0"/>
    <w:uiPriority w:val="9"/>
    <w:rsid w:val="00A44FAD"/>
    <w:rPr>
      <w:rFonts w:ascii="Arial" w:eastAsia="Arial" w:hAnsi="Arial" w:cs="Arial" w:hint="default"/>
      <w:sz w:val="40"/>
      <w:szCs w:val="40"/>
    </w:rPr>
  </w:style>
  <w:style w:type="character" w:customStyle="1" w:styleId="Heading2Char">
    <w:name w:val="Heading 2 Char"/>
    <w:basedOn w:val="a0"/>
    <w:uiPriority w:val="9"/>
    <w:rsid w:val="00A44FAD"/>
    <w:rPr>
      <w:rFonts w:ascii="Arial" w:eastAsia="Arial" w:hAnsi="Arial" w:cs="Arial" w:hint="default"/>
      <w:sz w:val="34"/>
    </w:rPr>
  </w:style>
  <w:style w:type="character" w:customStyle="1" w:styleId="Heading3Char">
    <w:name w:val="Heading 3 Char"/>
    <w:basedOn w:val="a0"/>
    <w:uiPriority w:val="9"/>
    <w:rsid w:val="00A44FAD"/>
    <w:rPr>
      <w:rFonts w:ascii="Arial" w:eastAsia="Arial" w:hAnsi="Arial" w:cs="Arial" w:hint="default"/>
      <w:sz w:val="30"/>
      <w:szCs w:val="30"/>
    </w:rPr>
  </w:style>
  <w:style w:type="character" w:customStyle="1" w:styleId="Heading4Char">
    <w:name w:val="Heading 4 Char"/>
    <w:basedOn w:val="a0"/>
    <w:uiPriority w:val="9"/>
    <w:rsid w:val="00A44FAD"/>
    <w:rPr>
      <w:rFonts w:ascii="Arial" w:eastAsia="Arial" w:hAnsi="Arial" w:cs="Arial" w:hint="default"/>
      <w:b/>
      <w:bCs/>
      <w:sz w:val="26"/>
      <w:szCs w:val="26"/>
    </w:rPr>
  </w:style>
  <w:style w:type="paragraph" w:styleId="af3">
    <w:name w:val="Title"/>
    <w:basedOn w:val="a"/>
    <w:next w:val="a"/>
    <w:link w:val="af2"/>
    <w:uiPriority w:val="1"/>
    <w:qFormat/>
    <w:rsid w:val="00A44FAD"/>
    <w:pPr>
      <w:spacing w:after="0" w:line="240" w:lineRule="auto"/>
      <w:contextualSpacing/>
    </w:pPr>
    <w:rPr>
      <w:rFonts w:asciiTheme="minorHAnsi" w:eastAsiaTheme="minorHAnsi" w:hAnsiTheme="minorHAnsi" w:cstheme="minorBidi"/>
      <w:sz w:val="48"/>
      <w:szCs w:val="48"/>
      <w:lang w:eastAsia="en-US"/>
    </w:rPr>
  </w:style>
  <w:style w:type="character" w:customStyle="1" w:styleId="1f3">
    <w:name w:val="Заголовок Знак1"/>
    <w:basedOn w:val="a0"/>
    <w:uiPriority w:val="1"/>
    <w:rsid w:val="00A44FAD"/>
    <w:rPr>
      <w:rFonts w:asciiTheme="majorHAnsi" w:eastAsiaTheme="majorEastAsia" w:hAnsiTheme="majorHAnsi" w:cstheme="majorBidi"/>
      <w:spacing w:val="-10"/>
      <w:kern w:val="28"/>
      <w:sz w:val="56"/>
      <w:szCs w:val="56"/>
      <w:lang w:eastAsia="ru-RU"/>
    </w:rPr>
  </w:style>
  <w:style w:type="character" w:customStyle="1" w:styleId="SubtitleChar">
    <w:name w:val="Subtitle Char"/>
    <w:basedOn w:val="a0"/>
    <w:uiPriority w:val="11"/>
    <w:rsid w:val="00A44FAD"/>
    <w:rPr>
      <w:sz w:val="24"/>
      <w:szCs w:val="24"/>
    </w:rPr>
  </w:style>
  <w:style w:type="paragraph" w:styleId="26">
    <w:name w:val="Quote"/>
    <w:basedOn w:val="a"/>
    <w:next w:val="a"/>
    <w:link w:val="25"/>
    <w:uiPriority w:val="29"/>
    <w:qFormat/>
    <w:rsid w:val="00A44FAD"/>
    <w:pPr>
      <w:spacing w:before="200" w:after="160"/>
      <w:ind w:left="864" w:right="864"/>
      <w:jc w:val="center"/>
    </w:pPr>
    <w:rPr>
      <w:rFonts w:asciiTheme="minorHAnsi" w:eastAsiaTheme="minorHAnsi" w:hAnsiTheme="minorHAnsi" w:cstheme="minorBidi"/>
      <w:i/>
      <w:lang w:eastAsia="en-US"/>
    </w:rPr>
  </w:style>
  <w:style w:type="character" w:customStyle="1" w:styleId="214">
    <w:name w:val="Цитата 2 Знак1"/>
    <w:basedOn w:val="a0"/>
    <w:uiPriority w:val="29"/>
    <w:rsid w:val="00A44FAD"/>
    <w:rPr>
      <w:rFonts w:ascii="Calibri" w:eastAsia="Times New Roman" w:hAnsi="Calibri" w:cs="Times New Roman"/>
      <w:i/>
      <w:iCs/>
      <w:color w:val="404040" w:themeColor="text1" w:themeTint="BF"/>
      <w:lang w:eastAsia="ru-RU"/>
    </w:rPr>
  </w:style>
  <w:style w:type="paragraph" w:styleId="aff5">
    <w:name w:val="Intense Quote"/>
    <w:basedOn w:val="a"/>
    <w:next w:val="a"/>
    <w:link w:val="aff4"/>
    <w:uiPriority w:val="30"/>
    <w:qFormat/>
    <w:rsid w:val="00A44FAD"/>
    <w:pPr>
      <w:pBdr>
        <w:top w:val="single" w:sz="4" w:space="10" w:color="5B9BD5" w:themeColor="accent1"/>
        <w:bottom w:val="single" w:sz="4" w:space="10" w:color="5B9BD5" w:themeColor="accent1"/>
      </w:pBdr>
      <w:spacing w:before="360" w:after="360"/>
      <w:ind w:left="864" w:right="864"/>
      <w:jc w:val="center"/>
    </w:pPr>
    <w:rPr>
      <w:rFonts w:asciiTheme="minorHAnsi" w:eastAsiaTheme="minorHAnsi" w:hAnsiTheme="minorHAnsi" w:cstheme="minorBidi"/>
      <w:i/>
      <w:lang w:eastAsia="en-US"/>
    </w:rPr>
  </w:style>
  <w:style w:type="character" w:customStyle="1" w:styleId="1f4">
    <w:name w:val="Выделенная цитата Знак1"/>
    <w:basedOn w:val="a0"/>
    <w:uiPriority w:val="30"/>
    <w:rsid w:val="00A44FAD"/>
    <w:rPr>
      <w:rFonts w:ascii="Calibri" w:eastAsia="Times New Roman" w:hAnsi="Calibri" w:cs="Times New Roman"/>
      <w:i/>
      <w:iCs/>
      <w:color w:val="5B9BD5" w:themeColor="accent1"/>
      <w:lang w:eastAsia="ru-RU"/>
    </w:rPr>
  </w:style>
  <w:style w:type="character" w:customStyle="1" w:styleId="HeaderChar">
    <w:name w:val="Header Char"/>
    <w:basedOn w:val="a0"/>
    <w:uiPriority w:val="99"/>
    <w:rsid w:val="00A44FAD"/>
  </w:style>
  <w:style w:type="character" w:customStyle="1" w:styleId="FooterChar">
    <w:name w:val="Footer Char"/>
    <w:basedOn w:val="a0"/>
    <w:uiPriority w:val="99"/>
    <w:rsid w:val="00A44FAD"/>
  </w:style>
  <w:style w:type="character" w:customStyle="1" w:styleId="CaptionChar">
    <w:name w:val="Caption Char"/>
    <w:uiPriority w:val="99"/>
    <w:rsid w:val="00A44FAD"/>
  </w:style>
  <w:style w:type="character" w:customStyle="1" w:styleId="EndnoteTextChar">
    <w:name w:val="Endnote Text Char"/>
    <w:uiPriority w:val="99"/>
    <w:rsid w:val="00A44FAD"/>
    <w:rPr>
      <w:sz w:val="20"/>
    </w:rPr>
  </w:style>
  <w:style w:type="paragraph" w:styleId="22">
    <w:name w:val="Body Text 2"/>
    <w:basedOn w:val="a"/>
    <w:link w:val="21"/>
    <w:semiHidden/>
    <w:unhideWhenUsed/>
    <w:rsid w:val="00A44FAD"/>
    <w:pPr>
      <w:spacing w:after="120" w:line="480" w:lineRule="auto"/>
    </w:pPr>
    <w:rPr>
      <w:rFonts w:ascii="Times New Roman" w:eastAsiaTheme="minorHAnsi" w:hAnsi="Times New Roman"/>
      <w:sz w:val="24"/>
      <w:szCs w:val="24"/>
      <w:lang w:eastAsia="en-US"/>
    </w:rPr>
  </w:style>
  <w:style w:type="character" w:customStyle="1" w:styleId="215">
    <w:name w:val="Основной текст 2 Знак1"/>
    <w:basedOn w:val="a0"/>
    <w:uiPriority w:val="99"/>
    <w:semiHidden/>
    <w:rsid w:val="00A44FAD"/>
    <w:rPr>
      <w:rFonts w:ascii="Calibri" w:eastAsia="Times New Roman" w:hAnsi="Calibri" w:cs="Times New Roman"/>
      <w:lang w:eastAsia="ru-RU"/>
    </w:rPr>
  </w:style>
  <w:style w:type="character" w:customStyle="1" w:styleId="blk">
    <w:name w:val="blk"/>
    <w:rsid w:val="00A44FAD"/>
  </w:style>
  <w:style w:type="character" w:customStyle="1" w:styleId="FootnoteTextChar">
    <w:name w:val="Footnote Text Char"/>
    <w:rsid w:val="00A44FAD"/>
    <w:rPr>
      <w:rFonts w:ascii="Times New Roman" w:hAnsi="Times New Roman" w:cs="Times New Roman" w:hint="default"/>
      <w:sz w:val="20"/>
      <w:lang w:eastAsia="ru-RU"/>
    </w:rPr>
  </w:style>
  <w:style w:type="paragraph" w:styleId="aff">
    <w:name w:val="Balloon Text"/>
    <w:basedOn w:val="a"/>
    <w:link w:val="afe"/>
    <w:uiPriority w:val="99"/>
    <w:semiHidden/>
    <w:unhideWhenUsed/>
    <w:rsid w:val="00A44FAD"/>
    <w:pPr>
      <w:spacing w:after="0" w:line="240" w:lineRule="auto"/>
    </w:pPr>
    <w:rPr>
      <w:rFonts w:ascii="Segoe UI" w:eastAsiaTheme="minorHAnsi" w:hAnsi="Segoe UI" w:cs="Segoe UI"/>
      <w:sz w:val="18"/>
      <w:szCs w:val="18"/>
      <w:lang w:eastAsia="en-US"/>
    </w:rPr>
  </w:style>
  <w:style w:type="character" w:customStyle="1" w:styleId="1f5">
    <w:name w:val="Текст выноски Знак1"/>
    <w:basedOn w:val="a0"/>
    <w:uiPriority w:val="99"/>
    <w:semiHidden/>
    <w:rsid w:val="00A44FAD"/>
    <w:rPr>
      <w:rFonts w:ascii="Segoe UI" w:eastAsia="Times New Roman" w:hAnsi="Segoe UI" w:cs="Segoe UI"/>
      <w:sz w:val="18"/>
      <w:szCs w:val="18"/>
      <w:lang w:eastAsia="ru-RU"/>
    </w:rPr>
  </w:style>
  <w:style w:type="paragraph" w:styleId="ad">
    <w:name w:val="header"/>
    <w:basedOn w:val="a"/>
    <w:link w:val="ac"/>
    <w:uiPriority w:val="99"/>
    <w:semiHidden/>
    <w:unhideWhenUsed/>
    <w:rsid w:val="00A44FAD"/>
    <w:pPr>
      <w:tabs>
        <w:tab w:val="center" w:pos="4677"/>
        <w:tab w:val="right" w:pos="9355"/>
      </w:tabs>
      <w:spacing w:after="0" w:line="240" w:lineRule="auto"/>
    </w:pPr>
    <w:rPr>
      <w:rFonts w:ascii="Times New Roman" w:eastAsiaTheme="minorHAnsi" w:hAnsi="Times New Roman"/>
      <w:sz w:val="24"/>
      <w:szCs w:val="24"/>
      <w:lang w:eastAsia="en-US"/>
    </w:rPr>
  </w:style>
  <w:style w:type="character" w:customStyle="1" w:styleId="1f6">
    <w:name w:val="Верхний колонтитул Знак1"/>
    <w:basedOn w:val="a0"/>
    <w:uiPriority w:val="99"/>
    <w:semiHidden/>
    <w:rsid w:val="00A44FAD"/>
    <w:rPr>
      <w:rFonts w:ascii="Calibri" w:eastAsia="Times New Roman" w:hAnsi="Calibri" w:cs="Times New Roman"/>
      <w:lang w:eastAsia="ru-RU"/>
    </w:rPr>
  </w:style>
  <w:style w:type="character" w:customStyle="1" w:styleId="113">
    <w:name w:val="Текст примечания Знак11"/>
    <w:uiPriority w:val="99"/>
    <w:rsid w:val="00A44FAD"/>
    <w:rPr>
      <w:rFonts w:ascii="Times New Roman" w:hAnsi="Times New Roman" w:cs="Times New Roman" w:hint="default"/>
      <w:sz w:val="20"/>
      <w:szCs w:val="20"/>
    </w:rPr>
  </w:style>
  <w:style w:type="character" w:customStyle="1" w:styleId="114">
    <w:name w:val="Тема примечания Знак11"/>
    <w:uiPriority w:val="99"/>
    <w:rsid w:val="00A44FAD"/>
    <w:rPr>
      <w:rFonts w:ascii="Times New Roman" w:hAnsi="Times New Roman" w:cs="Times New Roman" w:hint="default"/>
      <w:b/>
      <w:bCs/>
      <w:sz w:val="20"/>
      <w:szCs w:val="20"/>
    </w:rPr>
  </w:style>
  <w:style w:type="paragraph" w:styleId="afd">
    <w:name w:val="annotation subject"/>
    <w:basedOn w:val="ab"/>
    <w:next w:val="ab"/>
    <w:link w:val="afc"/>
    <w:uiPriority w:val="99"/>
    <w:semiHidden/>
    <w:unhideWhenUsed/>
    <w:rsid w:val="00A44FAD"/>
    <w:rPr>
      <w:rFonts w:ascii="Times New Roman" w:hAnsi="Times New Roman" w:cs="Times New Roman"/>
      <w:b/>
      <w:bCs/>
    </w:rPr>
  </w:style>
  <w:style w:type="character" w:customStyle="1" w:styleId="1f7">
    <w:name w:val="Тема примечания Знак1"/>
    <w:basedOn w:val="14"/>
    <w:uiPriority w:val="99"/>
    <w:semiHidden/>
    <w:rsid w:val="00A44FAD"/>
    <w:rPr>
      <w:rFonts w:ascii="Calibri" w:eastAsia="Times New Roman" w:hAnsi="Calibri" w:cs="Times New Roman"/>
      <w:b/>
      <w:bCs/>
      <w:sz w:val="20"/>
      <w:szCs w:val="20"/>
      <w:lang w:eastAsia="ru-RU"/>
    </w:rPr>
  </w:style>
  <w:style w:type="paragraph" w:styleId="24">
    <w:name w:val="Body Text Indent 2"/>
    <w:basedOn w:val="a"/>
    <w:link w:val="23"/>
    <w:semiHidden/>
    <w:unhideWhenUsed/>
    <w:rsid w:val="00A44FAD"/>
    <w:pPr>
      <w:spacing w:after="120" w:line="480" w:lineRule="auto"/>
      <w:ind w:left="283"/>
    </w:pPr>
    <w:rPr>
      <w:rFonts w:ascii="Times New Roman" w:eastAsiaTheme="minorHAnsi" w:hAnsi="Times New Roman"/>
      <w:sz w:val="24"/>
      <w:szCs w:val="24"/>
      <w:lang w:eastAsia="en-US"/>
    </w:rPr>
  </w:style>
  <w:style w:type="character" w:customStyle="1" w:styleId="216">
    <w:name w:val="Основной текст с отступом 2 Знак1"/>
    <w:basedOn w:val="a0"/>
    <w:semiHidden/>
    <w:rsid w:val="00A44FAD"/>
    <w:rPr>
      <w:rFonts w:ascii="Calibri" w:eastAsia="Times New Roman" w:hAnsi="Calibri" w:cs="Times New Roman"/>
      <w:lang w:eastAsia="ru-RU"/>
    </w:rPr>
  </w:style>
  <w:style w:type="character" w:customStyle="1" w:styleId="apple-converted-space">
    <w:name w:val="apple-converted-space"/>
    <w:rsid w:val="00A44FAD"/>
  </w:style>
  <w:style w:type="character" w:customStyle="1" w:styleId="affffff3">
    <w:name w:val="Цветовое выделение"/>
    <w:uiPriority w:val="99"/>
    <w:rsid w:val="00A44FAD"/>
    <w:rPr>
      <w:b/>
      <w:bCs w:val="0"/>
      <w:color w:val="26282F"/>
    </w:rPr>
  </w:style>
  <w:style w:type="character" w:customStyle="1" w:styleId="affffff4">
    <w:name w:val="Гипертекстовая ссылка"/>
    <w:uiPriority w:val="99"/>
    <w:rsid w:val="00A44FAD"/>
    <w:rPr>
      <w:b/>
      <w:bCs w:val="0"/>
      <w:color w:val="106BBE"/>
    </w:rPr>
  </w:style>
  <w:style w:type="character" w:customStyle="1" w:styleId="affffff5">
    <w:name w:val="Активная гипертекстовая ссылка"/>
    <w:uiPriority w:val="99"/>
    <w:rsid w:val="00A44FAD"/>
    <w:rPr>
      <w:b/>
      <w:bCs w:val="0"/>
      <w:color w:val="106BBE"/>
      <w:u w:val="single"/>
    </w:rPr>
  </w:style>
  <w:style w:type="character" w:customStyle="1" w:styleId="affffff6">
    <w:name w:val="Выделение для Базового Поиска"/>
    <w:uiPriority w:val="99"/>
    <w:rsid w:val="00A44FAD"/>
    <w:rPr>
      <w:b/>
      <w:bCs w:val="0"/>
      <w:color w:val="0058A9"/>
    </w:rPr>
  </w:style>
  <w:style w:type="character" w:customStyle="1" w:styleId="affffff7">
    <w:name w:val="Выделение для Базового Поиска (курсив)"/>
    <w:uiPriority w:val="99"/>
    <w:rsid w:val="00A44FAD"/>
    <w:rPr>
      <w:b/>
      <w:bCs w:val="0"/>
      <w:i/>
      <w:iCs w:val="0"/>
      <w:color w:val="0058A9"/>
    </w:rPr>
  </w:style>
  <w:style w:type="character" w:customStyle="1" w:styleId="affffff8">
    <w:name w:val="Заголовок своего сообщения"/>
    <w:uiPriority w:val="99"/>
    <w:rsid w:val="00A44FAD"/>
    <w:rPr>
      <w:b/>
      <w:bCs w:val="0"/>
      <w:color w:val="26282F"/>
    </w:rPr>
  </w:style>
  <w:style w:type="character" w:customStyle="1" w:styleId="affffff9">
    <w:name w:val="Заголовок чужого сообщения"/>
    <w:uiPriority w:val="99"/>
    <w:rsid w:val="00A44FAD"/>
    <w:rPr>
      <w:b/>
      <w:bCs w:val="0"/>
      <w:color w:val="FF0000"/>
    </w:rPr>
  </w:style>
  <w:style w:type="character" w:customStyle="1" w:styleId="affffffa">
    <w:name w:val="Найденные слова"/>
    <w:uiPriority w:val="99"/>
    <w:rsid w:val="00A44FAD"/>
    <w:rPr>
      <w:b/>
      <w:bCs w:val="0"/>
      <w:color w:val="26282F"/>
      <w:shd w:val="clear" w:color="auto" w:fill="FFF580"/>
    </w:rPr>
  </w:style>
  <w:style w:type="character" w:customStyle="1" w:styleId="affffffb">
    <w:name w:val="Не вступил в силу"/>
    <w:uiPriority w:val="99"/>
    <w:rsid w:val="00A44FAD"/>
    <w:rPr>
      <w:b/>
      <w:bCs w:val="0"/>
      <w:color w:val="000000"/>
      <w:shd w:val="clear" w:color="auto" w:fill="D8EDE8"/>
    </w:rPr>
  </w:style>
  <w:style w:type="character" w:customStyle="1" w:styleId="affffffc">
    <w:name w:val="Опечатки"/>
    <w:uiPriority w:val="99"/>
    <w:rsid w:val="00A44FAD"/>
    <w:rPr>
      <w:color w:val="FF0000"/>
    </w:rPr>
  </w:style>
  <w:style w:type="character" w:customStyle="1" w:styleId="affffffd">
    <w:name w:val="Продолжение ссылки"/>
    <w:uiPriority w:val="99"/>
    <w:rsid w:val="00A44FAD"/>
  </w:style>
  <w:style w:type="character" w:customStyle="1" w:styleId="affffffe">
    <w:name w:val="Сравнение редакций"/>
    <w:uiPriority w:val="99"/>
    <w:rsid w:val="00A44FAD"/>
    <w:rPr>
      <w:b/>
      <w:bCs w:val="0"/>
      <w:color w:val="26282F"/>
    </w:rPr>
  </w:style>
  <w:style w:type="character" w:customStyle="1" w:styleId="afffffff">
    <w:name w:val="Сравнение редакций. Добавленный фрагмент"/>
    <w:uiPriority w:val="99"/>
    <w:rsid w:val="00A44FAD"/>
    <w:rPr>
      <w:color w:val="000000"/>
      <w:shd w:val="clear" w:color="auto" w:fill="C1D7FF"/>
    </w:rPr>
  </w:style>
  <w:style w:type="character" w:customStyle="1" w:styleId="afffffff0">
    <w:name w:val="Сравнение редакций. Удаленный фрагмент"/>
    <w:uiPriority w:val="99"/>
    <w:rsid w:val="00A44FAD"/>
    <w:rPr>
      <w:color w:val="000000"/>
      <w:shd w:val="clear" w:color="auto" w:fill="C4C413"/>
    </w:rPr>
  </w:style>
  <w:style w:type="character" w:customStyle="1" w:styleId="afffffff1">
    <w:name w:val="Ссылка на утративший силу документ"/>
    <w:uiPriority w:val="99"/>
    <w:rsid w:val="00A44FAD"/>
    <w:rPr>
      <w:b/>
      <w:bCs w:val="0"/>
      <w:color w:val="749232"/>
    </w:rPr>
  </w:style>
  <w:style w:type="character" w:customStyle="1" w:styleId="afffffff2">
    <w:name w:val="Утратил силу"/>
    <w:uiPriority w:val="99"/>
    <w:rsid w:val="00A44FAD"/>
    <w:rPr>
      <w:b/>
      <w:bCs w:val="0"/>
      <w:strike/>
      <w:color w:val="666600"/>
    </w:rPr>
  </w:style>
  <w:style w:type="paragraph" w:styleId="af1">
    <w:name w:val="endnote text"/>
    <w:basedOn w:val="a"/>
    <w:link w:val="af0"/>
    <w:uiPriority w:val="99"/>
    <w:semiHidden/>
    <w:unhideWhenUsed/>
    <w:rsid w:val="00A44FAD"/>
    <w:pPr>
      <w:spacing w:after="0" w:line="240" w:lineRule="auto"/>
    </w:pPr>
    <w:rPr>
      <w:rFonts w:asciiTheme="minorHAnsi" w:eastAsiaTheme="minorHAnsi" w:hAnsiTheme="minorHAnsi" w:cstheme="minorBidi"/>
      <w:lang w:eastAsia="en-US"/>
    </w:rPr>
  </w:style>
  <w:style w:type="character" w:customStyle="1" w:styleId="1f8">
    <w:name w:val="Текст концевой сноски Знак1"/>
    <w:basedOn w:val="a0"/>
    <w:uiPriority w:val="99"/>
    <w:semiHidden/>
    <w:rsid w:val="00A44FAD"/>
    <w:rPr>
      <w:rFonts w:ascii="Calibri" w:eastAsia="Times New Roman" w:hAnsi="Calibri" w:cs="Times New Roman"/>
      <w:sz w:val="20"/>
      <w:szCs w:val="20"/>
      <w:lang w:eastAsia="ru-RU"/>
    </w:rPr>
  </w:style>
  <w:style w:type="character" w:customStyle="1" w:styleId="extended-textshort">
    <w:name w:val="extended-text__short"/>
    <w:basedOn w:val="a0"/>
    <w:rsid w:val="00A44FAD"/>
  </w:style>
  <w:style w:type="paragraph" w:styleId="af9">
    <w:name w:val="Subtitle"/>
    <w:basedOn w:val="a"/>
    <w:next w:val="a"/>
    <w:link w:val="af8"/>
    <w:qFormat/>
    <w:rsid w:val="00A44FAD"/>
    <w:pPr>
      <w:numPr>
        <w:ilvl w:val="1"/>
      </w:numPr>
      <w:spacing w:after="160"/>
    </w:pPr>
    <w:rPr>
      <w:rFonts w:ascii="Cambria" w:eastAsiaTheme="minorHAnsi" w:hAnsi="Cambria" w:cstheme="minorBidi"/>
      <w:sz w:val="24"/>
      <w:szCs w:val="24"/>
      <w:lang w:eastAsia="en-US"/>
    </w:rPr>
  </w:style>
  <w:style w:type="character" w:customStyle="1" w:styleId="1f9">
    <w:name w:val="Подзаголовок Знак1"/>
    <w:basedOn w:val="a0"/>
    <w:rsid w:val="00A44FAD"/>
    <w:rPr>
      <w:rFonts w:eastAsiaTheme="minorEastAsia"/>
      <w:color w:val="5A5A5A" w:themeColor="text1" w:themeTint="A5"/>
      <w:spacing w:val="15"/>
      <w:lang w:eastAsia="ru-RU"/>
    </w:rPr>
  </w:style>
  <w:style w:type="character" w:customStyle="1" w:styleId="highlightedsearchterm">
    <w:name w:val="highlightedsearchterm"/>
    <w:basedOn w:val="a0"/>
    <w:rsid w:val="00A44FAD"/>
  </w:style>
  <w:style w:type="character" w:customStyle="1" w:styleId="googqs-tidbit">
    <w:name w:val="goog_qs-tidbit"/>
    <w:basedOn w:val="a0"/>
    <w:rsid w:val="00A44FAD"/>
  </w:style>
  <w:style w:type="paragraph" w:styleId="aff1">
    <w:name w:val="No Spacing"/>
    <w:link w:val="aff0"/>
    <w:uiPriority w:val="1"/>
    <w:qFormat/>
    <w:rsid w:val="00A44FAD"/>
    <w:pPr>
      <w:spacing w:after="0" w:line="240" w:lineRule="auto"/>
    </w:pPr>
    <w:rPr>
      <w:rFonts w:ascii="Calibri" w:eastAsia="Calibri" w:hAnsi="Calibri" w:cs="Calibri"/>
    </w:rPr>
  </w:style>
  <w:style w:type="character" w:customStyle="1" w:styleId="FontStyle44">
    <w:name w:val="Font Style44"/>
    <w:uiPriority w:val="99"/>
    <w:rsid w:val="00A44FAD"/>
    <w:rPr>
      <w:rFonts w:ascii="Times New Roman" w:hAnsi="Times New Roman" w:cs="Times New Roman" w:hint="default"/>
      <w:b/>
      <w:bCs/>
      <w:sz w:val="20"/>
      <w:szCs w:val="20"/>
    </w:rPr>
  </w:style>
  <w:style w:type="character" w:customStyle="1" w:styleId="FontStyle193">
    <w:name w:val="Font Style193"/>
    <w:uiPriority w:val="99"/>
    <w:rsid w:val="00A44FAD"/>
    <w:rPr>
      <w:rFonts w:ascii="Arial" w:hAnsi="Arial" w:cs="Arial" w:hint="default"/>
      <w:b/>
      <w:bCs w:val="0"/>
      <w:sz w:val="50"/>
    </w:rPr>
  </w:style>
  <w:style w:type="character" w:customStyle="1" w:styleId="FontStyle151">
    <w:name w:val="Font Style151"/>
    <w:uiPriority w:val="99"/>
    <w:rsid w:val="00A44FAD"/>
    <w:rPr>
      <w:rFonts w:ascii="Arial" w:hAnsi="Arial" w:cs="Arial" w:hint="default"/>
      <w:b/>
      <w:bCs w:val="0"/>
      <w:smallCaps/>
      <w:spacing w:val="30"/>
      <w:sz w:val="44"/>
    </w:rPr>
  </w:style>
  <w:style w:type="character" w:customStyle="1" w:styleId="apple-style-span">
    <w:name w:val="apple-style-span"/>
    <w:basedOn w:val="a0"/>
    <w:rsid w:val="00A44FAD"/>
    <w:rPr>
      <w:rFonts w:ascii="Times New Roman" w:hAnsi="Times New Roman" w:cs="Times New Roman" w:hint="default"/>
    </w:rPr>
  </w:style>
  <w:style w:type="character" w:customStyle="1" w:styleId="FontStyle153">
    <w:name w:val="Font Style153"/>
    <w:uiPriority w:val="99"/>
    <w:rsid w:val="00A44FAD"/>
    <w:rPr>
      <w:rFonts w:ascii="Bookman Old Style" w:hAnsi="Bookman Old Style" w:hint="default"/>
      <w:spacing w:val="10"/>
      <w:sz w:val="44"/>
    </w:rPr>
  </w:style>
  <w:style w:type="character" w:customStyle="1" w:styleId="afffffff3">
    <w:name w:val="Основной текст + Не полужирный"/>
    <w:aliases w:val="Курсив"/>
    <w:basedOn w:val="a0"/>
    <w:uiPriority w:val="99"/>
    <w:rsid w:val="00A44FAD"/>
    <w:rPr>
      <w:rFonts w:ascii="Times New Roman" w:hAnsi="Times New Roman" w:cs="Times New Roman" w:hint="default"/>
      <w:i/>
      <w:iCs/>
      <w:strike w:val="0"/>
      <w:dstrike w:val="0"/>
      <w:sz w:val="23"/>
      <w:szCs w:val="23"/>
      <w:u w:val="none"/>
      <w:effect w:val="none"/>
    </w:rPr>
  </w:style>
  <w:style w:type="character" w:customStyle="1" w:styleId="3Exact">
    <w:name w:val="Основной текст (3) Exact"/>
    <w:basedOn w:val="a0"/>
    <w:uiPriority w:val="99"/>
    <w:rsid w:val="00A44FAD"/>
    <w:rPr>
      <w:rFonts w:ascii="Times New Roman" w:hAnsi="Times New Roman" w:cs="Times New Roman" w:hint="default"/>
      <w:i/>
      <w:iCs/>
      <w:strike w:val="0"/>
      <w:dstrike w:val="0"/>
      <w:spacing w:val="-2"/>
      <w:sz w:val="21"/>
      <w:szCs w:val="21"/>
      <w:u w:val="none"/>
      <w:effect w:val="none"/>
    </w:rPr>
  </w:style>
  <w:style w:type="character" w:customStyle="1" w:styleId="afffffff4">
    <w:name w:val="Основной текст + Курсив"/>
    <w:basedOn w:val="1c"/>
    <w:uiPriority w:val="99"/>
    <w:rsid w:val="00A44FAD"/>
    <w:rPr>
      <w:rFonts w:ascii="Times New Roman" w:eastAsia="Times New Roman" w:hAnsi="Times New Roman" w:cs="Times New Roman" w:hint="default"/>
      <w:b/>
      <w:bCs/>
      <w:i/>
      <w:iCs/>
      <w:strike w:val="0"/>
      <w:dstrike w:val="0"/>
      <w:sz w:val="23"/>
      <w:szCs w:val="23"/>
      <w:u w:val="none"/>
      <w:effect w:val="none"/>
      <w:shd w:val="clear" w:color="auto" w:fill="FFFFFF"/>
      <w:lang w:eastAsia="ru-RU"/>
    </w:rPr>
  </w:style>
  <w:style w:type="character" w:customStyle="1" w:styleId="1fa">
    <w:name w:val="Основной текст1"/>
    <w:basedOn w:val="afffff4"/>
    <w:rsid w:val="00A44FAD"/>
    <w:rPr>
      <w:rFonts w:ascii="Calibri" w:eastAsia="Calibri" w:hAnsi="Calibri" w:cs="Calibri"/>
      <w:color w:val="000000"/>
      <w:spacing w:val="2"/>
      <w:position w:val="0"/>
      <w:shd w:val="clear" w:color="auto" w:fill="FFFFFF"/>
      <w:lang w:val="ru-RU"/>
    </w:rPr>
  </w:style>
  <w:style w:type="character" w:customStyle="1" w:styleId="colorgray">
    <w:name w:val="colorgray"/>
    <w:basedOn w:val="a0"/>
    <w:rsid w:val="00A44FAD"/>
  </w:style>
  <w:style w:type="character" w:customStyle="1" w:styleId="value">
    <w:name w:val="value"/>
    <w:basedOn w:val="a0"/>
    <w:rsid w:val="00A44FAD"/>
  </w:style>
  <w:style w:type="character" w:customStyle="1" w:styleId="2a">
    <w:name w:val="Основной текст (2) + Полужирный"/>
    <w:basedOn w:val="27"/>
    <w:rsid w:val="00A44FAD"/>
    <w:rPr>
      <w:rFonts w:ascii="Times New Roman" w:eastAsia="Times New Roman" w:hAnsi="Times New Roman" w:cs="Times New Roman"/>
      <w:b/>
      <w:bCs/>
      <w:i w:val="0"/>
      <w:iCs w:val="0"/>
      <w:smallCaps w:val="0"/>
      <w:strike w:val="0"/>
      <w:dstrike w:val="0"/>
      <w:color w:val="000000"/>
      <w:spacing w:val="0"/>
      <w:position w:val="0"/>
      <w:sz w:val="22"/>
      <w:szCs w:val="22"/>
      <w:u w:val="none"/>
      <w:effect w:val="none"/>
      <w:shd w:val="clear" w:color="auto" w:fill="FFFFFF"/>
      <w:lang w:val="ru-RU" w:eastAsia="ru-RU" w:bidi="ru-RU"/>
    </w:rPr>
  </w:style>
  <w:style w:type="character" w:customStyle="1" w:styleId="1fb">
    <w:name w:val="Неразрешенное упоминание1"/>
    <w:basedOn w:val="a0"/>
    <w:uiPriority w:val="99"/>
    <w:semiHidden/>
    <w:rsid w:val="00A44FAD"/>
    <w:rPr>
      <w:color w:val="605E5C"/>
      <w:shd w:val="clear" w:color="auto" w:fill="E1DFDD"/>
    </w:rPr>
  </w:style>
  <w:style w:type="character" w:customStyle="1" w:styleId="2b">
    <w:name w:val="Неразрешенное упоминание2"/>
    <w:basedOn w:val="a0"/>
    <w:uiPriority w:val="99"/>
    <w:semiHidden/>
    <w:rsid w:val="00A44FAD"/>
    <w:rPr>
      <w:color w:val="605E5C"/>
      <w:shd w:val="clear" w:color="auto" w:fill="E1DFDD"/>
    </w:rPr>
  </w:style>
  <w:style w:type="character" w:customStyle="1" w:styleId="UnresolvedMention">
    <w:name w:val="Unresolved Mention"/>
    <w:basedOn w:val="a0"/>
    <w:uiPriority w:val="99"/>
    <w:semiHidden/>
    <w:rsid w:val="00A44FAD"/>
    <w:rPr>
      <w:color w:val="605E5C"/>
      <w:shd w:val="clear" w:color="auto" w:fill="E1DFDD"/>
    </w:rPr>
  </w:style>
  <w:style w:type="character" w:customStyle="1" w:styleId="WW8Num1z0">
    <w:name w:val="WW8Num1z0"/>
    <w:rsid w:val="00A44FAD"/>
  </w:style>
  <w:style w:type="character" w:customStyle="1" w:styleId="WW8Num1z1">
    <w:name w:val="WW8Num1z1"/>
    <w:rsid w:val="00A44FAD"/>
  </w:style>
  <w:style w:type="character" w:customStyle="1" w:styleId="WW8Num1z2">
    <w:name w:val="WW8Num1z2"/>
    <w:rsid w:val="00A44FAD"/>
  </w:style>
  <w:style w:type="character" w:customStyle="1" w:styleId="WW8Num1z3">
    <w:name w:val="WW8Num1z3"/>
    <w:rsid w:val="00A44FAD"/>
  </w:style>
  <w:style w:type="character" w:customStyle="1" w:styleId="WW8Num1z4">
    <w:name w:val="WW8Num1z4"/>
    <w:rsid w:val="00A44FAD"/>
  </w:style>
  <w:style w:type="character" w:customStyle="1" w:styleId="WW8Num1z5">
    <w:name w:val="WW8Num1z5"/>
    <w:rsid w:val="00A44FAD"/>
  </w:style>
  <w:style w:type="character" w:customStyle="1" w:styleId="WW8Num1z6">
    <w:name w:val="WW8Num1z6"/>
    <w:rsid w:val="00A44FAD"/>
  </w:style>
  <w:style w:type="character" w:customStyle="1" w:styleId="WW8Num1z7">
    <w:name w:val="WW8Num1z7"/>
    <w:rsid w:val="00A44FAD"/>
  </w:style>
  <w:style w:type="character" w:customStyle="1" w:styleId="WW8Num1z8">
    <w:name w:val="WW8Num1z8"/>
    <w:rsid w:val="00A44FAD"/>
  </w:style>
  <w:style w:type="character" w:customStyle="1" w:styleId="WW8Num2z0">
    <w:name w:val="WW8Num2z0"/>
    <w:rsid w:val="00A44FAD"/>
    <w:rPr>
      <w:rFonts w:ascii="Times New Roman" w:hAnsi="Times New Roman" w:cs="Times New Roman" w:hint="default"/>
      <w:sz w:val="28"/>
      <w:szCs w:val="28"/>
    </w:rPr>
  </w:style>
  <w:style w:type="character" w:customStyle="1" w:styleId="WW8Num3z0">
    <w:name w:val="WW8Num3z0"/>
    <w:rsid w:val="00A44FAD"/>
    <w:rPr>
      <w:rFonts w:ascii="Times New Roman" w:hAnsi="Times New Roman" w:cs="Times New Roman" w:hint="default"/>
      <w:sz w:val="28"/>
      <w:szCs w:val="28"/>
    </w:rPr>
  </w:style>
  <w:style w:type="character" w:customStyle="1" w:styleId="WW8Num4z0">
    <w:name w:val="WW8Num4z0"/>
    <w:rsid w:val="00A44FAD"/>
    <w:rPr>
      <w:rFonts w:ascii="Times New Roman" w:hAnsi="Times New Roman" w:cs="Times New Roman" w:hint="default"/>
      <w:b/>
      <w:bCs w:val="0"/>
      <w:sz w:val="32"/>
      <w:szCs w:val="32"/>
    </w:rPr>
  </w:style>
  <w:style w:type="character" w:customStyle="1" w:styleId="WW8Num5z0">
    <w:name w:val="WW8Num5z0"/>
    <w:rsid w:val="00A44FAD"/>
    <w:rPr>
      <w:b/>
      <w:bCs w:val="0"/>
      <w:lang w:val="ru-RU"/>
    </w:rPr>
  </w:style>
  <w:style w:type="character" w:customStyle="1" w:styleId="WW8Num5z1">
    <w:name w:val="WW8Num5z1"/>
    <w:rsid w:val="00A44FAD"/>
  </w:style>
  <w:style w:type="character" w:customStyle="1" w:styleId="WW8Num5z2">
    <w:name w:val="WW8Num5z2"/>
    <w:rsid w:val="00A44FAD"/>
  </w:style>
  <w:style w:type="character" w:customStyle="1" w:styleId="WW8Num5z3">
    <w:name w:val="WW8Num5z3"/>
    <w:rsid w:val="00A44FAD"/>
  </w:style>
  <w:style w:type="character" w:customStyle="1" w:styleId="WW8Num5z4">
    <w:name w:val="WW8Num5z4"/>
    <w:rsid w:val="00A44FAD"/>
  </w:style>
  <w:style w:type="character" w:customStyle="1" w:styleId="WW8Num5z5">
    <w:name w:val="WW8Num5z5"/>
    <w:rsid w:val="00A44FAD"/>
  </w:style>
  <w:style w:type="character" w:customStyle="1" w:styleId="WW8Num5z6">
    <w:name w:val="WW8Num5z6"/>
    <w:rsid w:val="00A44FAD"/>
    <w:rPr>
      <w:rFonts w:ascii="Times New Roman" w:hAnsi="Times New Roman" w:cs="Times New Roman" w:hint="default"/>
      <w:sz w:val="28"/>
      <w:szCs w:val="28"/>
    </w:rPr>
  </w:style>
  <w:style w:type="character" w:customStyle="1" w:styleId="WW8Num5z7">
    <w:name w:val="WW8Num5z7"/>
    <w:rsid w:val="00A44FAD"/>
  </w:style>
  <w:style w:type="character" w:customStyle="1" w:styleId="WW8Num5z8">
    <w:name w:val="WW8Num5z8"/>
    <w:rsid w:val="00A44FAD"/>
  </w:style>
  <w:style w:type="character" w:customStyle="1" w:styleId="WW8Num6z0">
    <w:name w:val="WW8Num6z0"/>
    <w:rsid w:val="00A44FAD"/>
  </w:style>
  <w:style w:type="character" w:customStyle="1" w:styleId="WW8Num7z0">
    <w:name w:val="WW8Num7z0"/>
    <w:rsid w:val="00A44FAD"/>
    <w:rPr>
      <w:b/>
      <w:bCs w:val="0"/>
      <w:lang w:val="ru-RU"/>
    </w:rPr>
  </w:style>
  <w:style w:type="character" w:customStyle="1" w:styleId="WW8Num7z1">
    <w:name w:val="WW8Num7z1"/>
    <w:rsid w:val="00A44FAD"/>
  </w:style>
  <w:style w:type="character" w:customStyle="1" w:styleId="WW8Num7z2">
    <w:name w:val="WW8Num7z2"/>
    <w:rsid w:val="00A44FAD"/>
  </w:style>
  <w:style w:type="character" w:customStyle="1" w:styleId="WW8Num7z3">
    <w:name w:val="WW8Num7z3"/>
    <w:rsid w:val="00A44FAD"/>
  </w:style>
  <w:style w:type="character" w:customStyle="1" w:styleId="WW8Num7z4">
    <w:name w:val="WW8Num7z4"/>
    <w:rsid w:val="00A44FAD"/>
  </w:style>
  <w:style w:type="character" w:customStyle="1" w:styleId="WW8Num7z5">
    <w:name w:val="WW8Num7z5"/>
    <w:rsid w:val="00A44FAD"/>
  </w:style>
  <w:style w:type="character" w:customStyle="1" w:styleId="WW8Num7z6">
    <w:name w:val="WW8Num7z6"/>
    <w:rsid w:val="00A44FAD"/>
  </w:style>
  <w:style w:type="character" w:customStyle="1" w:styleId="WW8Num7z7">
    <w:name w:val="WW8Num7z7"/>
    <w:rsid w:val="00A44FAD"/>
  </w:style>
  <w:style w:type="character" w:customStyle="1" w:styleId="WW8Num7z8">
    <w:name w:val="WW8Num7z8"/>
    <w:rsid w:val="00A44FAD"/>
  </w:style>
  <w:style w:type="character" w:customStyle="1" w:styleId="WW8Num8z0">
    <w:name w:val="WW8Num8z0"/>
    <w:rsid w:val="00A44FAD"/>
    <w:rPr>
      <w:rFonts w:ascii="Symbol" w:hAnsi="Symbol" w:cs="Symbol" w:hint="default"/>
      <w:sz w:val="28"/>
      <w:szCs w:val="28"/>
      <w:lang w:eastAsia="uk-UA"/>
    </w:rPr>
  </w:style>
  <w:style w:type="character" w:customStyle="1" w:styleId="WW8Num9z0">
    <w:name w:val="WW8Num9z0"/>
    <w:rsid w:val="00A44FAD"/>
  </w:style>
  <w:style w:type="character" w:customStyle="1" w:styleId="WW8Num9z1">
    <w:name w:val="WW8Num9z1"/>
    <w:rsid w:val="00A44FAD"/>
  </w:style>
  <w:style w:type="character" w:customStyle="1" w:styleId="WW8Num9z2">
    <w:name w:val="WW8Num9z2"/>
    <w:rsid w:val="00A44FAD"/>
  </w:style>
  <w:style w:type="character" w:customStyle="1" w:styleId="WW8Num9z3">
    <w:name w:val="WW8Num9z3"/>
    <w:rsid w:val="00A44FAD"/>
  </w:style>
  <w:style w:type="character" w:customStyle="1" w:styleId="WW8Num9z4">
    <w:name w:val="WW8Num9z4"/>
    <w:rsid w:val="00A44FAD"/>
  </w:style>
  <w:style w:type="character" w:customStyle="1" w:styleId="WW8Num9z5">
    <w:name w:val="WW8Num9z5"/>
    <w:rsid w:val="00A44FAD"/>
  </w:style>
  <w:style w:type="character" w:customStyle="1" w:styleId="WW8Num9z6">
    <w:name w:val="WW8Num9z6"/>
    <w:rsid w:val="00A44FAD"/>
  </w:style>
  <w:style w:type="character" w:customStyle="1" w:styleId="WW8Num9z7">
    <w:name w:val="WW8Num9z7"/>
    <w:rsid w:val="00A44FAD"/>
  </w:style>
  <w:style w:type="character" w:customStyle="1" w:styleId="WW8Num9z8">
    <w:name w:val="WW8Num9z8"/>
    <w:rsid w:val="00A44FAD"/>
  </w:style>
  <w:style w:type="character" w:customStyle="1" w:styleId="WW8Num2z1">
    <w:name w:val="WW8Num2z1"/>
    <w:rsid w:val="00A44FAD"/>
    <w:rPr>
      <w:rFonts w:ascii="Times New Roman" w:hAnsi="Times New Roman" w:cs="Times New Roman" w:hint="default"/>
      <w:b/>
      <w:bCs/>
      <w:sz w:val="28"/>
      <w:szCs w:val="28"/>
    </w:rPr>
  </w:style>
  <w:style w:type="character" w:customStyle="1" w:styleId="WW8Num2z2">
    <w:name w:val="WW8Num2z2"/>
    <w:rsid w:val="00A44FAD"/>
  </w:style>
  <w:style w:type="character" w:customStyle="1" w:styleId="WW8Num2z3">
    <w:name w:val="WW8Num2z3"/>
    <w:rsid w:val="00A44FAD"/>
  </w:style>
  <w:style w:type="character" w:customStyle="1" w:styleId="WW8Num2z4">
    <w:name w:val="WW8Num2z4"/>
    <w:rsid w:val="00A44FAD"/>
  </w:style>
  <w:style w:type="character" w:customStyle="1" w:styleId="WW8Num2z5">
    <w:name w:val="WW8Num2z5"/>
    <w:rsid w:val="00A44FAD"/>
  </w:style>
  <w:style w:type="character" w:customStyle="1" w:styleId="WW8Num2z6">
    <w:name w:val="WW8Num2z6"/>
    <w:rsid w:val="00A44FAD"/>
  </w:style>
  <w:style w:type="character" w:customStyle="1" w:styleId="WW8Num2z7">
    <w:name w:val="WW8Num2z7"/>
    <w:rsid w:val="00A44FAD"/>
  </w:style>
  <w:style w:type="character" w:customStyle="1" w:styleId="WW8Num2z8">
    <w:name w:val="WW8Num2z8"/>
    <w:rsid w:val="00A44FAD"/>
  </w:style>
  <w:style w:type="character" w:customStyle="1" w:styleId="WW8Num10z0">
    <w:name w:val="WW8Num10z0"/>
    <w:rsid w:val="00A44FAD"/>
  </w:style>
  <w:style w:type="character" w:customStyle="1" w:styleId="WW8Num11z0">
    <w:name w:val="WW8Num11z0"/>
    <w:rsid w:val="00A44FAD"/>
  </w:style>
  <w:style w:type="character" w:customStyle="1" w:styleId="WW8Num12z0">
    <w:name w:val="WW8Num12z0"/>
    <w:rsid w:val="00A44FAD"/>
    <w:rPr>
      <w:rFonts w:ascii="Times New Roman" w:hAnsi="Times New Roman" w:cs="Times New Roman" w:hint="default"/>
      <w:b/>
      <w:bCs w:val="0"/>
      <w:sz w:val="32"/>
      <w:szCs w:val="32"/>
    </w:rPr>
  </w:style>
  <w:style w:type="character" w:customStyle="1" w:styleId="WW8Num13z0">
    <w:name w:val="WW8Num13z0"/>
    <w:rsid w:val="00A44FAD"/>
    <w:rPr>
      <w:b/>
      <w:bCs w:val="0"/>
      <w:lang w:val="ru-RU"/>
    </w:rPr>
  </w:style>
  <w:style w:type="character" w:customStyle="1" w:styleId="WW8Num13z1">
    <w:name w:val="WW8Num13z1"/>
    <w:rsid w:val="00A44FAD"/>
  </w:style>
  <w:style w:type="character" w:customStyle="1" w:styleId="WW8Num13z2">
    <w:name w:val="WW8Num13z2"/>
    <w:rsid w:val="00A44FAD"/>
  </w:style>
  <w:style w:type="character" w:customStyle="1" w:styleId="WW8Num13z3">
    <w:name w:val="WW8Num13z3"/>
    <w:rsid w:val="00A44FAD"/>
  </w:style>
  <w:style w:type="character" w:customStyle="1" w:styleId="WW8Num13z4">
    <w:name w:val="WW8Num13z4"/>
    <w:rsid w:val="00A44FAD"/>
  </w:style>
  <w:style w:type="character" w:customStyle="1" w:styleId="WW8Num13z5">
    <w:name w:val="WW8Num13z5"/>
    <w:rsid w:val="00A44FAD"/>
  </w:style>
  <w:style w:type="character" w:customStyle="1" w:styleId="WW8Num13z6">
    <w:name w:val="WW8Num13z6"/>
    <w:rsid w:val="00A44FAD"/>
  </w:style>
  <w:style w:type="character" w:customStyle="1" w:styleId="WW8Num13z7">
    <w:name w:val="WW8Num13z7"/>
    <w:rsid w:val="00A44FAD"/>
  </w:style>
  <w:style w:type="character" w:customStyle="1" w:styleId="WW8Num13z8">
    <w:name w:val="WW8Num13z8"/>
    <w:rsid w:val="00A44FAD"/>
  </w:style>
  <w:style w:type="character" w:customStyle="1" w:styleId="WW8Num14z0">
    <w:name w:val="WW8Num14z0"/>
    <w:rsid w:val="00A44FAD"/>
    <w:rPr>
      <w:b/>
      <w:bCs w:val="0"/>
    </w:rPr>
  </w:style>
  <w:style w:type="character" w:customStyle="1" w:styleId="WW8Num14z1">
    <w:name w:val="WW8Num14z1"/>
    <w:rsid w:val="00A44FAD"/>
  </w:style>
  <w:style w:type="character" w:customStyle="1" w:styleId="WW8Num14z2">
    <w:name w:val="WW8Num14z2"/>
    <w:rsid w:val="00A44FAD"/>
  </w:style>
  <w:style w:type="character" w:customStyle="1" w:styleId="WW8Num14z3">
    <w:name w:val="WW8Num14z3"/>
    <w:rsid w:val="00A44FAD"/>
  </w:style>
  <w:style w:type="character" w:customStyle="1" w:styleId="WW8Num14z4">
    <w:name w:val="WW8Num14z4"/>
    <w:rsid w:val="00A44FAD"/>
  </w:style>
  <w:style w:type="character" w:customStyle="1" w:styleId="WW8Num14z5">
    <w:name w:val="WW8Num14z5"/>
    <w:rsid w:val="00A44FAD"/>
  </w:style>
  <w:style w:type="character" w:customStyle="1" w:styleId="WW8Num14z6">
    <w:name w:val="WW8Num14z6"/>
    <w:rsid w:val="00A44FAD"/>
  </w:style>
  <w:style w:type="character" w:customStyle="1" w:styleId="WW8Num14z7">
    <w:name w:val="WW8Num14z7"/>
    <w:rsid w:val="00A44FAD"/>
  </w:style>
  <w:style w:type="character" w:customStyle="1" w:styleId="WW8Num14z8">
    <w:name w:val="WW8Num14z8"/>
    <w:rsid w:val="00A44FAD"/>
  </w:style>
  <w:style w:type="character" w:customStyle="1" w:styleId="WW8Num15z0">
    <w:name w:val="WW8Num15z0"/>
    <w:rsid w:val="00A44FAD"/>
  </w:style>
  <w:style w:type="character" w:customStyle="1" w:styleId="WW8Num15z1">
    <w:name w:val="WW8Num15z1"/>
    <w:rsid w:val="00A44FAD"/>
  </w:style>
  <w:style w:type="character" w:customStyle="1" w:styleId="WW8Num15z2">
    <w:name w:val="WW8Num15z2"/>
    <w:rsid w:val="00A44FAD"/>
  </w:style>
  <w:style w:type="character" w:customStyle="1" w:styleId="WW8Num15z3">
    <w:name w:val="WW8Num15z3"/>
    <w:rsid w:val="00A44FAD"/>
  </w:style>
  <w:style w:type="character" w:customStyle="1" w:styleId="WW8Num15z4">
    <w:name w:val="WW8Num15z4"/>
    <w:rsid w:val="00A44FAD"/>
  </w:style>
  <w:style w:type="character" w:customStyle="1" w:styleId="WW8Num15z5">
    <w:name w:val="WW8Num15z5"/>
    <w:rsid w:val="00A44FAD"/>
  </w:style>
  <w:style w:type="character" w:customStyle="1" w:styleId="WW8Num15z6">
    <w:name w:val="WW8Num15z6"/>
    <w:rsid w:val="00A44FAD"/>
  </w:style>
  <w:style w:type="character" w:customStyle="1" w:styleId="WW8Num15z7">
    <w:name w:val="WW8Num15z7"/>
    <w:rsid w:val="00A44FAD"/>
  </w:style>
  <w:style w:type="character" w:customStyle="1" w:styleId="WW8Num15z8">
    <w:name w:val="WW8Num15z8"/>
    <w:rsid w:val="00A44FAD"/>
  </w:style>
  <w:style w:type="character" w:customStyle="1" w:styleId="WW8Num16z0">
    <w:name w:val="WW8Num16z0"/>
    <w:rsid w:val="00A44FAD"/>
  </w:style>
  <w:style w:type="character" w:customStyle="1" w:styleId="WW8Num16z1">
    <w:name w:val="WW8Num16z1"/>
    <w:rsid w:val="00A44FAD"/>
  </w:style>
  <w:style w:type="character" w:customStyle="1" w:styleId="WW8Num16z2">
    <w:name w:val="WW8Num16z2"/>
    <w:rsid w:val="00A44FAD"/>
  </w:style>
  <w:style w:type="character" w:customStyle="1" w:styleId="WW8Num16z3">
    <w:name w:val="WW8Num16z3"/>
    <w:rsid w:val="00A44FAD"/>
  </w:style>
  <w:style w:type="character" w:customStyle="1" w:styleId="WW8Num16z4">
    <w:name w:val="WW8Num16z4"/>
    <w:rsid w:val="00A44FAD"/>
  </w:style>
  <w:style w:type="character" w:customStyle="1" w:styleId="WW8Num16z5">
    <w:name w:val="WW8Num16z5"/>
    <w:rsid w:val="00A44FAD"/>
  </w:style>
  <w:style w:type="character" w:customStyle="1" w:styleId="WW8Num16z6">
    <w:name w:val="WW8Num16z6"/>
    <w:rsid w:val="00A44FAD"/>
  </w:style>
  <w:style w:type="character" w:customStyle="1" w:styleId="WW8Num16z7">
    <w:name w:val="WW8Num16z7"/>
    <w:rsid w:val="00A44FAD"/>
  </w:style>
  <w:style w:type="character" w:customStyle="1" w:styleId="WW8Num16z8">
    <w:name w:val="WW8Num16z8"/>
    <w:rsid w:val="00A44FAD"/>
  </w:style>
  <w:style w:type="character" w:customStyle="1" w:styleId="WW8Num17z0">
    <w:name w:val="WW8Num17z0"/>
    <w:rsid w:val="00A44FAD"/>
    <w:rPr>
      <w:b/>
      <w:bCs w:val="0"/>
      <w:lang w:val="ru-RU"/>
    </w:rPr>
  </w:style>
  <w:style w:type="character" w:customStyle="1" w:styleId="WW8Num17z1">
    <w:name w:val="WW8Num17z1"/>
    <w:rsid w:val="00A44FAD"/>
  </w:style>
  <w:style w:type="character" w:customStyle="1" w:styleId="WW8Num17z2">
    <w:name w:val="WW8Num17z2"/>
    <w:rsid w:val="00A44FAD"/>
  </w:style>
  <w:style w:type="character" w:customStyle="1" w:styleId="WW8Num17z3">
    <w:name w:val="WW8Num17z3"/>
    <w:rsid w:val="00A44FAD"/>
  </w:style>
  <w:style w:type="character" w:customStyle="1" w:styleId="WW8Num17z4">
    <w:name w:val="WW8Num17z4"/>
    <w:rsid w:val="00A44FAD"/>
  </w:style>
  <w:style w:type="character" w:customStyle="1" w:styleId="WW8Num17z5">
    <w:name w:val="WW8Num17z5"/>
    <w:rsid w:val="00A44FAD"/>
  </w:style>
  <w:style w:type="character" w:customStyle="1" w:styleId="WW8Num17z6">
    <w:name w:val="WW8Num17z6"/>
    <w:rsid w:val="00A44FAD"/>
  </w:style>
  <w:style w:type="character" w:customStyle="1" w:styleId="WW8Num17z7">
    <w:name w:val="WW8Num17z7"/>
    <w:rsid w:val="00A44FAD"/>
  </w:style>
  <w:style w:type="character" w:customStyle="1" w:styleId="WW8Num17z8">
    <w:name w:val="WW8Num17z8"/>
    <w:rsid w:val="00A44FAD"/>
  </w:style>
  <w:style w:type="character" w:customStyle="1" w:styleId="WW8Num18z0">
    <w:name w:val="WW8Num18z0"/>
    <w:rsid w:val="00A44FAD"/>
    <w:rPr>
      <w:rFonts w:ascii="Symbol" w:hAnsi="Symbol" w:cs="Symbol" w:hint="default"/>
      <w:sz w:val="28"/>
      <w:szCs w:val="28"/>
      <w:lang w:eastAsia="uk-UA"/>
    </w:rPr>
  </w:style>
  <w:style w:type="character" w:customStyle="1" w:styleId="WW8Num18z1">
    <w:name w:val="WW8Num18z1"/>
    <w:rsid w:val="00A44FAD"/>
    <w:rPr>
      <w:rFonts w:ascii="Courier New" w:hAnsi="Courier New" w:cs="Courier New" w:hint="default"/>
    </w:rPr>
  </w:style>
  <w:style w:type="character" w:customStyle="1" w:styleId="WW8Num18z2">
    <w:name w:val="WW8Num18z2"/>
    <w:rsid w:val="00A44FAD"/>
    <w:rPr>
      <w:rFonts w:ascii="Wingdings" w:hAnsi="Wingdings" w:cs="Wingdings" w:hint="default"/>
    </w:rPr>
  </w:style>
  <w:style w:type="character" w:customStyle="1" w:styleId="2c">
    <w:name w:val="Основной шрифт абзаца2"/>
    <w:rsid w:val="00A44FAD"/>
  </w:style>
  <w:style w:type="character" w:customStyle="1" w:styleId="WW8Num3z1">
    <w:name w:val="WW8Num3z1"/>
    <w:rsid w:val="00A44FAD"/>
    <w:rPr>
      <w:rFonts w:ascii="Times New Roman" w:hAnsi="Times New Roman" w:cs="Times New Roman" w:hint="default"/>
    </w:rPr>
  </w:style>
  <w:style w:type="character" w:customStyle="1" w:styleId="WW8Num4z1">
    <w:name w:val="WW8Num4z1"/>
    <w:rsid w:val="00A44FAD"/>
    <w:rPr>
      <w:rFonts w:ascii="Times New Roman" w:hAnsi="Times New Roman" w:cs="Times New Roman" w:hint="default"/>
    </w:rPr>
  </w:style>
  <w:style w:type="character" w:customStyle="1" w:styleId="WW8Num6z1">
    <w:name w:val="WW8Num6z1"/>
    <w:rsid w:val="00A44FAD"/>
    <w:rPr>
      <w:rFonts w:ascii="Times New Roman" w:hAnsi="Times New Roman" w:cs="Times New Roman" w:hint="default"/>
    </w:rPr>
  </w:style>
  <w:style w:type="character" w:customStyle="1" w:styleId="WW8Num8z1">
    <w:name w:val="WW8Num8z1"/>
    <w:rsid w:val="00A44FAD"/>
    <w:rPr>
      <w:rFonts w:ascii="Times New Roman" w:hAnsi="Times New Roman" w:cs="Times New Roman" w:hint="default"/>
    </w:rPr>
  </w:style>
  <w:style w:type="character" w:customStyle="1" w:styleId="WW8Num10z1">
    <w:name w:val="WW8Num10z1"/>
    <w:rsid w:val="00A44FAD"/>
  </w:style>
  <w:style w:type="character" w:customStyle="1" w:styleId="WW8Num10z2">
    <w:name w:val="WW8Num10z2"/>
    <w:rsid w:val="00A44FAD"/>
    <w:rPr>
      <w:rFonts w:ascii="Times New Roman" w:hAnsi="Times New Roman" w:cs="Times New Roman" w:hint="default"/>
    </w:rPr>
  </w:style>
  <w:style w:type="character" w:customStyle="1" w:styleId="WW8Num11z1">
    <w:name w:val="WW8Num11z1"/>
    <w:rsid w:val="00A44FAD"/>
  </w:style>
  <w:style w:type="character" w:customStyle="1" w:styleId="WW8Num11z2">
    <w:name w:val="WW8Num11z2"/>
    <w:rsid w:val="00A44FAD"/>
    <w:rPr>
      <w:rFonts w:ascii="Times New Roman" w:hAnsi="Times New Roman" w:cs="Times New Roman" w:hint="default"/>
    </w:rPr>
  </w:style>
  <w:style w:type="character" w:customStyle="1" w:styleId="WW8Num12z1">
    <w:name w:val="WW8Num12z1"/>
    <w:rsid w:val="00A44FAD"/>
    <w:rPr>
      <w:rFonts w:ascii="Times New Roman" w:hAnsi="Times New Roman" w:cs="Times New Roman" w:hint="default"/>
    </w:rPr>
  </w:style>
  <w:style w:type="character" w:customStyle="1" w:styleId="WW8Num19z0">
    <w:name w:val="WW8Num19z0"/>
    <w:rsid w:val="00A44FAD"/>
    <w:rPr>
      <w:rFonts w:ascii="Symbol" w:hAnsi="Symbol" w:cs="Symbol" w:hint="default"/>
    </w:rPr>
  </w:style>
  <w:style w:type="character" w:customStyle="1" w:styleId="WW8Num19z1">
    <w:name w:val="WW8Num19z1"/>
    <w:rsid w:val="00A44FAD"/>
    <w:rPr>
      <w:rFonts w:ascii="Courier New" w:hAnsi="Courier New" w:cs="Courier New" w:hint="default"/>
    </w:rPr>
  </w:style>
  <w:style w:type="character" w:customStyle="1" w:styleId="WW8Num19z2">
    <w:name w:val="WW8Num19z2"/>
    <w:rsid w:val="00A44FAD"/>
    <w:rPr>
      <w:rFonts w:ascii="Wingdings" w:hAnsi="Wingdings" w:cs="Wingdings" w:hint="default"/>
    </w:rPr>
  </w:style>
  <w:style w:type="character" w:customStyle="1" w:styleId="WW8Num20z0">
    <w:name w:val="WW8Num20z0"/>
    <w:rsid w:val="00A44FAD"/>
    <w:rPr>
      <w:b/>
      <w:bCs w:val="0"/>
    </w:rPr>
  </w:style>
  <w:style w:type="character" w:customStyle="1" w:styleId="WW8Num20z1">
    <w:name w:val="WW8Num20z1"/>
    <w:rsid w:val="00A44FAD"/>
  </w:style>
  <w:style w:type="character" w:customStyle="1" w:styleId="WW8Num20z2">
    <w:name w:val="WW8Num20z2"/>
    <w:rsid w:val="00A44FAD"/>
  </w:style>
  <w:style w:type="character" w:customStyle="1" w:styleId="WW8Num20z3">
    <w:name w:val="WW8Num20z3"/>
    <w:rsid w:val="00A44FAD"/>
  </w:style>
  <w:style w:type="character" w:customStyle="1" w:styleId="WW8Num20z4">
    <w:name w:val="WW8Num20z4"/>
    <w:rsid w:val="00A44FAD"/>
  </w:style>
  <w:style w:type="character" w:customStyle="1" w:styleId="WW8Num20z5">
    <w:name w:val="WW8Num20z5"/>
    <w:rsid w:val="00A44FAD"/>
  </w:style>
  <w:style w:type="character" w:customStyle="1" w:styleId="WW8Num20z6">
    <w:name w:val="WW8Num20z6"/>
    <w:rsid w:val="00A44FAD"/>
  </w:style>
  <w:style w:type="character" w:customStyle="1" w:styleId="WW8Num20z7">
    <w:name w:val="WW8Num20z7"/>
    <w:rsid w:val="00A44FAD"/>
  </w:style>
  <w:style w:type="character" w:customStyle="1" w:styleId="WW8Num20z8">
    <w:name w:val="WW8Num20z8"/>
    <w:rsid w:val="00A44FAD"/>
  </w:style>
  <w:style w:type="character" w:customStyle="1" w:styleId="WW8Num21z0">
    <w:name w:val="WW8Num21z0"/>
    <w:rsid w:val="00A44FAD"/>
  </w:style>
  <w:style w:type="character" w:customStyle="1" w:styleId="WW8Num21z1">
    <w:name w:val="WW8Num21z1"/>
    <w:rsid w:val="00A44FAD"/>
  </w:style>
  <w:style w:type="character" w:customStyle="1" w:styleId="WW8Num21z2">
    <w:name w:val="WW8Num21z2"/>
    <w:rsid w:val="00A44FAD"/>
  </w:style>
  <w:style w:type="character" w:customStyle="1" w:styleId="WW8Num21z3">
    <w:name w:val="WW8Num21z3"/>
    <w:rsid w:val="00A44FAD"/>
  </w:style>
  <w:style w:type="character" w:customStyle="1" w:styleId="WW8Num21z4">
    <w:name w:val="WW8Num21z4"/>
    <w:rsid w:val="00A44FAD"/>
  </w:style>
  <w:style w:type="character" w:customStyle="1" w:styleId="WW8Num21z5">
    <w:name w:val="WW8Num21z5"/>
    <w:rsid w:val="00A44FAD"/>
  </w:style>
  <w:style w:type="character" w:customStyle="1" w:styleId="WW8Num21z6">
    <w:name w:val="WW8Num21z6"/>
    <w:rsid w:val="00A44FAD"/>
  </w:style>
  <w:style w:type="character" w:customStyle="1" w:styleId="WW8Num21z7">
    <w:name w:val="WW8Num21z7"/>
    <w:rsid w:val="00A44FAD"/>
  </w:style>
  <w:style w:type="character" w:customStyle="1" w:styleId="WW8Num21z8">
    <w:name w:val="WW8Num21z8"/>
    <w:rsid w:val="00A44FAD"/>
  </w:style>
  <w:style w:type="character" w:customStyle="1" w:styleId="WW8Num22z0">
    <w:name w:val="WW8Num22z0"/>
    <w:rsid w:val="00A44FAD"/>
  </w:style>
  <w:style w:type="character" w:customStyle="1" w:styleId="WW8Num22z1">
    <w:name w:val="WW8Num22z1"/>
    <w:rsid w:val="00A44FAD"/>
  </w:style>
  <w:style w:type="character" w:customStyle="1" w:styleId="WW8Num22z2">
    <w:name w:val="WW8Num22z2"/>
    <w:rsid w:val="00A44FAD"/>
  </w:style>
  <w:style w:type="character" w:customStyle="1" w:styleId="WW8Num22z3">
    <w:name w:val="WW8Num22z3"/>
    <w:rsid w:val="00A44FAD"/>
  </w:style>
  <w:style w:type="character" w:customStyle="1" w:styleId="WW8Num22z4">
    <w:name w:val="WW8Num22z4"/>
    <w:rsid w:val="00A44FAD"/>
  </w:style>
  <w:style w:type="character" w:customStyle="1" w:styleId="WW8Num22z5">
    <w:name w:val="WW8Num22z5"/>
    <w:rsid w:val="00A44FAD"/>
  </w:style>
  <w:style w:type="character" w:customStyle="1" w:styleId="WW8Num22z6">
    <w:name w:val="WW8Num22z6"/>
    <w:rsid w:val="00A44FAD"/>
  </w:style>
  <w:style w:type="character" w:customStyle="1" w:styleId="WW8Num22z7">
    <w:name w:val="WW8Num22z7"/>
    <w:rsid w:val="00A44FAD"/>
  </w:style>
  <w:style w:type="character" w:customStyle="1" w:styleId="WW8Num22z8">
    <w:name w:val="WW8Num22z8"/>
    <w:rsid w:val="00A44FAD"/>
  </w:style>
  <w:style w:type="character" w:customStyle="1" w:styleId="WW8Num23z0">
    <w:name w:val="WW8Num23z0"/>
    <w:rsid w:val="00A44FAD"/>
    <w:rPr>
      <w:rFonts w:ascii="Times New Roman" w:hAnsi="Times New Roman" w:cs="Times New Roman" w:hint="default"/>
      <w:b/>
      <w:bCs w:val="0"/>
      <w:sz w:val="32"/>
      <w:szCs w:val="32"/>
    </w:rPr>
  </w:style>
  <w:style w:type="character" w:customStyle="1" w:styleId="WW8Num23z1">
    <w:name w:val="WW8Num23z1"/>
    <w:rsid w:val="00A44FAD"/>
  </w:style>
  <w:style w:type="character" w:customStyle="1" w:styleId="WW8Num23z2">
    <w:name w:val="WW8Num23z2"/>
    <w:rsid w:val="00A44FAD"/>
  </w:style>
  <w:style w:type="character" w:customStyle="1" w:styleId="WW8Num23z3">
    <w:name w:val="WW8Num23z3"/>
    <w:rsid w:val="00A44FAD"/>
  </w:style>
  <w:style w:type="character" w:customStyle="1" w:styleId="WW8Num23z4">
    <w:name w:val="WW8Num23z4"/>
    <w:rsid w:val="00A44FAD"/>
  </w:style>
  <w:style w:type="character" w:customStyle="1" w:styleId="WW8Num23z5">
    <w:name w:val="WW8Num23z5"/>
    <w:rsid w:val="00A44FAD"/>
  </w:style>
  <w:style w:type="character" w:customStyle="1" w:styleId="WW8Num23z6">
    <w:name w:val="WW8Num23z6"/>
    <w:rsid w:val="00A44FAD"/>
  </w:style>
  <w:style w:type="character" w:customStyle="1" w:styleId="WW8Num23z7">
    <w:name w:val="WW8Num23z7"/>
    <w:rsid w:val="00A44FAD"/>
  </w:style>
  <w:style w:type="character" w:customStyle="1" w:styleId="WW8Num23z8">
    <w:name w:val="WW8Num23z8"/>
    <w:rsid w:val="00A44FAD"/>
  </w:style>
  <w:style w:type="character" w:customStyle="1" w:styleId="1fc">
    <w:name w:val="Основной шрифт абзаца1"/>
    <w:rsid w:val="00A44FAD"/>
  </w:style>
  <w:style w:type="character" w:customStyle="1" w:styleId="afffffff5">
    <w:name w:val="Символ сноски"/>
    <w:rsid w:val="00A44FAD"/>
  </w:style>
  <w:style w:type="character" w:customStyle="1" w:styleId="afffffff6">
    <w:name w:val="Символ концевой сноски"/>
    <w:rsid w:val="00A44FAD"/>
    <w:rPr>
      <w:vertAlign w:val="superscript"/>
    </w:rPr>
  </w:style>
  <w:style w:type="character" w:customStyle="1" w:styleId="WW-">
    <w:name w:val="WW-Символ концевой сноски"/>
    <w:rsid w:val="00A44FAD"/>
  </w:style>
  <w:style w:type="character" w:customStyle="1" w:styleId="fontstyle01">
    <w:name w:val="fontstyle01"/>
    <w:qFormat/>
    <w:rsid w:val="00A44FAD"/>
    <w:rPr>
      <w:rFonts w:ascii="ArialMT" w:hAnsi="ArialMT" w:hint="default"/>
      <w:b w:val="0"/>
      <w:bCs w:val="0"/>
      <w:i w:val="0"/>
      <w:iCs w:val="0"/>
      <w:color w:val="000000"/>
      <w:sz w:val="30"/>
      <w:szCs w:val="30"/>
    </w:rPr>
  </w:style>
  <w:style w:type="character" w:customStyle="1" w:styleId="value2">
    <w:name w:val="value2"/>
    <w:rsid w:val="00A44FAD"/>
    <w:rPr>
      <w:vanish/>
      <w:webHidden w:val="0"/>
      <w:specVanish/>
    </w:rPr>
  </w:style>
  <w:style w:type="character" w:customStyle="1" w:styleId="c3">
    <w:name w:val="c3"/>
    <w:basedOn w:val="a0"/>
    <w:uiPriority w:val="99"/>
    <w:rsid w:val="00A44FAD"/>
  </w:style>
  <w:style w:type="paragraph" w:styleId="afb">
    <w:name w:val="Plain Text"/>
    <w:basedOn w:val="a"/>
    <w:link w:val="afa"/>
    <w:semiHidden/>
    <w:unhideWhenUsed/>
    <w:rsid w:val="00A44FAD"/>
    <w:pPr>
      <w:spacing w:after="0" w:line="240" w:lineRule="auto"/>
    </w:pPr>
    <w:rPr>
      <w:rFonts w:ascii="Courier New" w:eastAsiaTheme="minorHAnsi" w:hAnsi="Courier New" w:cs="Courier New"/>
      <w:lang w:eastAsia="en-US"/>
    </w:rPr>
  </w:style>
  <w:style w:type="character" w:customStyle="1" w:styleId="1fd">
    <w:name w:val="Текст Знак1"/>
    <w:basedOn w:val="a0"/>
    <w:semiHidden/>
    <w:rsid w:val="00A44FAD"/>
    <w:rPr>
      <w:rFonts w:ascii="Consolas" w:eastAsia="Times New Roman" w:hAnsi="Consolas" w:cs="Times New Roman"/>
      <w:sz w:val="21"/>
      <w:szCs w:val="21"/>
      <w:lang w:eastAsia="ru-RU"/>
    </w:rPr>
  </w:style>
  <w:style w:type="paragraph" w:styleId="32">
    <w:name w:val="Body Text 3"/>
    <w:basedOn w:val="a"/>
    <w:link w:val="31"/>
    <w:semiHidden/>
    <w:unhideWhenUsed/>
    <w:rsid w:val="00A44FAD"/>
    <w:pPr>
      <w:spacing w:after="120"/>
    </w:pPr>
    <w:rPr>
      <w:rFonts w:ascii="Times New Roman" w:eastAsiaTheme="minorHAnsi" w:hAnsi="Times New Roman"/>
      <w:sz w:val="16"/>
      <w:szCs w:val="16"/>
      <w:lang w:eastAsia="en-US"/>
    </w:rPr>
  </w:style>
  <w:style w:type="character" w:customStyle="1" w:styleId="313">
    <w:name w:val="Основной текст 3 Знак1"/>
    <w:basedOn w:val="a0"/>
    <w:semiHidden/>
    <w:rsid w:val="00A44FAD"/>
    <w:rPr>
      <w:rFonts w:ascii="Calibri" w:eastAsia="Times New Roman" w:hAnsi="Calibri" w:cs="Times New Roman"/>
      <w:sz w:val="16"/>
      <w:szCs w:val="16"/>
      <w:lang w:eastAsia="ru-RU"/>
    </w:rPr>
  </w:style>
  <w:style w:type="character" w:customStyle="1" w:styleId="Absatz-Standardschriftart">
    <w:name w:val="Absatz-Standardschriftart"/>
    <w:rsid w:val="00A44FAD"/>
  </w:style>
  <w:style w:type="character" w:customStyle="1" w:styleId="WW8Num8z2">
    <w:name w:val="WW8Num8z2"/>
    <w:rsid w:val="00A44FAD"/>
    <w:rPr>
      <w:rFonts w:ascii="Wingdings" w:hAnsi="Wingdings" w:hint="default"/>
    </w:rPr>
  </w:style>
  <w:style w:type="character" w:customStyle="1" w:styleId="WW8Num8z3">
    <w:name w:val="WW8Num8z3"/>
    <w:rsid w:val="00A44FAD"/>
    <w:rPr>
      <w:rFonts w:ascii="Symbol" w:hAnsi="Symbol" w:hint="default"/>
    </w:rPr>
  </w:style>
  <w:style w:type="character" w:customStyle="1" w:styleId="WW8Num24z0">
    <w:name w:val="WW8Num24z0"/>
    <w:rsid w:val="00A44FAD"/>
    <w:rPr>
      <w:rFonts w:ascii="Symbol" w:hAnsi="Symbol" w:hint="default"/>
      <w:color w:val="auto"/>
    </w:rPr>
  </w:style>
  <w:style w:type="character" w:customStyle="1" w:styleId="WW8Num24z1">
    <w:name w:val="WW8Num24z1"/>
    <w:rsid w:val="00A44FAD"/>
    <w:rPr>
      <w:rFonts w:ascii="Courier New" w:hAnsi="Courier New" w:cs="Courier New" w:hint="default"/>
    </w:rPr>
  </w:style>
  <w:style w:type="character" w:customStyle="1" w:styleId="WW8Num24z2">
    <w:name w:val="WW8Num24z2"/>
    <w:rsid w:val="00A44FAD"/>
    <w:rPr>
      <w:rFonts w:ascii="Wingdings" w:hAnsi="Wingdings" w:hint="default"/>
    </w:rPr>
  </w:style>
  <w:style w:type="character" w:customStyle="1" w:styleId="WW8Num24z3">
    <w:name w:val="WW8Num24z3"/>
    <w:rsid w:val="00A44FAD"/>
    <w:rPr>
      <w:rFonts w:ascii="Symbol" w:hAnsi="Symbol" w:hint="default"/>
    </w:rPr>
  </w:style>
  <w:style w:type="character" w:customStyle="1" w:styleId="WW8Num25z0">
    <w:name w:val="WW8Num25z0"/>
    <w:rsid w:val="00A44FAD"/>
    <w:rPr>
      <w:rFonts w:ascii="Times New Roman" w:hAnsi="Times New Roman" w:cs="Times New Roman" w:hint="default"/>
    </w:rPr>
  </w:style>
  <w:style w:type="character" w:customStyle="1" w:styleId="WW8Num26z0">
    <w:name w:val="WW8Num26z0"/>
    <w:rsid w:val="00A44FAD"/>
    <w:rPr>
      <w:rFonts w:ascii="Times New Roman" w:hAnsi="Times New Roman" w:cs="Times New Roman" w:hint="default"/>
    </w:rPr>
  </w:style>
  <w:style w:type="character" w:customStyle="1" w:styleId="WW8Num27z0">
    <w:name w:val="WW8Num27z0"/>
    <w:rsid w:val="00A44FAD"/>
    <w:rPr>
      <w:rFonts w:ascii="Symbol" w:hAnsi="Symbol" w:hint="default"/>
    </w:rPr>
  </w:style>
  <w:style w:type="character" w:customStyle="1" w:styleId="WW8Num27z1">
    <w:name w:val="WW8Num27z1"/>
    <w:rsid w:val="00A44FAD"/>
    <w:rPr>
      <w:rFonts w:ascii="Courier New" w:hAnsi="Courier New" w:cs="Courier New" w:hint="default"/>
    </w:rPr>
  </w:style>
  <w:style w:type="character" w:customStyle="1" w:styleId="WW8Num27z2">
    <w:name w:val="WW8Num27z2"/>
    <w:rsid w:val="00A44FAD"/>
    <w:rPr>
      <w:rFonts w:ascii="Wingdings" w:hAnsi="Wingdings" w:hint="default"/>
    </w:rPr>
  </w:style>
  <w:style w:type="character" w:customStyle="1" w:styleId="WW8Num28z0">
    <w:name w:val="WW8Num28z0"/>
    <w:rsid w:val="00A44FAD"/>
    <w:rPr>
      <w:rFonts w:ascii="Symbol" w:hAnsi="Symbol" w:hint="default"/>
    </w:rPr>
  </w:style>
  <w:style w:type="character" w:customStyle="1" w:styleId="WW8Num29z1">
    <w:name w:val="WW8Num29z1"/>
    <w:rsid w:val="00A44FAD"/>
    <w:rPr>
      <w:rFonts w:ascii="Times New Roman" w:hAnsi="Times New Roman" w:cs="Times New Roman" w:hint="default"/>
    </w:rPr>
  </w:style>
  <w:style w:type="character" w:customStyle="1" w:styleId="WW8Num30z0">
    <w:name w:val="WW8Num30z0"/>
    <w:rsid w:val="00A44FAD"/>
    <w:rPr>
      <w:rFonts w:ascii="Times New Roman" w:hAnsi="Times New Roman" w:cs="Times New Roman" w:hint="default"/>
    </w:rPr>
  </w:style>
  <w:style w:type="character" w:customStyle="1" w:styleId="WW8Num31z0">
    <w:name w:val="WW8Num31z0"/>
    <w:rsid w:val="00A44FAD"/>
    <w:rPr>
      <w:rFonts w:ascii="Times New Roman" w:hAnsi="Times New Roman" w:cs="Times New Roman" w:hint="default"/>
    </w:rPr>
  </w:style>
  <w:style w:type="character" w:customStyle="1" w:styleId="38">
    <w:name w:val="Основной текст с отступом 3 Знак"/>
    <w:rsid w:val="00A44FAD"/>
    <w:rPr>
      <w:rFonts w:ascii="Times New Roman" w:hAnsi="Times New Roman" w:cs="Times New Roman" w:hint="default"/>
      <w:sz w:val="16"/>
      <w:szCs w:val="16"/>
    </w:rPr>
  </w:style>
  <w:style w:type="character" w:customStyle="1" w:styleId="WW-0">
    <w:name w:val="WW-Символ сноски"/>
    <w:rsid w:val="00A44FAD"/>
    <w:rPr>
      <w:vertAlign w:val="superscript"/>
    </w:rPr>
  </w:style>
  <w:style w:type="character" w:customStyle="1" w:styleId="afffffff7">
    <w:name w:val="Символ нумерации"/>
    <w:rsid w:val="00A44FAD"/>
  </w:style>
  <w:style w:type="character" w:customStyle="1" w:styleId="1fe">
    <w:name w:val="Название Знак1"/>
    <w:basedOn w:val="a0"/>
    <w:rsid w:val="00A44FAD"/>
    <w:rPr>
      <w:rFonts w:ascii="Cambria" w:hAnsi="Cambria" w:hint="default"/>
      <w:b/>
      <w:bCs/>
      <w:kern w:val="2"/>
      <w:sz w:val="32"/>
      <w:szCs w:val="32"/>
      <w:lang w:eastAsia="ar-SA"/>
    </w:rPr>
  </w:style>
  <w:style w:type="character" w:customStyle="1" w:styleId="c0">
    <w:name w:val="c0"/>
    <w:basedOn w:val="a0"/>
    <w:rsid w:val="00A44FAD"/>
  </w:style>
  <w:style w:type="character" w:customStyle="1" w:styleId="115">
    <w:name w:val="Основной текст (11)"/>
    <w:basedOn w:val="110"/>
    <w:uiPriority w:val="99"/>
    <w:rsid w:val="00A44FAD"/>
    <w:rPr>
      <w:rFonts w:ascii="Century Schoolbook" w:hAnsi="Century Schoolbook" w:cs="Century Schoolbook"/>
      <w:b/>
      <w:bCs/>
      <w:i/>
      <w:iCs/>
      <w:sz w:val="19"/>
      <w:szCs w:val="19"/>
      <w:shd w:val="clear" w:color="auto" w:fill="FFFFFF"/>
    </w:rPr>
  </w:style>
  <w:style w:type="character" w:customStyle="1" w:styleId="1113">
    <w:name w:val="Основной текст (11)13"/>
    <w:basedOn w:val="110"/>
    <w:uiPriority w:val="99"/>
    <w:rsid w:val="00A44FAD"/>
    <w:rPr>
      <w:rFonts w:ascii="Century Schoolbook" w:hAnsi="Century Schoolbook" w:cs="Century Schoolbook"/>
      <w:b/>
      <w:bCs/>
      <w:i/>
      <w:iCs/>
      <w:sz w:val="19"/>
      <w:szCs w:val="19"/>
      <w:shd w:val="clear" w:color="auto" w:fill="FFFFFF"/>
    </w:rPr>
  </w:style>
  <w:style w:type="character" w:customStyle="1" w:styleId="360">
    <w:name w:val="Заголовок №36"/>
    <w:basedOn w:val="a0"/>
    <w:uiPriority w:val="99"/>
    <w:rsid w:val="00A44FAD"/>
    <w:rPr>
      <w:rFonts w:ascii="Franklin Gothic Book" w:hAnsi="Franklin Gothic Book" w:cs="Franklin Gothic Book" w:hint="default"/>
      <w:b/>
      <w:bCs/>
      <w:i/>
      <w:iCs/>
      <w:spacing w:val="0"/>
      <w:sz w:val="26"/>
      <w:szCs w:val="26"/>
    </w:rPr>
  </w:style>
  <w:style w:type="character" w:customStyle="1" w:styleId="2d">
    <w:name w:val="Основной текст + Курсив2"/>
    <w:basedOn w:val="a0"/>
    <w:uiPriority w:val="99"/>
    <w:rsid w:val="00A44FAD"/>
    <w:rPr>
      <w:rFonts w:ascii="Century Schoolbook" w:hAnsi="Century Schoolbook" w:cs="Century Schoolbook" w:hint="default"/>
      <w:i/>
      <w:iCs/>
      <w:sz w:val="19"/>
      <w:szCs w:val="19"/>
      <w:shd w:val="clear" w:color="auto" w:fill="FFFFFF"/>
    </w:rPr>
  </w:style>
  <w:style w:type="character" w:customStyle="1" w:styleId="350">
    <w:name w:val="Заголовок №35"/>
    <w:basedOn w:val="a0"/>
    <w:uiPriority w:val="99"/>
    <w:rsid w:val="00A44FAD"/>
    <w:rPr>
      <w:rFonts w:ascii="Franklin Gothic Book" w:hAnsi="Franklin Gothic Book" w:cs="Franklin Gothic Book" w:hint="default"/>
      <w:b/>
      <w:bCs/>
      <w:i/>
      <w:iCs/>
      <w:spacing w:val="0"/>
      <w:sz w:val="26"/>
      <w:szCs w:val="26"/>
    </w:rPr>
  </w:style>
  <w:style w:type="character" w:customStyle="1" w:styleId="340">
    <w:name w:val="Заголовок №34"/>
    <w:basedOn w:val="a0"/>
    <w:uiPriority w:val="99"/>
    <w:rsid w:val="00A44FAD"/>
    <w:rPr>
      <w:rFonts w:ascii="Franklin Gothic Book" w:hAnsi="Franklin Gothic Book" w:cs="Franklin Gothic Book" w:hint="default"/>
      <w:b/>
      <w:bCs/>
      <w:i/>
      <w:iCs/>
      <w:spacing w:val="0"/>
      <w:sz w:val="26"/>
      <w:szCs w:val="26"/>
    </w:rPr>
  </w:style>
  <w:style w:type="character" w:customStyle="1" w:styleId="1ff">
    <w:name w:val="Основной текст + Курсив1"/>
    <w:basedOn w:val="a0"/>
    <w:uiPriority w:val="99"/>
    <w:rsid w:val="00A44FAD"/>
    <w:rPr>
      <w:rFonts w:ascii="Century Schoolbook" w:hAnsi="Century Schoolbook" w:cs="Century Schoolbook" w:hint="default"/>
      <w:i/>
      <w:iCs/>
      <w:sz w:val="19"/>
      <w:szCs w:val="19"/>
      <w:shd w:val="clear" w:color="auto" w:fill="FFFFFF"/>
    </w:rPr>
  </w:style>
  <w:style w:type="character" w:customStyle="1" w:styleId="593">
    <w:name w:val="Основной текст (5) + 93"/>
    <w:aliases w:val="5 pt3,Курсив3"/>
    <w:basedOn w:val="51"/>
    <w:uiPriority w:val="99"/>
    <w:rsid w:val="00A44FAD"/>
    <w:rPr>
      <w:rFonts w:ascii="Century Schoolbook" w:hAnsi="Century Schoolbook" w:cs="Century Schoolbook"/>
      <w:b w:val="0"/>
      <w:bCs w:val="0"/>
      <w:i/>
      <w:iCs/>
      <w:sz w:val="19"/>
      <w:szCs w:val="19"/>
      <w:shd w:val="clear" w:color="auto" w:fill="FFFFFF"/>
    </w:rPr>
  </w:style>
  <w:style w:type="character" w:customStyle="1" w:styleId="55">
    <w:name w:val="Основной текст (5)5"/>
    <w:basedOn w:val="51"/>
    <w:uiPriority w:val="99"/>
    <w:rsid w:val="00A44FAD"/>
    <w:rPr>
      <w:rFonts w:ascii="Century Schoolbook" w:hAnsi="Century Schoolbook" w:cs="Century Schoolbook"/>
      <w:b w:val="0"/>
      <w:bCs w:val="0"/>
      <w:sz w:val="18"/>
      <w:szCs w:val="18"/>
      <w:shd w:val="clear" w:color="auto" w:fill="FFFFFF"/>
    </w:rPr>
  </w:style>
  <w:style w:type="character" w:customStyle="1" w:styleId="54">
    <w:name w:val="Основной текст (5)4"/>
    <w:basedOn w:val="51"/>
    <w:uiPriority w:val="99"/>
    <w:rsid w:val="00A44FAD"/>
    <w:rPr>
      <w:rFonts w:ascii="Century Schoolbook" w:hAnsi="Century Schoolbook" w:cs="Century Schoolbook"/>
      <w:b w:val="0"/>
      <w:bCs w:val="0"/>
      <w:sz w:val="18"/>
      <w:szCs w:val="18"/>
      <w:shd w:val="clear" w:color="auto" w:fill="FFFFFF"/>
    </w:rPr>
  </w:style>
  <w:style w:type="character" w:customStyle="1" w:styleId="592">
    <w:name w:val="Основной текст (5) + 92"/>
    <w:aliases w:val="5 pt2,Курсив2"/>
    <w:basedOn w:val="51"/>
    <w:uiPriority w:val="99"/>
    <w:rsid w:val="00A44FAD"/>
    <w:rPr>
      <w:rFonts w:ascii="Century Schoolbook" w:hAnsi="Century Schoolbook" w:cs="Century Schoolbook"/>
      <w:b w:val="0"/>
      <w:bCs w:val="0"/>
      <w:i/>
      <w:iCs/>
      <w:noProof/>
      <w:spacing w:val="0"/>
      <w:sz w:val="19"/>
      <w:szCs w:val="19"/>
      <w:shd w:val="clear" w:color="auto" w:fill="FFFFFF"/>
    </w:rPr>
  </w:style>
  <w:style w:type="character" w:customStyle="1" w:styleId="591">
    <w:name w:val="Основной текст (5) + 91"/>
    <w:aliases w:val="5 pt1,Курсив1"/>
    <w:basedOn w:val="51"/>
    <w:uiPriority w:val="99"/>
    <w:rsid w:val="00A44FAD"/>
    <w:rPr>
      <w:rFonts w:ascii="Century Schoolbook" w:hAnsi="Century Schoolbook" w:cs="Century Schoolbook"/>
      <w:b w:val="0"/>
      <w:bCs w:val="0"/>
      <w:i/>
      <w:iCs/>
      <w:spacing w:val="0"/>
      <w:sz w:val="19"/>
      <w:szCs w:val="19"/>
      <w:shd w:val="clear" w:color="auto" w:fill="FFFFFF"/>
    </w:rPr>
  </w:style>
  <w:style w:type="character" w:customStyle="1" w:styleId="53">
    <w:name w:val="Основной текст (5)3"/>
    <w:basedOn w:val="51"/>
    <w:uiPriority w:val="99"/>
    <w:rsid w:val="00A44FAD"/>
    <w:rPr>
      <w:rFonts w:ascii="Century Schoolbook" w:hAnsi="Century Schoolbook" w:cs="Century Schoolbook"/>
      <w:b w:val="0"/>
      <w:bCs w:val="0"/>
      <w:spacing w:val="0"/>
      <w:sz w:val="18"/>
      <w:szCs w:val="18"/>
      <w:shd w:val="clear" w:color="auto" w:fill="FFFFFF"/>
    </w:rPr>
  </w:style>
  <w:style w:type="character" w:customStyle="1" w:styleId="43">
    <w:name w:val="Основной текст (4)"/>
    <w:basedOn w:val="42"/>
    <w:uiPriority w:val="99"/>
    <w:rsid w:val="00A44FAD"/>
    <w:rPr>
      <w:rFonts w:ascii="Century Schoolbook" w:hAnsi="Century Schoolbook" w:cs="Century Schoolbook"/>
      <w:i/>
      <w:iCs/>
      <w:sz w:val="19"/>
      <w:szCs w:val="19"/>
      <w:shd w:val="clear" w:color="auto" w:fill="FFFFFF"/>
    </w:rPr>
  </w:style>
  <w:style w:type="character" w:customStyle="1" w:styleId="48">
    <w:name w:val="Основной текст (4)8"/>
    <w:basedOn w:val="42"/>
    <w:uiPriority w:val="99"/>
    <w:rsid w:val="00A44FAD"/>
    <w:rPr>
      <w:rFonts w:ascii="Century Schoolbook" w:hAnsi="Century Schoolbook" w:cs="Century Schoolbook"/>
      <w:i/>
      <w:iCs/>
      <w:noProof/>
      <w:spacing w:val="0"/>
      <w:sz w:val="19"/>
      <w:szCs w:val="19"/>
      <w:shd w:val="clear" w:color="auto" w:fill="FFFFFF"/>
    </w:rPr>
  </w:style>
  <w:style w:type="character" w:customStyle="1" w:styleId="2e">
    <w:name w:val="Основной текст (2) + Курсив"/>
    <w:uiPriority w:val="99"/>
    <w:rsid w:val="00A44FAD"/>
    <w:rPr>
      <w:rFonts w:ascii="Century Schoolbook" w:hAnsi="Century Schoolbook" w:hint="default"/>
      <w:i/>
      <w:iCs w:val="0"/>
      <w:strike w:val="0"/>
      <w:dstrike w:val="0"/>
      <w:color w:val="000000"/>
      <w:spacing w:val="0"/>
      <w:w w:val="100"/>
      <w:position w:val="0"/>
      <w:sz w:val="21"/>
      <w:u w:val="none"/>
      <w:effect w:val="none"/>
      <w:lang w:val="ru-RU" w:eastAsia="ru-RU"/>
    </w:rPr>
  </w:style>
  <w:style w:type="character" w:customStyle="1" w:styleId="62">
    <w:name w:val="Основной текст (6)"/>
    <w:uiPriority w:val="99"/>
    <w:rsid w:val="00A44FAD"/>
    <w:rPr>
      <w:rFonts w:ascii="Century Schoolbook" w:hAnsi="Century Schoolbook" w:hint="default"/>
      <w:b/>
      <w:bCs w:val="0"/>
      <w:strike w:val="0"/>
      <w:dstrike w:val="0"/>
      <w:color w:val="000000"/>
      <w:spacing w:val="0"/>
      <w:w w:val="100"/>
      <w:position w:val="0"/>
      <w:sz w:val="16"/>
      <w:u w:val="none"/>
      <w:effect w:val="none"/>
      <w:lang w:val="ru-RU" w:eastAsia="ru-RU"/>
    </w:rPr>
  </w:style>
  <w:style w:type="character" w:customStyle="1" w:styleId="FontStyle23">
    <w:name w:val="Font Style23"/>
    <w:basedOn w:val="a0"/>
    <w:uiPriority w:val="99"/>
    <w:rsid w:val="00A44FAD"/>
    <w:rPr>
      <w:rFonts w:ascii="Times New Roman" w:hAnsi="Times New Roman" w:cs="Times New Roman" w:hint="default"/>
      <w:b/>
      <w:bCs/>
      <w:sz w:val="22"/>
      <w:szCs w:val="22"/>
    </w:rPr>
  </w:style>
  <w:style w:type="character" w:customStyle="1" w:styleId="FontStyle12">
    <w:name w:val="Font Style12"/>
    <w:basedOn w:val="a0"/>
    <w:rsid w:val="00A44FAD"/>
    <w:rPr>
      <w:rFonts w:ascii="Times New Roman" w:hAnsi="Times New Roman" w:cs="Times New Roman" w:hint="default"/>
      <w:b/>
      <w:bCs/>
      <w:sz w:val="62"/>
      <w:szCs w:val="62"/>
    </w:rPr>
  </w:style>
  <w:style w:type="character" w:customStyle="1" w:styleId="FontStyle41">
    <w:name w:val="Font Style41"/>
    <w:basedOn w:val="a0"/>
    <w:uiPriority w:val="99"/>
    <w:rsid w:val="00A44FAD"/>
    <w:rPr>
      <w:rFonts w:ascii="Times New Roman" w:hAnsi="Times New Roman" w:cs="Times New Roman" w:hint="default"/>
      <w:b/>
      <w:bCs/>
      <w:sz w:val="22"/>
      <w:szCs w:val="22"/>
    </w:rPr>
  </w:style>
  <w:style w:type="character" w:customStyle="1" w:styleId="9121">
    <w:name w:val="Основной текст (9) + 121"/>
    <w:aliases w:val="5 pt4,Не курсив9,Интервал 0 pt7"/>
    <w:uiPriority w:val="99"/>
    <w:rsid w:val="00A44FAD"/>
    <w:rPr>
      <w:i/>
      <w:iCs/>
      <w:spacing w:val="10"/>
      <w:sz w:val="25"/>
      <w:szCs w:val="25"/>
      <w:shd w:val="clear" w:color="auto" w:fill="FFFFFF"/>
    </w:rPr>
  </w:style>
  <w:style w:type="character" w:customStyle="1" w:styleId="FontStyle33">
    <w:name w:val="Font Style33"/>
    <w:basedOn w:val="a0"/>
    <w:uiPriority w:val="99"/>
    <w:rsid w:val="00A44FAD"/>
    <w:rPr>
      <w:rFonts w:ascii="Times New Roman" w:hAnsi="Times New Roman" w:cs="Times New Roman" w:hint="default"/>
      <w:b/>
      <w:bCs/>
      <w:smallCaps/>
      <w:color w:val="000000"/>
      <w:sz w:val="26"/>
      <w:szCs w:val="26"/>
    </w:rPr>
  </w:style>
  <w:style w:type="character" w:customStyle="1" w:styleId="FontStyle26">
    <w:name w:val="Font Style26"/>
    <w:basedOn w:val="a0"/>
    <w:rsid w:val="00A44FAD"/>
    <w:rPr>
      <w:rFonts w:ascii="Times New Roman" w:hAnsi="Times New Roman" w:cs="Times New Roman" w:hint="default"/>
      <w:color w:val="000000"/>
      <w:sz w:val="22"/>
      <w:szCs w:val="22"/>
    </w:rPr>
  </w:style>
  <w:style w:type="character" w:customStyle="1" w:styleId="1ff0">
    <w:name w:val="Слабое выделение1"/>
    <w:basedOn w:val="a0"/>
    <w:uiPriority w:val="19"/>
    <w:qFormat/>
    <w:rsid w:val="00A44FAD"/>
    <w:rPr>
      <w:i/>
      <w:iCs/>
      <w:color w:val="404040"/>
    </w:rPr>
  </w:style>
  <w:style w:type="character" w:customStyle="1" w:styleId="1ff1">
    <w:name w:val="Сильное выделение1"/>
    <w:basedOn w:val="a0"/>
    <w:uiPriority w:val="21"/>
    <w:qFormat/>
    <w:rsid w:val="00A44FAD"/>
    <w:rPr>
      <w:i/>
      <w:iCs/>
      <w:color w:val="4F81BD"/>
    </w:rPr>
  </w:style>
  <w:style w:type="character" w:customStyle="1" w:styleId="1ff2">
    <w:name w:val="Слабая ссылка1"/>
    <w:basedOn w:val="a0"/>
    <w:uiPriority w:val="31"/>
    <w:qFormat/>
    <w:rsid w:val="00A44FAD"/>
    <w:rPr>
      <w:smallCaps/>
      <w:color w:val="404040"/>
    </w:rPr>
  </w:style>
  <w:style w:type="character" w:customStyle="1" w:styleId="1ff3">
    <w:name w:val="Сильная ссылка1"/>
    <w:basedOn w:val="a0"/>
    <w:uiPriority w:val="32"/>
    <w:qFormat/>
    <w:rsid w:val="00A44FAD"/>
    <w:rPr>
      <w:b/>
      <w:bCs/>
      <w:smallCaps/>
      <w:color w:val="4F81BD"/>
      <w:spacing w:val="5"/>
    </w:rPr>
  </w:style>
  <w:style w:type="character" w:customStyle="1" w:styleId="page-link">
    <w:name w:val="page-link"/>
    <w:basedOn w:val="a0"/>
    <w:rsid w:val="00A44FAD"/>
  </w:style>
  <w:style w:type="table" w:styleId="1ff4">
    <w:name w:val="Table Classic 1"/>
    <w:basedOn w:val="a1"/>
    <w:semiHidden/>
    <w:unhideWhenUsed/>
    <w:rsid w:val="00A44FAD"/>
    <w:pPr>
      <w:spacing w:after="0" w:line="240" w:lineRule="auto"/>
    </w:pPr>
    <w:rPr>
      <w:rFonts w:ascii="Times New Roman" w:eastAsia="Times New Roman" w:hAnsi="Times New Roman" w:cs="Times New Roman"/>
      <w:sz w:val="20"/>
      <w:szCs w:val="20"/>
      <w:lang w:eastAsia="ru-RU"/>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8">
    <w:name w:val="Table Grid"/>
    <w:basedOn w:val="a1"/>
    <w:uiPriority w:val="59"/>
    <w:rsid w:val="00A44FAD"/>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6">
    <w:name w:val="Таблица простая 11"/>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217">
    <w:name w:val="Таблица простая 21"/>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000000" w:themeColor="text1"/>
        <w:bottom w:val="single" w:sz="4" w:space="0" w:color="000000" w:themeColor="text1"/>
      </w:tblBorders>
    </w:tblPr>
    <w:tblStylePr w:type="firstRow">
      <w:rPr>
        <w:rFonts w:ascii="Arial" w:hAnsi="Arial" w:cs="Arial" w:hint="default"/>
        <w:b/>
        <w:color w:val="404040"/>
        <w:sz w:val="22"/>
        <w:szCs w:val="22"/>
      </w:rPr>
      <w:tblPr/>
      <w:tcPr>
        <w:tcBorders>
          <w:top w:val="single" w:sz="4" w:space="0" w:color="000000" w:themeColor="text1"/>
          <w:bottom w:val="single" w:sz="4" w:space="0" w:color="000000" w:themeColor="text1"/>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4">
    <w:name w:val="Таблица простая 3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customStyle="1" w:styleId="412">
    <w:name w:val="Таблица простая 4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customStyle="1" w:styleId="512">
    <w:name w:val="Таблица простая 5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customStyle="1" w:styleId="-11">
    <w:name w:val="Таблица-сетка 1 светлая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single" w:sz="12" w:space="0" w:color="6A6A6A" w:themeColor="text1" w:themeTint="95"/>
          <w:right w:val="none" w:sz="0" w:space="0" w:color="auto"/>
        </w:tcBorders>
        <w:shd w:val="clear" w:color="auto" w:fill="auto"/>
      </w:tcPr>
    </w:tblStylePr>
    <w:tblStylePr w:type="lastRow">
      <w:rPr>
        <w:b/>
        <w:color w:val="404040"/>
      </w:rPr>
      <w:tblPr/>
      <w:tcPr>
        <w:tcBorders>
          <w:top w:val="single" w:sz="4" w:space="0" w:color="6A6A6A" w:themeColor="text1" w:themeTint="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customStyle="1" w:styleId="GridTable2-Accent1">
    <w:name w:val="Grid Table 2 - Accent 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0" w:space="0" w:color="auto"/>
          <w:left w:val="none" w:sz="0" w:space="0" w:color="auto"/>
          <w:bottom w:val="single" w:sz="12" w:space="0" w:color="68A2D8" w:themeColor="accent1" w:themeTint="EA"/>
          <w:right w:val="none" w:sz="0" w:space="0" w:color="auto"/>
        </w:tcBorders>
        <w:shd w:val="clear" w:color="auto" w:fill="auto"/>
      </w:tcPr>
    </w:tblStylePr>
    <w:tblStylePr w:type="lastRow">
      <w:rPr>
        <w:b/>
        <w:color w:val="404040"/>
      </w:rPr>
      <w:tblPr/>
      <w:tcPr>
        <w:tcBorders>
          <w:top w:val="single" w:sz="4" w:space="0" w:color="68A2D8" w:themeColor="accent1" w:themeTint="E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DEAF6" w:themeFill="accent1" w:themeFillTint="34"/>
      </w:tcPr>
    </w:tblStylePr>
    <w:tblStylePr w:type="band1Horz">
      <w:rPr>
        <w:rFonts w:ascii="Arial" w:hAnsi="Arial" w:cs="Arial" w:hint="default"/>
        <w:color w:val="404040"/>
        <w:sz w:val="22"/>
        <w:szCs w:val="22"/>
      </w:rPr>
      <w:tblPr/>
      <w:tcPr>
        <w:shd w:val="clear" w:color="auto" w:fill="DDEAF6" w:themeFill="accent1" w:themeFillTint="34"/>
      </w:tcPr>
    </w:tblStylePr>
  </w:style>
  <w:style w:type="table" w:customStyle="1" w:styleId="GridTable2-Accent2">
    <w:name w:val="Grid Table 2 - Accent 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0" w:space="0" w:color="auto"/>
          <w:left w:val="none" w:sz="0" w:space="0" w:color="auto"/>
          <w:bottom w:val="single" w:sz="12" w:space="0" w:color="F4B184" w:themeColor="accent2" w:themeTint="97"/>
          <w:right w:val="none" w:sz="0" w:space="0" w:color="auto"/>
        </w:tcBorders>
        <w:shd w:val="clear" w:color="auto" w:fill="auto"/>
      </w:tcPr>
    </w:tblStylePr>
    <w:tblStylePr w:type="lastRow">
      <w:rPr>
        <w:b/>
        <w:color w:val="404040"/>
      </w:rPr>
      <w:tblPr/>
      <w:tcPr>
        <w:tcBorders>
          <w:top w:val="single" w:sz="4" w:space="0" w:color="F4B184" w:themeColor="accent2" w:themeTint="97"/>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Pr/>
      <w:tcPr>
        <w:shd w:val="clear" w:color="auto" w:fill="FBE5D6" w:themeFill="accent2" w:themeFillTint="32"/>
      </w:tcPr>
    </w:tblStylePr>
  </w:style>
  <w:style w:type="table" w:customStyle="1" w:styleId="GridTable2-Accent3">
    <w:name w:val="Grid Table 2 - Accent 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0" w:space="0" w:color="auto"/>
          <w:left w:val="none" w:sz="0" w:space="0" w:color="auto"/>
          <w:bottom w:val="single" w:sz="12" w:space="0" w:color="A5A5A5" w:themeColor="accent3" w:themeTint="FE"/>
          <w:right w:val="none" w:sz="0" w:space="0" w:color="auto"/>
        </w:tcBorders>
        <w:shd w:val="clear" w:color="auto" w:fill="auto"/>
      </w:tcPr>
    </w:tblStylePr>
    <w:tblStylePr w:type="lastRow">
      <w:rPr>
        <w:b/>
        <w:color w:val="404040"/>
      </w:rPr>
      <w:tblPr/>
      <w:tcPr>
        <w:tcBorders>
          <w:top w:val="single" w:sz="4" w:space="0" w:color="A5A5A5" w:themeColor="accent3" w:themeTint="FE"/>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Pr/>
      <w:tcPr>
        <w:shd w:val="clear" w:color="auto" w:fill="ECECEC" w:themeFill="accent3" w:themeFillTint="34"/>
      </w:tcPr>
    </w:tblStylePr>
  </w:style>
  <w:style w:type="table" w:customStyle="1" w:styleId="GridTable2-Accent4">
    <w:name w:val="Grid Table 2 - Accent 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0" w:space="0" w:color="auto"/>
          <w:left w:val="none" w:sz="0" w:space="0" w:color="auto"/>
          <w:bottom w:val="single" w:sz="12" w:space="0" w:color="FFD865" w:themeColor="accent4" w:themeTint="9A"/>
          <w:right w:val="none" w:sz="0" w:space="0" w:color="auto"/>
        </w:tcBorders>
        <w:shd w:val="clear" w:color="auto" w:fill="auto"/>
      </w:tcPr>
    </w:tblStylePr>
    <w:tblStylePr w:type="lastRow">
      <w:rPr>
        <w:b/>
        <w:color w:val="404040"/>
      </w:rPr>
      <w:tblPr/>
      <w:tcPr>
        <w:tcBorders>
          <w:top w:val="single" w:sz="4" w:space="0" w:color="FFD865" w:themeColor="accent4" w:themeTint="9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Pr/>
      <w:tcPr>
        <w:shd w:val="clear" w:color="auto" w:fill="FFF2CB" w:themeFill="accent4" w:themeFillTint="34"/>
      </w:tcPr>
    </w:tblStylePr>
  </w:style>
  <w:style w:type="table" w:customStyle="1" w:styleId="GridTable2-Accent5">
    <w:name w:val="Grid Table 2 - Accent 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0" w:space="0" w:color="auto"/>
          <w:left w:val="none" w:sz="0" w:space="0" w:color="auto"/>
          <w:bottom w:val="single" w:sz="12" w:space="0" w:color="4472C4" w:themeColor="accent5"/>
          <w:right w:val="none" w:sz="0" w:space="0" w:color="auto"/>
        </w:tcBorders>
        <w:shd w:val="clear" w:color="auto" w:fill="auto"/>
      </w:tcPr>
    </w:tblStylePr>
    <w:tblStylePr w:type="lastRow">
      <w:rPr>
        <w:b/>
        <w:color w:val="404040"/>
      </w:rPr>
      <w:tblPr/>
      <w:tcPr>
        <w:tcBorders>
          <w:top w:val="single" w:sz="4" w:space="0" w:color="4472C4" w:themeColor="accent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8E2F3" w:themeFill="accent5" w:themeFillTint="34"/>
      </w:tcPr>
    </w:tblStylePr>
    <w:tblStylePr w:type="band1Horz">
      <w:rPr>
        <w:rFonts w:ascii="Arial" w:hAnsi="Arial" w:cs="Arial" w:hint="default"/>
        <w:color w:val="404040"/>
        <w:sz w:val="22"/>
        <w:szCs w:val="22"/>
      </w:rPr>
      <w:tblPr/>
      <w:tcPr>
        <w:shd w:val="clear" w:color="auto" w:fill="D8E2F3" w:themeFill="accent5" w:themeFillTint="34"/>
      </w:tcPr>
    </w:tblStylePr>
  </w:style>
  <w:style w:type="table" w:customStyle="1" w:styleId="GridTable2-Accent6">
    <w:name w:val="Grid Table 2 - Accent 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0" w:space="0" w:color="auto"/>
          <w:left w:val="none" w:sz="0" w:space="0" w:color="auto"/>
          <w:bottom w:val="single" w:sz="12" w:space="0" w:color="70AD47" w:themeColor="accent6"/>
          <w:right w:val="none" w:sz="0" w:space="0" w:color="auto"/>
        </w:tcBorders>
        <w:shd w:val="clear" w:color="auto" w:fill="auto"/>
      </w:tcPr>
    </w:tblStylePr>
    <w:tblStylePr w:type="lastRow">
      <w:rPr>
        <w:b/>
        <w:color w:val="404040"/>
      </w:rPr>
      <w:tblPr/>
      <w:tcPr>
        <w:tcBorders>
          <w:top w:val="single" w:sz="4" w:space="0" w:color="70AD47" w:themeColor="accent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Pr/>
      <w:tcPr>
        <w:shd w:val="clear" w:color="auto" w:fill="E1EFD8" w:themeFill="accent6" w:themeFillTint="34"/>
      </w:tcPr>
    </w:tblStylePr>
  </w:style>
  <w:style w:type="table" w:customStyle="1" w:styleId="-31">
    <w:name w:val="Таблица-сетка 3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customStyle="1" w:styleId="GridTable3-Accent1">
    <w:name w:val="Grid Table 3 - Accent 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DEAF6" w:themeFill="accent1" w:themeFillTint="34"/>
      </w:tcPr>
    </w:tblStylePr>
    <w:tblStylePr w:type="band1Horz">
      <w:rPr>
        <w:rFonts w:ascii="Arial" w:hAnsi="Arial" w:cs="Arial" w:hint="default"/>
        <w:color w:val="404040"/>
        <w:sz w:val="22"/>
        <w:szCs w:val="22"/>
      </w:rPr>
      <w:tblPr/>
      <w:tcPr>
        <w:shd w:val="clear" w:color="auto" w:fill="DDEAF6" w:themeFill="accent1" w:themeFillTint="34"/>
      </w:tcPr>
    </w:tblStylePr>
  </w:style>
  <w:style w:type="table" w:customStyle="1" w:styleId="GridTable3-Accent2">
    <w:name w:val="Grid Table 3 - Accent 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Pr/>
      <w:tcPr>
        <w:shd w:val="clear" w:color="auto" w:fill="FBE5D6" w:themeFill="accent2" w:themeFillTint="32"/>
      </w:tcPr>
    </w:tblStylePr>
  </w:style>
  <w:style w:type="table" w:customStyle="1" w:styleId="GridTable3-Accent3">
    <w:name w:val="Grid Table 3 - Accent 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Pr/>
      <w:tcPr>
        <w:shd w:val="clear" w:color="auto" w:fill="ECECEC" w:themeFill="accent3" w:themeFillTint="34"/>
      </w:tcPr>
    </w:tblStylePr>
  </w:style>
  <w:style w:type="table" w:customStyle="1" w:styleId="GridTable3-Accent4">
    <w:name w:val="Grid Table 3 - Accent 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Pr/>
      <w:tcPr>
        <w:shd w:val="clear" w:color="auto" w:fill="FFF2CB" w:themeFill="accent4" w:themeFillTint="34"/>
      </w:tcPr>
    </w:tblStylePr>
  </w:style>
  <w:style w:type="table" w:customStyle="1" w:styleId="GridTable3-Accent5">
    <w:name w:val="Grid Table 3 - Accent 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8E2F3" w:themeFill="accent5" w:themeFillTint="34"/>
      </w:tcPr>
    </w:tblStylePr>
    <w:tblStylePr w:type="band1Horz">
      <w:rPr>
        <w:rFonts w:ascii="Arial" w:hAnsi="Arial" w:cs="Arial" w:hint="default"/>
        <w:color w:val="404040"/>
        <w:sz w:val="22"/>
        <w:szCs w:val="22"/>
      </w:rPr>
      <w:tblPr/>
      <w:tcPr>
        <w:shd w:val="clear" w:color="auto" w:fill="D8E2F3" w:themeFill="accent5" w:themeFillTint="34"/>
      </w:tcPr>
    </w:tblStylePr>
  </w:style>
  <w:style w:type="table" w:customStyle="1" w:styleId="GridTable3-Accent6">
    <w:name w:val="Grid Table 3 - Accent 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Pr/>
      <w:tcPr>
        <w:shd w:val="clear" w:color="auto" w:fill="E1EFD8" w:themeFill="accent6" w:themeFillTint="34"/>
      </w:tcPr>
    </w:tblStylePr>
  </w:style>
  <w:style w:type="table" w:customStyle="1" w:styleId="-41">
    <w:name w:val="Таблица-сетка 4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cs="Arial" w:hint="default"/>
        <w:b/>
        <w:color w:val="FFFFFF"/>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customStyle="1" w:styleId="GridTable4-Accent1">
    <w:name w:val="Grid Table 4 - Accent 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cs="Arial" w:hint="default"/>
        <w:b/>
        <w:color w:val="FFFFFF"/>
        <w:sz w:val="22"/>
        <w:szCs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EEBF6" w:themeFill="accent1" w:themeFillTint="32"/>
      </w:tcPr>
    </w:tblStylePr>
    <w:tblStylePr w:type="band1Horz">
      <w:rPr>
        <w:rFonts w:ascii="Arial" w:hAnsi="Arial" w:cs="Arial" w:hint="default"/>
        <w:color w:val="404040"/>
        <w:sz w:val="22"/>
        <w:szCs w:val="22"/>
      </w:rPr>
      <w:tblPr/>
      <w:tcPr>
        <w:shd w:val="clear" w:color="auto" w:fill="DEEBF6" w:themeFill="accent1" w:themeFillTint="32"/>
      </w:tcPr>
    </w:tblStylePr>
  </w:style>
  <w:style w:type="table" w:customStyle="1" w:styleId="GridTable4-Accent2">
    <w:name w:val="Grid Table 4 - Accent 2"/>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cs="Arial" w:hint="default"/>
        <w:b/>
        <w:color w:val="FFFFFF"/>
        <w:sz w:val="22"/>
        <w:szCs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Pr/>
      <w:tcPr>
        <w:shd w:val="clear" w:color="auto" w:fill="FBE5D6" w:themeFill="accent2" w:themeFillTint="32"/>
      </w:tcPr>
    </w:tblStylePr>
  </w:style>
  <w:style w:type="table" w:customStyle="1" w:styleId="GridTable4-Accent3">
    <w:name w:val="Grid Table 4 - Accent 3"/>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cs="Arial" w:hint="default"/>
        <w:b/>
        <w:color w:val="FFFFFF"/>
        <w:sz w:val="22"/>
        <w:szCs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Pr/>
      <w:tcPr>
        <w:shd w:val="clear" w:color="auto" w:fill="ECECEC" w:themeFill="accent3" w:themeFillTint="34"/>
      </w:tcPr>
    </w:tblStylePr>
  </w:style>
  <w:style w:type="table" w:customStyle="1" w:styleId="GridTable4-Accent4">
    <w:name w:val="Grid Table 4 - Accent 4"/>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cs="Arial" w:hint="default"/>
        <w:b/>
        <w:color w:val="FFFFFF"/>
        <w:sz w:val="22"/>
        <w:szCs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Pr/>
      <w:tcPr>
        <w:shd w:val="clear" w:color="auto" w:fill="FFF2CB" w:themeFill="accent4" w:themeFillTint="34"/>
      </w:tcPr>
    </w:tblStylePr>
  </w:style>
  <w:style w:type="table" w:customStyle="1" w:styleId="GridTable4-Accent5">
    <w:name w:val="Grid Table 4 - Accent 5"/>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cs="Arial" w:hint="default"/>
        <w:b/>
        <w:color w:val="FFFFFF"/>
        <w:sz w:val="22"/>
        <w:szCs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8E2F3" w:themeFill="accent5" w:themeFillTint="34"/>
      </w:tcPr>
    </w:tblStylePr>
    <w:tblStylePr w:type="band1Horz">
      <w:rPr>
        <w:rFonts w:ascii="Arial" w:hAnsi="Arial" w:cs="Arial" w:hint="default"/>
        <w:color w:val="404040"/>
        <w:sz w:val="22"/>
        <w:szCs w:val="22"/>
      </w:rPr>
      <w:tblPr/>
      <w:tcPr>
        <w:shd w:val="clear" w:color="auto" w:fill="D8E2F3" w:themeFill="accent5" w:themeFillTint="34"/>
      </w:tcPr>
    </w:tblStylePr>
  </w:style>
  <w:style w:type="table" w:customStyle="1" w:styleId="GridTable4-Accent6">
    <w:name w:val="Grid Table 4 - Accent 6"/>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cs="Arial" w:hint="default"/>
        <w:b/>
        <w:color w:val="FFFFFF"/>
        <w:sz w:val="22"/>
        <w:szCs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Pr/>
      <w:tcPr>
        <w:shd w:val="clear" w:color="auto" w:fill="E1EFD8" w:themeFill="accent6" w:themeFillTint="34"/>
      </w:tcPr>
    </w:tblStylePr>
  </w:style>
  <w:style w:type="table" w:customStyle="1" w:styleId="-51">
    <w:name w:val="Таблица-сетка 5 темная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cs="Arial" w:hint="default"/>
        <w:b/>
        <w:color w:val="FFFFFF"/>
        <w:sz w:val="22"/>
        <w:szCs w:val="22"/>
      </w:rPr>
      <w:tblPr/>
      <w:tcPr>
        <w:shd w:val="clear" w:color="auto" w:fill="000000" w:themeFill="text1"/>
      </w:tcPr>
    </w:tblStylePr>
    <w:tblStylePr w:type="lastRow">
      <w:rPr>
        <w:rFonts w:ascii="Arial" w:hAnsi="Arial" w:cs="Arial" w:hint="default"/>
        <w:b/>
        <w:color w:val="FFFFFF"/>
        <w:sz w:val="22"/>
        <w:szCs w:val="22"/>
      </w:rPr>
      <w:tblPr/>
      <w:tcPr>
        <w:tcBorders>
          <w:top w:val="single" w:sz="4" w:space="0" w:color="FFFFFF" w:themeColor="light1"/>
        </w:tcBorders>
        <w:shd w:val="clear" w:color="auto" w:fill="000000" w:themeFill="text1"/>
      </w:tcPr>
    </w:tblStylePr>
    <w:tblStylePr w:type="firstCol">
      <w:rPr>
        <w:rFonts w:ascii="Arial" w:hAnsi="Arial" w:cs="Arial" w:hint="default"/>
        <w:b/>
        <w:color w:val="FFFFFF"/>
        <w:sz w:val="22"/>
        <w:szCs w:val="22"/>
      </w:rPr>
      <w:tblPr/>
      <w:tcPr>
        <w:shd w:val="clear" w:color="auto" w:fill="000000" w:themeFill="text1"/>
      </w:tcPr>
    </w:tblStylePr>
    <w:tblStylePr w:type="lastCol">
      <w:rPr>
        <w:rFonts w:ascii="Arial" w:hAnsi="Arial" w:cs="Arial" w:hint="default"/>
        <w:b/>
        <w:color w:val="FFFFFF"/>
        <w:sz w:val="22"/>
        <w:szCs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cs="Arial" w:hint="default"/>
        <w:b/>
        <w:color w:val="FFFFFF"/>
        <w:sz w:val="22"/>
        <w:szCs w:val="22"/>
      </w:rPr>
      <w:tblPr/>
      <w:tcPr>
        <w:shd w:val="clear" w:color="auto" w:fill="5B9BD5" w:themeFill="accent1"/>
      </w:tcPr>
    </w:tblStylePr>
    <w:tblStylePr w:type="lastRow">
      <w:rPr>
        <w:rFonts w:ascii="Arial" w:hAnsi="Arial" w:cs="Arial" w:hint="default"/>
        <w:b/>
        <w:color w:val="FFFFFF"/>
        <w:sz w:val="22"/>
        <w:szCs w:val="22"/>
      </w:rPr>
      <w:tblPr/>
      <w:tcPr>
        <w:tcBorders>
          <w:top w:val="single" w:sz="4" w:space="0" w:color="FFFFFF" w:themeColor="light1"/>
        </w:tcBorders>
        <w:shd w:val="clear" w:color="auto" w:fill="5B9BD5" w:themeFill="accent1"/>
      </w:tcPr>
    </w:tblStylePr>
    <w:tblStylePr w:type="firstCol">
      <w:rPr>
        <w:rFonts w:ascii="Arial" w:hAnsi="Arial" w:cs="Arial" w:hint="default"/>
        <w:b/>
        <w:color w:val="FFFFFF"/>
        <w:sz w:val="22"/>
        <w:szCs w:val="22"/>
      </w:rPr>
      <w:tblPr/>
      <w:tcPr>
        <w:shd w:val="clear" w:color="auto" w:fill="5B9BD5" w:themeFill="accent1"/>
      </w:tcPr>
    </w:tblStylePr>
    <w:tblStylePr w:type="lastCol">
      <w:rPr>
        <w:rFonts w:ascii="Arial" w:hAnsi="Arial" w:cs="Arial" w:hint="default"/>
        <w:b/>
        <w:color w:val="FFFFFF"/>
        <w:sz w:val="22"/>
        <w:szCs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
    <w:name w:val="Grid Table 5 Dark - Accent 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cs="Arial" w:hint="default"/>
        <w:b/>
        <w:color w:val="FFFFFF"/>
        <w:sz w:val="22"/>
        <w:szCs w:val="22"/>
      </w:rPr>
      <w:tblPr/>
      <w:tcPr>
        <w:shd w:val="clear" w:color="auto" w:fill="ED7D31" w:themeFill="accent2"/>
      </w:tcPr>
    </w:tblStylePr>
    <w:tblStylePr w:type="lastRow">
      <w:rPr>
        <w:rFonts w:ascii="Arial" w:hAnsi="Arial" w:cs="Arial" w:hint="default"/>
        <w:b/>
        <w:color w:val="FFFFFF"/>
        <w:sz w:val="22"/>
        <w:szCs w:val="22"/>
      </w:rPr>
      <w:tblPr/>
      <w:tcPr>
        <w:tcBorders>
          <w:top w:val="single" w:sz="4" w:space="0" w:color="FFFFFF" w:themeColor="light1"/>
        </w:tcBorders>
        <w:shd w:val="clear" w:color="auto" w:fill="ED7D31" w:themeFill="accent2"/>
      </w:tcPr>
    </w:tblStylePr>
    <w:tblStylePr w:type="firstCol">
      <w:rPr>
        <w:rFonts w:ascii="Arial" w:hAnsi="Arial" w:cs="Arial" w:hint="default"/>
        <w:b/>
        <w:color w:val="FFFFFF"/>
        <w:sz w:val="22"/>
        <w:szCs w:val="22"/>
      </w:rPr>
      <w:tblPr/>
      <w:tcPr>
        <w:shd w:val="clear" w:color="auto" w:fill="ED7D31" w:themeFill="accent2"/>
      </w:tcPr>
    </w:tblStylePr>
    <w:tblStylePr w:type="lastCol">
      <w:rPr>
        <w:rFonts w:ascii="Arial" w:hAnsi="Arial" w:cs="Arial" w:hint="default"/>
        <w:b/>
        <w:color w:val="FFFFFF"/>
        <w:sz w:val="22"/>
        <w:szCs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cs="Arial" w:hint="default"/>
        <w:b/>
        <w:color w:val="FFFFFF"/>
        <w:sz w:val="22"/>
        <w:szCs w:val="22"/>
      </w:rPr>
      <w:tblPr/>
      <w:tcPr>
        <w:shd w:val="clear" w:color="auto" w:fill="A5A5A5" w:themeFill="accent3"/>
      </w:tcPr>
    </w:tblStylePr>
    <w:tblStylePr w:type="lastRow">
      <w:rPr>
        <w:rFonts w:ascii="Arial" w:hAnsi="Arial" w:cs="Arial" w:hint="default"/>
        <w:b/>
        <w:color w:val="FFFFFF"/>
        <w:sz w:val="22"/>
        <w:szCs w:val="22"/>
      </w:rPr>
      <w:tblPr/>
      <w:tcPr>
        <w:tcBorders>
          <w:top w:val="single" w:sz="4" w:space="0" w:color="FFFFFF" w:themeColor="light1"/>
        </w:tcBorders>
        <w:shd w:val="clear" w:color="auto" w:fill="A5A5A5" w:themeFill="accent3"/>
      </w:tcPr>
    </w:tblStylePr>
    <w:tblStylePr w:type="firstCol">
      <w:rPr>
        <w:rFonts w:ascii="Arial" w:hAnsi="Arial" w:cs="Arial" w:hint="default"/>
        <w:b/>
        <w:color w:val="FFFFFF"/>
        <w:sz w:val="22"/>
        <w:szCs w:val="22"/>
      </w:rPr>
      <w:tblPr/>
      <w:tcPr>
        <w:shd w:val="clear" w:color="auto" w:fill="A5A5A5" w:themeFill="accent3"/>
      </w:tcPr>
    </w:tblStylePr>
    <w:tblStylePr w:type="lastCol">
      <w:rPr>
        <w:rFonts w:ascii="Arial" w:hAnsi="Arial" w:cs="Arial" w:hint="default"/>
        <w:b/>
        <w:color w:val="FFFFFF"/>
        <w:sz w:val="22"/>
        <w:szCs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cs="Arial" w:hint="default"/>
        <w:b/>
        <w:color w:val="FFFFFF"/>
        <w:sz w:val="22"/>
        <w:szCs w:val="22"/>
      </w:rPr>
      <w:tblPr/>
      <w:tcPr>
        <w:shd w:val="clear" w:color="auto" w:fill="FFC000" w:themeFill="accent4"/>
      </w:tcPr>
    </w:tblStylePr>
    <w:tblStylePr w:type="lastRow">
      <w:rPr>
        <w:rFonts w:ascii="Arial" w:hAnsi="Arial" w:cs="Arial" w:hint="default"/>
        <w:b/>
        <w:color w:val="FFFFFF"/>
        <w:sz w:val="22"/>
        <w:szCs w:val="22"/>
      </w:rPr>
      <w:tblPr/>
      <w:tcPr>
        <w:tcBorders>
          <w:top w:val="single" w:sz="4" w:space="0" w:color="FFFFFF" w:themeColor="light1"/>
        </w:tcBorders>
        <w:shd w:val="clear" w:color="auto" w:fill="FFC000" w:themeFill="accent4"/>
      </w:tcPr>
    </w:tblStylePr>
    <w:tblStylePr w:type="firstCol">
      <w:rPr>
        <w:rFonts w:ascii="Arial" w:hAnsi="Arial" w:cs="Arial" w:hint="default"/>
        <w:b/>
        <w:color w:val="FFFFFF"/>
        <w:sz w:val="22"/>
        <w:szCs w:val="22"/>
      </w:rPr>
      <w:tblPr/>
      <w:tcPr>
        <w:shd w:val="clear" w:color="auto" w:fill="FFC000" w:themeFill="accent4"/>
      </w:tcPr>
    </w:tblStylePr>
    <w:tblStylePr w:type="lastCol">
      <w:rPr>
        <w:rFonts w:ascii="Arial" w:hAnsi="Arial" w:cs="Arial" w:hint="default"/>
        <w:b/>
        <w:color w:val="FFFFFF"/>
        <w:sz w:val="22"/>
        <w:szCs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cs="Arial" w:hint="default"/>
        <w:b/>
        <w:color w:val="FFFFFF"/>
        <w:sz w:val="22"/>
        <w:szCs w:val="22"/>
      </w:rPr>
      <w:tblPr/>
      <w:tcPr>
        <w:shd w:val="clear" w:color="auto" w:fill="4472C4" w:themeFill="accent5"/>
      </w:tcPr>
    </w:tblStylePr>
    <w:tblStylePr w:type="lastRow">
      <w:rPr>
        <w:rFonts w:ascii="Arial" w:hAnsi="Arial" w:cs="Arial" w:hint="default"/>
        <w:b/>
        <w:color w:val="FFFFFF"/>
        <w:sz w:val="22"/>
        <w:szCs w:val="22"/>
      </w:rPr>
      <w:tblPr/>
      <w:tcPr>
        <w:tcBorders>
          <w:top w:val="single" w:sz="4" w:space="0" w:color="FFFFFF" w:themeColor="light1"/>
        </w:tcBorders>
        <w:shd w:val="clear" w:color="auto" w:fill="4472C4" w:themeFill="accent5"/>
      </w:tcPr>
    </w:tblStylePr>
    <w:tblStylePr w:type="firstCol">
      <w:rPr>
        <w:rFonts w:ascii="Arial" w:hAnsi="Arial" w:cs="Arial" w:hint="default"/>
        <w:b/>
        <w:color w:val="FFFFFF"/>
        <w:sz w:val="22"/>
        <w:szCs w:val="22"/>
      </w:rPr>
      <w:tblPr/>
      <w:tcPr>
        <w:shd w:val="clear" w:color="auto" w:fill="4472C4" w:themeFill="accent5"/>
      </w:tcPr>
    </w:tblStylePr>
    <w:tblStylePr w:type="lastCol">
      <w:rPr>
        <w:rFonts w:ascii="Arial" w:hAnsi="Arial" w:cs="Arial" w:hint="default"/>
        <w:b/>
        <w:color w:val="FFFFFF"/>
        <w:sz w:val="22"/>
        <w:szCs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
    <w:name w:val="Grid Table 5 Dark - Accent 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cs="Arial" w:hint="default"/>
        <w:b/>
        <w:color w:val="FFFFFF"/>
        <w:sz w:val="22"/>
        <w:szCs w:val="22"/>
      </w:rPr>
      <w:tblPr/>
      <w:tcPr>
        <w:shd w:val="clear" w:color="auto" w:fill="70AD47" w:themeFill="accent6"/>
      </w:tcPr>
    </w:tblStylePr>
    <w:tblStylePr w:type="lastRow">
      <w:rPr>
        <w:rFonts w:ascii="Arial" w:hAnsi="Arial" w:cs="Arial" w:hint="default"/>
        <w:b/>
        <w:color w:val="FFFFFF"/>
        <w:sz w:val="22"/>
        <w:szCs w:val="22"/>
      </w:rPr>
      <w:tblPr/>
      <w:tcPr>
        <w:tcBorders>
          <w:top w:val="single" w:sz="4" w:space="0" w:color="FFFFFF" w:themeColor="light1"/>
        </w:tcBorders>
        <w:shd w:val="clear" w:color="auto" w:fill="70AD47" w:themeFill="accent6"/>
      </w:tcPr>
    </w:tblStylePr>
    <w:tblStylePr w:type="firstCol">
      <w:rPr>
        <w:rFonts w:ascii="Arial" w:hAnsi="Arial" w:cs="Arial" w:hint="default"/>
        <w:b/>
        <w:color w:val="FFFFFF"/>
        <w:sz w:val="22"/>
        <w:szCs w:val="22"/>
      </w:rPr>
      <w:tblPr/>
      <w:tcPr>
        <w:shd w:val="clear" w:color="auto" w:fill="70AD47" w:themeFill="accent6"/>
      </w:tcPr>
    </w:tblStylePr>
    <w:tblStylePr w:type="lastCol">
      <w:rPr>
        <w:rFonts w:ascii="Arial" w:hAnsi="Arial" w:cs="Arial" w:hint="default"/>
        <w:b/>
        <w:color w:val="FFFFFF"/>
        <w:sz w:val="22"/>
        <w:szCs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61">
    <w:name w:val="Таблица-сетка 6 цветная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s="Arial" w:hint="default"/>
        <w:color w:val="7F7F7F" w:themeColor="text1" w:themeTint="80" w:themeShade="95"/>
        <w:sz w:val="22"/>
        <w:szCs w:val="22"/>
      </w:rPr>
      <w:tblPr/>
      <w:tcPr>
        <w:shd w:val="clear" w:color="auto" w:fill="CBCBCB" w:themeFill="text1" w:themeFillTint="34"/>
      </w:tcPr>
    </w:tblStylePr>
    <w:tblStylePr w:type="band2Horz">
      <w:rPr>
        <w:rFonts w:ascii="Arial" w:hAnsi="Arial" w:cs="Arial" w:hint="default"/>
        <w:color w:val="7F7F7F" w:themeColor="text1" w:themeTint="80" w:themeShade="95"/>
        <w:sz w:val="22"/>
        <w:szCs w:val="22"/>
      </w:rPr>
    </w:tblStylePr>
  </w:style>
  <w:style w:type="table" w:customStyle="1" w:styleId="GridTable6Colorful-Accent1">
    <w:name w:val="Grid Table 6 Colorful - Accent 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s="Arial" w:hint="default"/>
        <w:color w:val="ACCCEA" w:themeColor="accent1" w:themeTint="80" w:themeShade="95"/>
        <w:sz w:val="22"/>
        <w:szCs w:val="22"/>
      </w:rPr>
      <w:tblPr/>
      <w:tcPr>
        <w:shd w:val="clear" w:color="auto" w:fill="DDEAF6" w:themeFill="accent1" w:themeFillTint="34"/>
      </w:tcPr>
    </w:tblStylePr>
    <w:tblStylePr w:type="band2Horz">
      <w:rPr>
        <w:rFonts w:ascii="Arial" w:hAnsi="Arial" w:cs="Arial" w:hint="default"/>
        <w:color w:val="ACCCEA" w:themeColor="accent1" w:themeTint="80" w:themeShade="95"/>
        <w:sz w:val="22"/>
        <w:szCs w:val="22"/>
      </w:rPr>
    </w:tblStylePr>
  </w:style>
  <w:style w:type="table" w:customStyle="1" w:styleId="GridTable6Colorful-Accent2">
    <w:name w:val="Grid Table 6 Colorful - Accent 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s="Arial" w:hint="default"/>
        <w:color w:val="F4B184" w:themeColor="accent2" w:themeTint="97" w:themeShade="95"/>
        <w:sz w:val="22"/>
        <w:szCs w:val="22"/>
      </w:rPr>
      <w:tblPr/>
      <w:tcPr>
        <w:shd w:val="clear" w:color="auto" w:fill="FBE5D6" w:themeFill="accent2" w:themeFillTint="32"/>
      </w:tcPr>
    </w:tblStylePr>
    <w:tblStylePr w:type="band2Horz">
      <w:rPr>
        <w:rFonts w:ascii="Arial" w:hAnsi="Arial" w:cs="Arial" w:hint="default"/>
        <w:color w:val="F4B184" w:themeColor="accent2" w:themeTint="97" w:themeShade="95"/>
        <w:sz w:val="22"/>
        <w:szCs w:val="22"/>
      </w:rPr>
    </w:tblStylePr>
  </w:style>
  <w:style w:type="table" w:customStyle="1" w:styleId="GridTable6Colorful-Accent3">
    <w:name w:val="Grid Table 6 Colorful - Accent 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s="Arial" w:hint="default"/>
        <w:color w:val="A5A5A5" w:themeColor="accent3" w:themeTint="FE" w:themeShade="95"/>
        <w:sz w:val="22"/>
        <w:szCs w:val="22"/>
      </w:rPr>
      <w:tblPr/>
      <w:tcPr>
        <w:shd w:val="clear" w:color="auto" w:fill="ECECEC" w:themeFill="accent3" w:themeFillTint="34"/>
      </w:tcPr>
    </w:tblStylePr>
    <w:tblStylePr w:type="band2Horz">
      <w:rPr>
        <w:rFonts w:ascii="Arial" w:hAnsi="Arial" w:cs="Arial" w:hint="default"/>
        <w:color w:val="A5A5A5" w:themeColor="accent3" w:themeTint="FE" w:themeShade="95"/>
        <w:sz w:val="22"/>
        <w:szCs w:val="22"/>
      </w:rPr>
    </w:tblStylePr>
  </w:style>
  <w:style w:type="table" w:customStyle="1" w:styleId="GridTable6Colorful-Accent4">
    <w:name w:val="Grid Table 6 Colorful - Accent 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s="Arial" w:hint="default"/>
        <w:color w:val="FFD865" w:themeColor="accent4" w:themeTint="9A" w:themeShade="95"/>
        <w:sz w:val="22"/>
        <w:szCs w:val="22"/>
      </w:rPr>
      <w:tblPr/>
      <w:tcPr>
        <w:shd w:val="clear" w:color="auto" w:fill="FFF2CB" w:themeFill="accent4" w:themeFillTint="34"/>
      </w:tcPr>
    </w:tblStylePr>
    <w:tblStylePr w:type="band2Horz">
      <w:rPr>
        <w:rFonts w:ascii="Arial" w:hAnsi="Arial" w:cs="Arial" w:hint="default"/>
        <w:color w:val="FFD865" w:themeColor="accent4" w:themeTint="9A" w:themeShade="95"/>
        <w:sz w:val="22"/>
        <w:szCs w:val="22"/>
      </w:rPr>
    </w:tblStylePr>
  </w:style>
  <w:style w:type="table" w:customStyle="1" w:styleId="GridTable6Colorful-Accent5">
    <w:name w:val="Grid Table 6 Colorful - Accent 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s="Arial" w:hint="default"/>
        <w:color w:val="254175" w:themeColor="accent5" w:themeShade="95"/>
        <w:sz w:val="22"/>
        <w:szCs w:val="22"/>
      </w:rPr>
      <w:tblPr/>
      <w:tcPr>
        <w:shd w:val="clear" w:color="auto" w:fill="D8E2F3" w:themeFill="accent5" w:themeFillTint="34"/>
      </w:tcPr>
    </w:tblStylePr>
    <w:tblStylePr w:type="band2Horz">
      <w:rPr>
        <w:rFonts w:ascii="Arial" w:hAnsi="Arial" w:cs="Arial" w:hint="default"/>
        <w:color w:val="254175" w:themeColor="accent5" w:themeShade="95"/>
        <w:sz w:val="22"/>
        <w:szCs w:val="22"/>
      </w:rPr>
    </w:tblStylePr>
  </w:style>
  <w:style w:type="table" w:customStyle="1" w:styleId="GridTable6Colorful-Accent6">
    <w:name w:val="Grid Table 6 Colorful - Accent 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s="Arial" w:hint="default"/>
        <w:color w:val="254175" w:themeColor="accent5" w:themeShade="95"/>
        <w:sz w:val="22"/>
        <w:szCs w:val="22"/>
      </w:rPr>
      <w:tblPr/>
      <w:tcPr>
        <w:shd w:val="clear" w:color="auto" w:fill="E1EFD8" w:themeFill="accent6" w:themeFillTint="34"/>
      </w:tcPr>
    </w:tblStylePr>
    <w:tblStylePr w:type="band2Horz">
      <w:rPr>
        <w:rFonts w:ascii="Arial" w:hAnsi="Arial" w:cs="Arial" w:hint="default"/>
        <w:color w:val="254175" w:themeColor="accent5" w:themeShade="95"/>
        <w:sz w:val="22"/>
        <w:szCs w:val="22"/>
      </w:rPr>
    </w:tblStylePr>
  </w:style>
  <w:style w:type="table" w:customStyle="1" w:styleId="-71">
    <w:name w:val="Таблица-сетка 7 цветная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cs="Arial" w:hint="default"/>
        <w:b/>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b/>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F2F2F2" w:themeFill="text1" w:themeFillTint="0D"/>
      </w:tcPr>
    </w:tblStylePr>
    <w:tblStylePr w:type="band1Horz">
      <w:rPr>
        <w:rFonts w:ascii="Arial" w:hAnsi="Arial" w:cs="Arial" w:hint="default"/>
        <w:color w:val="7F7F7F" w:themeColor="text1" w:themeTint="80" w:themeShade="95"/>
        <w:sz w:val="22"/>
        <w:szCs w:val="22"/>
      </w:rPr>
      <w:tblPr/>
      <w:tcPr>
        <w:shd w:val="clear" w:color="auto" w:fill="F2F2F2" w:themeFill="text1" w:themeFillTint="0D"/>
      </w:tcPr>
    </w:tblStylePr>
    <w:tblStylePr w:type="band2Horz">
      <w:rPr>
        <w:rFonts w:ascii="Arial" w:hAnsi="Arial" w:cs="Arial" w:hint="default"/>
        <w:color w:val="7F7F7F" w:themeColor="text1" w:themeTint="80" w:themeShade="95"/>
        <w:sz w:val="22"/>
        <w:szCs w:val="22"/>
      </w:rPr>
    </w:tblStylePr>
  </w:style>
  <w:style w:type="table" w:customStyle="1" w:styleId="GridTable7Colorful-Accent1">
    <w:name w:val="Grid Table 7 Colorful - Accent 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cs="Arial" w:hint="default"/>
        <w:b/>
        <w:color w:val="ACCCEA" w:themeColor="accent1" w:themeTint="80" w:themeShade="95"/>
        <w:sz w:val="22"/>
        <w:szCs w:val="22"/>
      </w:rPr>
      <w:tblPr/>
      <w:tcPr>
        <w:tcBorders>
          <w:top w:val="none" w:sz="0" w:space="0" w:color="auto"/>
          <w:left w:val="none" w:sz="0" w:space="0" w:color="auto"/>
          <w:bottom w:val="single" w:sz="4" w:space="0" w:color="ACCCEA" w:themeColor="accent1" w:themeTint="80"/>
          <w:right w:val="none" w:sz="0" w:space="0" w:color="auto"/>
        </w:tcBorders>
        <w:shd w:val="clear" w:color="auto" w:fill="FFFFFF" w:themeFill="light1"/>
      </w:tcPr>
    </w:tblStylePr>
    <w:tblStylePr w:type="lastRow">
      <w:rPr>
        <w:rFonts w:ascii="Arial" w:hAnsi="Arial" w:cs="Arial" w:hint="default"/>
        <w:b/>
        <w:color w:val="ACCCEA" w:themeColor="accent1" w:themeTint="80" w:themeShade="95"/>
        <w:sz w:val="22"/>
        <w:szCs w:val="22"/>
      </w:rPr>
      <w:tblPr/>
      <w:tcPr>
        <w:tcBorders>
          <w:top w:val="single" w:sz="4" w:space="0" w:color="ACCCEA" w:themeColor="accen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CCCEA" w:themeColor="accent1" w:themeTint="80" w:themeShade="95"/>
        <w:sz w:val="22"/>
        <w:szCs w:val="22"/>
      </w:rPr>
      <w:tblPr/>
      <w:tcPr>
        <w:tcBorders>
          <w:top w:val="none" w:sz="0" w:space="0" w:color="auto"/>
          <w:left w:val="none" w:sz="0" w:space="0" w:color="auto"/>
          <w:bottom w:val="none" w:sz="0" w:space="0" w:color="auto"/>
          <w:right w:val="single" w:sz="4" w:space="0" w:color="ACCCEA" w:themeColor="accent1" w:themeTint="80"/>
        </w:tcBorders>
        <w:shd w:val="clear" w:color="auto" w:fill="auto"/>
      </w:tcPr>
    </w:tblStylePr>
    <w:tblStylePr w:type="lastCol">
      <w:rPr>
        <w:rFonts w:ascii="Arial" w:hAnsi="Arial" w:cs="Arial" w:hint="default"/>
        <w:i/>
        <w:color w:val="ACCCEA" w:themeColor="accent1" w:themeTint="80" w:themeShade="95"/>
        <w:sz w:val="22"/>
        <w:szCs w:val="22"/>
      </w:rPr>
      <w:tblPr/>
      <w:tcPr>
        <w:tcBorders>
          <w:top w:val="none" w:sz="0" w:space="0" w:color="auto"/>
          <w:left w:val="single" w:sz="4" w:space="0" w:color="ACCCEA" w:themeColor="accent1" w:themeTint="80"/>
          <w:bottom w:val="none" w:sz="0" w:space="0" w:color="auto"/>
          <w:right w:val="none" w:sz="0" w:space="0" w:color="auto"/>
        </w:tcBorders>
        <w:shd w:val="clear" w:color="auto" w:fill="auto"/>
      </w:tcPr>
    </w:tblStylePr>
    <w:tblStylePr w:type="band1Vert">
      <w:tblPr/>
      <w:tcPr>
        <w:shd w:val="clear" w:color="auto" w:fill="DDEAF6" w:themeFill="accent1" w:themeFillTint="34"/>
      </w:tcPr>
    </w:tblStylePr>
    <w:tblStylePr w:type="band1Horz">
      <w:rPr>
        <w:rFonts w:ascii="Arial" w:hAnsi="Arial" w:cs="Arial" w:hint="default"/>
        <w:color w:val="ACCCEA" w:themeColor="accent1" w:themeTint="80" w:themeShade="95"/>
        <w:sz w:val="22"/>
        <w:szCs w:val="22"/>
      </w:rPr>
      <w:tblPr/>
      <w:tcPr>
        <w:shd w:val="clear" w:color="auto" w:fill="DDEAF6" w:themeFill="accent1" w:themeFillTint="34"/>
      </w:tcPr>
    </w:tblStylePr>
    <w:tblStylePr w:type="band2Horz">
      <w:rPr>
        <w:rFonts w:ascii="Arial" w:hAnsi="Arial" w:cs="Arial" w:hint="default"/>
        <w:color w:val="ACCCEA" w:themeColor="accent1" w:themeTint="80" w:themeShade="95"/>
        <w:sz w:val="22"/>
        <w:szCs w:val="22"/>
      </w:rPr>
    </w:tblStylePr>
  </w:style>
  <w:style w:type="table" w:customStyle="1" w:styleId="GridTable7Colorful-Accent2">
    <w:name w:val="Grid Table 7 Colorful - Accent 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cs="Arial" w:hint="default"/>
        <w:b/>
        <w:color w:val="F4B184" w:themeColor="accent2" w:themeTint="97" w:themeShade="95"/>
        <w:sz w:val="22"/>
        <w:szCs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cs="Arial" w:hint="default"/>
        <w:b/>
        <w:color w:val="F4B184" w:themeColor="accent2" w:themeTint="97" w:themeShade="95"/>
        <w:sz w:val="22"/>
        <w:szCs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4B184" w:themeColor="accent2" w:themeTint="97" w:themeShade="95"/>
        <w:sz w:val="22"/>
        <w:szCs w:val="22"/>
      </w:rPr>
      <w:tblPr/>
      <w:tcPr>
        <w:tcBorders>
          <w:top w:val="none" w:sz="0" w:space="0" w:color="auto"/>
          <w:left w:val="none" w:sz="0" w:space="0" w:color="auto"/>
          <w:bottom w:val="none" w:sz="0" w:space="0" w:color="auto"/>
          <w:right w:val="single" w:sz="4" w:space="0" w:color="F4B184" w:themeColor="accent2" w:themeTint="97"/>
        </w:tcBorders>
        <w:shd w:val="clear" w:color="auto" w:fill="auto"/>
      </w:tcPr>
    </w:tblStylePr>
    <w:tblStylePr w:type="lastCol">
      <w:rPr>
        <w:rFonts w:ascii="Arial" w:hAnsi="Arial" w:cs="Arial" w:hint="default"/>
        <w:i/>
        <w:color w:val="F4B184" w:themeColor="accent2" w:themeTint="97" w:themeShade="95"/>
        <w:sz w:val="22"/>
        <w:szCs w:val="22"/>
      </w:rPr>
      <w:tblPr/>
      <w:tcPr>
        <w:tcBorders>
          <w:top w:val="none" w:sz="0" w:space="0" w:color="auto"/>
          <w:left w:val="single" w:sz="4" w:space="0" w:color="F4B184" w:themeColor="accent2" w:themeTint="97"/>
          <w:bottom w:val="none" w:sz="0" w:space="0" w:color="auto"/>
          <w:right w:val="none" w:sz="0" w:space="0" w:color="auto"/>
        </w:tcBorders>
        <w:shd w:val="clear" w:color="auto" w:fill="auto"/>
      </w:tcPr>
    </w:tblStylePr>
    <w:tblStylePr w:type="band1Vert">
      <w:tblPr/>
      <w:tcPr>
        <w:shd w:val="clear" w:color="auto" w:fill="FBE5D6" w:themeFill="accent2" w:themeFillTint="32"/>
      </w:tcPr>
    </w:tblStylePr>
    <w:tblStylePr w:type="band1Horz">
      <w:rPr>
        <w:rFonts w:ascii="Arial" w:hAnsi="Arial" w:cs="Arial" w:hint="default"/>
        <w:color w:val="F4B184" w:themeColor="accent2" w:themeTint="97" w:themeShade="95"/>
        <w:sz w:val="22"/>
        <w:szCs w:val="22"/>
      </w:rPr>
      <w:tblPr/>
      <w:tcPr>
        <w:shd w:val="clear" w:color="auto" w:fill="FBE5D6" w:themeFill="accent2" w:themeFillTint="32"/>
      </w:tcPr>
    </w:tblStylePr>
    <w:tblStylePr w:type="band2Horz">
      <w:rPr>
        <w:rFonts w:ascii="Arial" w:hAnsi="Arial" w:cs="Arial" w:hint="default"/>
        <w:color w:val="F4B184" w:themeColor="accent2" w:themeTint="97" w:themeShade="95"/>
        <w:sz w:val="22"/>
        <w:szCs w:val="22"/>
      </w:rPr>
    </w:tblStylePr>
  </w:style>
  <w:style w:type="table" w:customStyle="1" w:styleId="GridTable7Colorful-Accent3">
    <w:name w:val="Grid Table 7 Colorful - Accent 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cs="Arial" w:hint="default"/>
        <w:b/>
        <w:color w:val="A5A5A5" w:themeColor="accent3" w:themeTint="FE" w:themeShade="95"/>
        <w:sz w:val="22"/>
        <w:szCs w:val="22"/>
      </w:rPr>
      <w:tblPr/>
      <w:tcPr>
        <w:tcBorders>
          <w:top w:val="none" w:sz="0" w:space="0" w:color="auto"/>
          <w:left w:val="none" w:sz="0" w:space="0" w:color="auto"/>
          <w:bottom w:val="single" w:sz="4" w:space="0" w:color="A5A5A5" w:themeColor="accent3" w:themeTint="FE"/>
          <w:right w:val="none" w:sz="0" w:space="0" w:color="auto"/>
        </w:tcBorders>
        <w:shd w:val="clear" w:color="auto" w:fill="FFFFFF" w:themeFill="light1"/>
      </w:tcPr>
    </w:tblStylePr>
    <w:tblStylePr w:type="lastRow">
      <w:rPr>
        <w:rFonts w:ascii="Arial" w:hAnsi="Arial" w:cs="Arial" w:hint="default"/>
        <w:b/>
        <w:color w:val="A5A5A5" w:themeColor="accent3" w:themeTint="FE" w:themeShade="95"/>
        <w:sz w:val="22"/>
        <w:szCs w:val="22"/>
      </w:rPr>
      <w:tblPr/>
      <w:tcPr>
        <w:tcBorders>
          <w:top w:val="single" w:sz="4" w:space="0" w:color="A5A5A5" w:themeColor="accent3" w:themeTint="FE"/>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5A5A5" w:themeColor="accent3" w:themeTint="FE" w:themeShade="95"/>
        <w:sz w:val="22"/>
        <w:szCs w:val="22"/>
      </w:rPr>
      <w:tblPr/>
      <w:tcPr>
        <w:tcBorders>
          <w:top w:val="none" w:sz="0" w:space="0" w:color="auto"/>
          <w:left w:val="none" w:sz="0" w:space="0" w:color="auto"/>
          <w:bottom w:val="none" w:sz="0" w:space="0" w:color="auto"/>
          <w:right w:val="single" w:sz="4" w:space="0" w:color="A5A5A5" w:themeColor="accent3" w:themeTint="FE"/>
        </w:tcBorders>
        <w:shd w:val="clear" w:color="auto" w:fill="auto"/>
      </w:tcPr>
    </w:tblStylePr>
    <w:tblStylePr w:type="lastCol">
      <w:rPr>
        <w:rFonts w:ascii="Arial" w:hAnsi="Arial" w:cs="Arial" w:hint="default"/>
        <w:i/>
        <w:color w:val="A5A5A5" w:themeColor="accent3" w:themeTint="FE" w:themeShade="95"/>
        <w:sz w:val="22"/>
        <w:szCs w:val="22"/>
      </w:rPr>
      <w:tblPr/>
      <w:tcPr>
        <w:tcBorders>
          <w:top w:val="none" w:sz="0" w:space="0" w:color="auto"/>
          <w:left w:val="single" w:sz="4" w:space="0" w:color="A5A5A5" w:themeColor="accent3" w:themeTint="FE"/>
          <w:bottom w:val="none" w:sz="0" w:space="0" w:color="auto"/>
          <w:right w:val="none" w:sz="0" w:space="0" w:color="auto"/>
        </w:tcBorders>
        <w:shd w:val="clear" w:color="auto" w:fill="auto"/>
      </w:tcPr>
    </w:tblStylePr>
    <w:tblStylePr w:type="band1Vert">
      <w:tblPr/>
      <w:tcPr>
        <w:shd w:val="clear" w:color="auto" w:fill="ECECEC" w:themeFill="accent3" w:themeFillTint="34"/>
      </w:tcPr>
    </w:tblStylePr>
    <w:tblStylePr w:type="band1Horz">
      <w:rPr>
        <w:rFonts w:ascii="Arial" w:hAnsi="Arial" w:cs="Arial" w:hint="default"/>
        <w:color w:val="A5A5A5" w:themeColor="accent3" w:themeTint="FE" w:themeShade="95"/>
        <w:sz w:val="22"/>
        <w:szCs w:val="22"/>
      </w:rPr>
      <w:tblPr/>
      <w:tcPr>
        <w:shd w:val="clear" w:color="auto" w:fill="ECECEC" w:themeFill="accent3" w:themeFillTint="34"/>
      </w:tcPr>
    </w:tblStylePr>
    <w:tblStylePr w:type="band2Horz">
      <w:rPr>
        <w:rFonts w:ascii="Arial" w:hAnsi="Arial" w:cs="Arial" w:hint="default"/>
        <w:color w:val="A5A5A5" w:themeColor="accent3" w:themeTint="FE" w:themeShade="95"/>
        <w:sz w:val="22"/>
        <w:szCs w:val="22"/>
      </w:rPr>
    </w:tblStylePr>
  </w:style>
  <w:style w:type="table" w:customStyle="1" w:styleId="GridTable7Colorful-Accent4">
    <w:name w:val="Grid Table 7 Colorful - Accent 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cs="Arial" w:hint="default"/>
        <w:b/>
        <w:color w:val="FFD865" w:themeColor="accent4" w:themeTint="9A" w:themeShade="95"/>
        <w:sz w:val="22"/>
        <w:szCs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cs="Arial" w:hint="default"/>
        <w:b/>
        <w:color w:val="FFD865" w:themeColor="accent4" w:themeTint="9A" w:themeShade="95"/>
        <w:sz w:val="22"/>
        <w:szCs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FD865" w:themeColor="accent4" w:themeTint="9A" w:themeShade="95"/>
        <w:sz w:val="22"/>
        <w:szCs w:val="22"/>
      </w:rPr>
      <w:tblPr/>
      <w:tcPr>
        <w:tcBorders>
          <w:top w:val="none" w:sz="0" w:space="0" w:color="auto"/>
          <w:left w:val="none" w:sz="0" w:space="0" w:color="auto"/>
          <w:bottom w:val="none" w:sz="0" w:space="0" w:color="auto"/>
          <w:right w:val="single" w:sz="4" w:space="0" w:color="FFD865" w:themeColor="accent4" w:themeTint="9A"/>
        </w:tcBorders>
        <w:shd w:val="clear" w:color="auto" w:fill="auto"/>
      </w:tcPr>
    </w:tblStylePr>
    <w:tblStylePr w:type="lastCol">
      <w:rPr>
        <w:rFonts w:ascii="Arial" w:hAnsi="Arial" w:cs="Arial" w:hint="default"/>
        <w:i/>
        <w:color w:val="FFD865" w:themeColor="accent4" w:themeTint="9A" w:themeShade="95"/>
        <w:sz w:val="22"/>
        <w:szCs w:val="22"/>
      </w:rPr>
      <w:tblPr/>
      <w:tcPr>
        <w:tcBorders>
          <w:top w:val="none" w:sz="0" w:space="0" w:color="auto"/>
          <w:left w:val="single" w:sz="4" w:space="0" w:color="FFD865" w:themeColor="accent4" w:themeTint="9A"/>
          <w:bottom w:val="none" w:sz="0" w:space="0" w:color="auto"/>
          <w:right w:val="none" w:sz="0" w:space="0" w:color="auto"/>
        </w:tcBorders>
        <w:shd w:val="clear" w:color="auto" w:fill="auto"/>
      </w:tcPr>
    </w:tblStylePr>
    <w:tblStylePr w:type="band1Vert">
      <w:tblPr/>
      <w:tcPr>
        <w:shd w:val="clear" w:color="auto" w:fill="FFF2CB" w:themeFill="accent4" w:themeFillTint="34"/>
      </w:tcPr>
    </w:tblStylePr>
    <w:tblStylePr w:type="band1Horz">
      <w:rPr>
        <w:rFonts w:ascii="Arial" w:hAnsi="Arial" w:cs="Arial" w:hint="default"/>
        <w:color w:val="FFD865" w:themeColor="accent4" w:themeTint="9A" w:themeShade="95"/>
        <w:sz w:val="22"/>
        <w:szCs w:val="22"/>
      </w:rPr>
      <w:tblPr/>
      <w:tcPr>
        <w:shd w:val="clear" w:color="auto" w:fill="FFF2CB" w:themeFill="accent4" w:themeFillTint="34"/>
      </w:tcPr>
    </w:tblStylePr>
    <w:tblStylePr w:type="band2Horz">
      <w:rPr>
        <w:rFonts w:ascii="Arial" w:hAnsi="Arial" w:cs="Arial" w:hint="default"/>
        <w:color w:val="FFD865" w:themeColor="accent4" w:themeTint="9A" w:themeShade="95"/>
        <w:sz w:val="22"/>
        <w:szCs w:val="22"/>
      </w:rPr>
    </w:tblStylePr>
  </w:style>
  <w:style w:type="table" w:customStyle="1" w:styleId="GridTable7Colorful-Accent5">
    <w:name w:val="Grid Table 7 Colorful - Accent 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cs="Arial" w:hint="default"/>
        <w:b/>
        <w:color w:val="254175" w:themeColor="accent5" w:themeShade="95"/>
        <w:sz w:val="22"/>
        <w:szCs w:val="22"/>
      </w:rPr>
      <w:tblPr/>
      <w:tcPr>
        <w:tcBorders>
          <w:top w:val="none" w:sz="0" w:space="0" w:color="auto"/>
          <w:left w:val="none" w:sz="0" w:space="0" w:color="auto"/>
          <w:bottom w:val="single" w:sz="4" w:space="0" w:color="95AFDD" w:themeColor="accent5" w:themeTint="90"/>
          <w:right w:val="none" w:sz="0" w:space="0" w:color="auto"/>
        </w:tcBorders>
        <w:shd w:val="clear" w:color="auto" w:fill="FFFFFF" w:themeFill="light1"/>
      </w:tcPr>
    </w:tblStylePr>
    <w:tblStylePr w:type="lastRow">
      <w:rPr>
        <w:rFonts w:ascii="Arial" w:hAnsi="Arial" w:cs="Arial" w:hint="default"/>
        <w:b/>
        <w:color w:val="254175" w:themeColor="accent5" w:themeShade="95"/>
        <w:sz w:val="22"/>
        <w:szCs w:val="22"/>
      </w:rPr>
      <w:tblPr/>
      <w:tcPr>
        <w:tcBorders>
          <w:top w:val="single" w:sz="4" w:space="0" w:color="95AFDD" w:themeColor="accent5"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254175" w:themeColor="accent5" w:themeShade="95"/>
        <w:sz w:val="22"/>
        <w:szCs w:val="22"/>
      </w:rPr>
      <w:tblPr/>
      <w:tcPr>
        <w:tcBorders>
          <w:top w:val="none" w:sz="0" w:space="0" w:color="auto"/>
          <w:left w:val="none" w:sz="0" w:space="0" w:color="auto"/>
          <w:bottom w:val="none" w:sz="0" w:space="0" w:color="auto"/>
          <w:right w:val="single" w:sz="4" w:space="0" w:color="95AFDD" w:themeColor="accent5" w:themeTint="90"/>
        </w:tcBorders>
        <w:shd w:val="clear" w:color="auto" w:fill="auto"/>
      </w:tcPr>
    </w:tblStylePr>
    <w:tblStylePr w:type="lastCol">
      <w:rPr>
        <w:rFonts w:ascii="Arial" w:hAnsi="Arial" w:cs="Arial" w:hint="default"/>
        <w:i/>
        <w:color w:val="254175" w:themeColor="accent5" w:themeShade="95"/>
        <w:sz w:val="22"/>
        <w:szCs w:val="22"/>
      </w:rPr>
      <w:tblPr/>
      <w:tcPr>
        <w:tcBorders>
          <w:top w:val="none" w:sz="0" w:space="0" w:color="auto"/>
          <w:left w:val="single" w:sz="4" w:space="0" w:color="95AFDD" w:themeColor="accent5" w:themeTint="90"/>
          <w:bottom w:val="none" w:sz="0" w:space="0" w:color="auto"/>
          <w:right w:val="none" w:sz="0" w:space="0" w:color="auto"/>
        </w:tcBorders>
        <w:shd w:val="clear" w:color="auto" w:fill="auto"/>
      </w:tcPr>
    </w:tblStylePr>
    <w:tblStylePr w:type="band1Vert">
      <w:tblPr/>
      <w:tcPr>
        <w:shd w:val="clear" w:color="auto" w:fill="D8E2F3" w:themeFill="accent5" w:themeFillTint="34"/>
      </w:tcPr>
    </w:tblStylePr>
    <w:tblStylePr w:type="band1Horz">
      <w:rPr>
        <w:rFonts w:ascii="Arial" w:hAnsi="Arial" w:cs="Arial" w:hint="default"/>
        <w:color w:val="254175" w:themeColor="accent5" w:themeShade="95"/>
        <w:sz w:val="22"/>
        <w:szCs w:val="22"/>
      </w:rPr>
      <w:tblPr/>
      <w:tcPr>
        <w:shd w:val="clear" w:color="auto" w:fill="D8E2F3" w:themeFill="accent5" w:themeFillTint="34"/>
      </w:tcPr>
    </w:tblStylePr>
    <w:tblStylePr w:type="band2Horz">
      <w:rPr>
        <w:rFonts w:ascii="Arial" w:hAnsi="Arial" w:cs="Arial" w:hint="default"/>
        <w:color w:val="254175" w:themeColor="accent5" w:themeShade="95"/>
        <w:sz w:val="22"/>
        <w:szCs w:val="22"/>
      </w:rPr>
    </w:tblStylePr>
  </w:style>
  <w:style w:type="table" w:customStyle="1" w:styleId="GridTable7Colorful-Accent6">
    <w:name w:val="Grid Table 7 Colorful - Accent 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cs="Arial" w:hint="default"/>
        <w:b/>
        <w:color w:val="416429" w:themeColor="accent6" w:themeShade="95"/>
        <w:sz w:val="22"/>
        <w:szCs w:val="22"/>
      </w:rPr>
      <w:tblPr/>
      <w:tcPr>
        <w:tcBorders>
          <w:top w:val="none" w:sz="0" w:space="0" w:color="auto"/>
          <w:left w:val="none" w:sz="0" w:space="0" w:color="auto"/>
          <w:bottom w:val="single" w:sz="4" w:space="0" w:color="ADD394" w:themeColor="accent6" w:themeTint="90"/>
          <w:right w:val="none" w:sz="0" w:space="0" w:color="auto"/>
        </w:tcBorders>
        <w:shd w:val="clear" w:color="auto" w:fill="FFFFFF" w:themeFill="light1"/>
      </w:tcPr>
    </w:tblStylePr>
    <w:tblStylePr w:type="lastRow">
      <w:rPr>
        <w:rFonts w:ascii="Arial" w:hAnsi="Arial" w:cs="Arial" w:hint="default"/>
        <w:b/>
        <w:color w:val="416429" w:themeColor="accent6" w:themeShade="95"/>
        <w:sz w:val="22"/>
        <w:szCs w:val="22"/>
      </w:rPr>
      <w:tblPr/>
      <w:tcPr>
        <w:tcBorders>
          <w:top w:val="single" w:sz="4" w:space="0" w:color="ADD394" w:themeColor="accent6"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416429" w:themeColor="accent6" w:themeShade="95"/>
        <w:sz w:val="22"/>
        <w:szCs w:val="22"/>
      </w:rPr>
      <w:tblPr/>
      <w:tcPr>
        <w:tcBorders>
          <w:top w:val="none" w:sz="0" w:space="0" w:color="auto"/>
          <w:left w:val="none" w:sz="0" w:space="0" w:color="auto"/>
          <w:bottom w:val="none" w:sz="0" w:space="0" w:color="auto"/>
          <w:right w:val="single" w:sz="4" w:space="0" w:color="ADD394" w:themeColor="accent6" w:themeTint="90"/>
        </w:tcBorders>
        <w:shd w:val="clear" w:color="auto" w:fill="auto"/>
      </w:tcPr>
    </w:tblStylePr>
    <w:tblStylePr w:type="lastCol">
      <w:rPr>
        <w:rFonts w:ascii="Arial" w:hAnsi="Arial" w:cs="Arial" w:hint="default"/>
        <w:i/>
        <w:color w:val="416429" w:themeColor="accent6" w:themeShade="95"/>
        <w:sz w:val="22"/>
        <w:szCs w:val="22"/>
      </w:rPr>
      <w:tblPr/>
      <w:tcPr>
        <w:tcBorders>
          <w:top w:val="none" w:sz="0" w:space="0" w:color="auto"/>
          <w:left w:val="single" w:sz="4" w:space="0" w:color="ADD394" w:themeColor="accent6" w:themeTint="90"/>
          <w:bottom w:val="none" w:sz="0" w:space="0" w:color="auto"/>
          <w:right w:val="none" w:sz="0" w:space="0" w:color="auto"/>
        </w:tcBorders>
        <w:shd w:val="clear" w:color="auto" w:fill="auto"/>
      </w:tcPr>
    </w:tblStylePr>
    <w:tblStylePr w:type="band1Vert">
      <w:tblPr/>
      <w:tcPr>
        <w:shd w:val="clear" w:color="auto" w:fill="E1EFD8" w:themeFill="accent6" w:themeFillTint="34"/>
      </w:tcPr>
    </w:tblStylePr>
    <w:tblStylePr w:type="band1Horz">
      <w:rPr>
        <w:rFonts w:ascii="Arial" w:hAnsi="Arial" w:cs="Arial" w:hint="default"/>
        <w:color w:val="416429" w:themeColor="accent6" w:themeShade="95"/>
        <w:sz w:val="22"/>
        <w:szCs w:val="22"/>
      </w:rPr>
      <w:tblPr/>
      <w:tcPr>
        <w:shd w:val="clear" w:color="auto" w:fill="E1EFD8" w:themeFill="accent6" w:themeFillTint="34"/>
      </w:tcPr>
    </w:tblStylePr>
    <w:tblStylePr w:type="band2Horz">
      <w:rPr>
        <w:rFonts w:ascii="Arial" w:hAnsi="Arial" w:cs="Arial" w:hint="default"/>
        <w:color w:val="416429" w:themeColor="accent6" w:themeShade="95"/>
        <w:sz w:val="22"/>
        <w:szCs w:val="22"/>
      </w:rPr>
    </w:tblStylePr>
  </w:style>
  <w:style w:type="table" w:customStyle="1" w:styleId="-110">
    <w:name w:val="Список-таблица 1 светлая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000000" w:themeColor="text1"/>
          <w:right w:val="none" w:sz="0" w:space="0" w:color="auto"/>
        </w:tcBorders>
      </w:tcPr>
    </w:tblStylePr>
    <w:tblStylePr w:type="lastRow">
      <w:rPr>
        <w:b/>
        <w:color w:val="404040"/>
      </w:rPr>
      <w:tblPr/>
      <w:tcPr>
        <w:tcBorders>
          <w:top w:val="single" w:sz="4" w:space="0" w:color="000000" w:themeColor="tex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5B9BD5" w:themeColor="accent1"/>
          <w:right w:val="none" w:sz="0" w:space="0" w:color="auto"/>
        </w:tcBorders>
      </w:tcPr>
    </w:tblStylePr>
    <w:tblStylePr w:type="lastRow">
      <w:rPr>
        <w:b/>
        <w:color w:val="404040"/>
      </w:rPr>
      <w:tblPr/>
      <w:tcPr>
        <w:tcBorders>
          <w:top w:val="single" w:sz="4" w:space="0" w:color="5B9BD5" w:themeColor="accen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
    <w:name w:val="List Table 1 Light - Accent 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ED7D31" w:themeColor="accent2"/>
          <w:right w:val="none" w:sz="0" w:space="0" w:color="auto"/>
        </w:tcBorders>
      </w:tcPr>
    </w:tblStylePr>
    <w:tblStylePr w:type="lastRow">
      <w:rPr>
        <w:b/>
        <w:color w:val="404040"/>
      </w:rPr>
      <w:tblPr/>
      <w:tcPr>
        <w:tcBorders>
          <w:top w:val="single" w:sz="4" w:space="0" w:color="ED7D31" w:themeColor="accent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A5A5A5" w:themeColor="accent3"/>
          <w:right w:val="none" w:sz="0" w:space="0" w:color="auto"/>
        </w:tcBorders>
      </w:tcPr>
    </w:tblStylePr>
    <w:tblStylePr w:type="lastRow">
      <w:rPr>
        <w:b/>
        <w:color w:val="404040"/>
      </w:rPr>
      <w:tblPr/>
      <w:tcPr>
        <w:tcBorders>
          <w:top w:val="single" w:sz="4" w:space="0" w:color="A5A5A5" w:themeColor="accent3"/>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FC000" w:themeColor="accent4"/>
          <w:right w:val="none" w:sz="0" w:space="0" w:color="auto"/>
        </w:tcBorders>
      </w:tcPr>
    </w:tblStylePr>
    <w:tblStylePr w:type="lastRow">
      <w:rPr>
        <w:b/>
        <w:color w:val="404040"/>
      </w:rPr>
      <w:tblPr/>
      <w:tcPr>
        <w:tcBorders>
          <w:top w:val="single" w:sz="4" w:space="0" w:color="FFC000" w:themeColor="accent4"/>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472C4" w:themeColor="accent5"/>
          <w:right w:val="none" w:sz="0" w:space="0" w:color="auto"/>
        </w:tcBorders>
      </w:tcPr>
    </w:tblStylePr>
    <w:tblStylePr w:type="lastRow">
      <w:rPr>
        <w:b/>
        <w:color w:val="404040"/>
      </w:rPr>
      <w:tblPr/>
      <w:tcPr>
        <w:tcBorders>
          <w:top w:val="single" w:sz="4" w:space="0" w:color="4472C4" w:themeColor="accent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
    <w:name w:val="List Table 1 Light - Accent 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70AD47" w:themeColor="accent6"/>
          <w:right w:val="none" w:sz="0" w:space="0" w:color="auto"/>
        </w:tcBorders>
      </w:tcPr>
    </w:tblStylePr>
    <w:tblStylePr w:type="lastRow">
      <w:rPr>
        <w:b/>
        <w:color w:val="404040"/>
      </w:rPr>
      <w:tblPr/>
      <w:tcPr>
        <w:tcBorders>
          <w:top w:val="single" w:sz="4" w:space="0" w:color="70AD47" w:themeColor="accent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210">
    <w:name w:val="Список-таблица 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la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customStyle="1" w:styleId="ListTable2-Accent1">
    <w:name w:val="List Table 2 - Accent 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cs="Arial" w:hint="default"/>
        <w:b/>
        <w:color w:val="404040"/>
        <w:sz w:val="22"/>
        <w:szCs w:val="22"/>
      </w:rPr>
      <w:tblPr/>
      <w:tcPr>
        <w:tcBorders>
          <w:top w:val="single" w:sz="4" w:space="0" w:color="A2C6E7" w:themeColor="accent1" w:themeTint="90"/>
          <w:left w:val="none" w:sz="0" w:space="0" w:color="auto"/>
          <w:bottom w:val="single" w:sz="4" w:space="0" w:color="A2C6E7" w:themeColor="accent1" w:themeTint="90"/>
          <w:right w:val="none" w:sz="0" w:space="0" w:color="auto"/>
        </w:tcBorders>
      </w:tcPr>
    </w:tblStylePr>
    <w:tblStylePr w:type="lastRow">
      <w:rPr>
        <w:rFonts w:ascii="Arial" w:hAnsi="Arial" w:cs="Arial" w:hint="default"/>
        <w:b/>
        <w:color w:val="404040"/>
        <w:sz w:val="22"/>
        <w:szCs w:val="22"/>
      </w:rPr>
      <w:tblPr/>
      <w:tcPr>
        <w:tcBorders>
          <w:top w:val="single" w:sz="4" w:space="0" w:color="A2C6E7" w:themeColor="accent1" w:themeTint="90"/>
          <w:left w:val="none" w:sz="0" w:space="0" w:color="auto"/>
          <w:bottom w:val="single" w:sz="4" w:space="0" w:color="A2C6E7" w:themeColor="accent1"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5E5F4" w:themeFill="accent1" w:themeFillTint="40"/>
      </w:tcPr>
    </w:tblStylePr>
    <w:tblStylePr w:type="band1Horz">
      <w:rPr>
        <w:rFonts w:ascii="Arial" w:hAnsi="Arial" w:cs="Arial" w:hint="default"/>
        <w:color w:val="404040"/>
        <w:sz w:val="22"/>
        <w:szCs w:val="22"/>
      </w:rPr>
      <w:tblPr/>
      <w:tcPr>
        <w:shd w:val="clear" w:color="auto" w:fill="D5E5F4" w:themeFill="accent1" w:themeFillTint="40"/>
      </w:tcPr>
    </w:tblStylePr>
  </w:style>
  <w:style w:type="table" w:customStyle="1" w:styleId="ListTable2-Accent2">
    <w:name w:val="List Table 2 - Accent 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cs="Arial" w:hint="default"/>
        <w:b/>
        <w:color w:val="404040"/>
        <w:sz w:val="22"/>
        <w:szCs w:val="22"/>
      </w:rPr>
      <w:tblPr/>
      <w:tcPr>
        <w:tcBorders>
          <w:top w:val="single" w:sz="4" w:space="0" w:color="F4B58A" w:themeColor="accent2" w:themeTint="90"/>
          <w:left w:val="none" w:sz="0" w:space="0" w:color="auto"/>
          <w:bottom w:val="single" w:sz="4" w:space="0" w:color="F4B58A" w:themeColor="accent2" w:themeTint="90"/>
          <w:right w:val="none" w:sz="0" w:space="0" w:color="auto"/>
        </w:tcBorders>
      </w:tcPr>
    </w:tblStylePr>
    <w:tblStylePr w:type="lastRow">
      <w:rPr>
        <w:rFonts w:ascii="Arial" w:hAnsi="Arial" w:cs="Arial" w:hint="default"/>
        <w:b/>
        <w:color w:val="404040"/>
        <w:sz w:val="22"/>
        <w:szCs w:val="22"/>
      </w:rPr>
      <w:tblPr/>
      <w:tcPr>
        <w:tcBorders>
          <w:top w:val="single" w:sz="4" w:space="0" w:color="F4B58A" w:themeColor="accent2" w:themeTint="90"/>
          <w:left w:val="none" w:sz="0" w:space="0" w:color="auto"/>
          <w:bottom w:val="single" w:sz="4" w:space="0" w:color="F4B58A" w:themeColor="accent2"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ADECB" w:themeFill="accent2" w:themeFillTint="40"/>
      </w:tcPr>
    </w:tblStylePr>
    <w:tblStylePr w:type="band1Horz">
      <w:rPr>
        <w:rFonts w:ascii="Arial" w:hAnsi="Arial" w:cs="Arial" w:hint="default"/>
        <w:color w:val="404040"/>
        <w:sz w:val="22"/>
        <w:szCs w:val="22"/>
      </w:rPr>
      <w:tblPr/>
      <w:tcPr>
        <w:shd w:val="clear" w:color="auto" w:fill="FADECB" w:themeFill="accent2" w:themeFillTint="40"/>
      </w:tcPr>
    </w:tblStylePr>
  </w:style>
  <w:style w:type="table" w:customStyle="1" w:styleId="ListTable2-Accent3">
    <w:name w:val="List Table 2 - Accent 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cs="Arial" w:hint="default"/>
        <w:b/>
        <w:color w:val="404040"/>
        <w:sz w:val="22"/>
        <w:szCs w:val="22"/>
      </w:rPr>
      <w:tblPr/>
      <w:tcPr>
        <w:tcBorders>
          <w:top w:val="single" w:sz="4" w:space="0" w:color="CCCCCC" w:themeColor="accent3" w:themeTint="90"/>
          <w:left w:val="none" w:sz="0" w:space="0" w:color="auto"/>
          <w:bottom w:val="single" w:sz="4" w:space="0" w:color="CCCCCC" w:themeColor="accent3" w:themeTint="90"/>
          <w:right w:val="none" w:sz="0" w:space="0" w:color="auto"/>
        </w:tcBorders>
      </w:tcPr>
    </w:tblStylePr>
    <w:tblStylePr w:type="lastRow">
      <w:rPr>
        <w:rFonts w:ascii="Arial" w:hAnsi="Arial" w:cs="Arial" w:hint="default"/>
        <w:b/>
        <w:color w:val="404040"/>
        <w:sz w:val="22"/>
        <w:szCs w:val="22"/>
      </w:rPr>
      <w:tblPr/>
      <w:tcPr>
        <w:tcBorders>
          <w:top w:val="single" w:sz="4" w:space="0" w:color="CCCCCC" w:themeColor="accent3" w:themeTint="90"/>
          <w:left w:val="none" w:sz="0" w:space="0" w:color="auto"/>
          <w:bottom w:val="single" w:sz="4" w:space="0" w:color="CCCCCC" w:themeColor="accent3"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8E8E8" w:themeFill="accent3" w:themeFillTint="40"/>
      </w:tcPr>
    </w:tblStylePr>
    <w:tblStylePr w:type="band1Horz">
      <w:rPr>
        <w:rFonts w:ascii="Arial" w:hAnsi="Arial" w:cs="Arial" w:hint="default"/>
        <w:color w:val="404040"/>
        <w:sz w:val="22"/>
        <w:szCs w:val="22"/>
      </w:rPr>
      <w:tblPr/>
      <w:tcPr>
        <w:shd w:val="clear" w:color="auto" w:fill="E8E8E8" w:themeFill="accent3" w:themeFillTint="40"/>
      </w:tcPr>
    </w:tblStylePr>
  </w:style>
  <w:style w:type="table" w:customStyle="1" w:styleId="ListTable2-Accent4">
    <w:name w:val="List Table 2 - Accent 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cs="Arial" w:hint="default"/>
        <w:b/>
        <w:color w:val="404040"/>
        <w:sz w:val="22"/>
        <w:szCs w:val="22"/>
      </w:rPr>
      <w:tblPr/>
      <w:tcPr>
        <w:tcBorders>
          <w:top w:val="single" w:sz="4" w:space="0" w:color="FFDB6F" w:themeColor="accent4" w:themeTint="90"/>
          <w:left w:val="none" w:sz="0" w:space="0" w:color="auto"/>
          <w:bottom w:val="single" w:sz="4" w:space="0" w:color="FFDB6F" w:themeColor="accent4" w:themeTint="90"/>
          <w:right w:val="none" w:sz="0" w:space="0" w:color="auto"/>
        </w:tcBorders>
      </w:tcPr>
    </w:tblStylePr>
    <w:tblStylePr w:type="lastRow">
      <w:rPr>
        <w:rFonts w:ascii="Arial" w:hAnsi="Arial" w:cs="Arial" w:hint="default"/>
        <w:b/>
        <w:color w:val="404040"/>
        <w:sz w:val="22"/>
        <w:szCs w:val="22"/>
      </w:rPr>
      <w:tblPr/>
      <w:tcPr>
        <w:tcBorders>
          <w:top w:val="single" w:sz="4" w:space="0" w:color="FFDB6F" w:themeColor="accent4" w:themeTint="90"/>
          <w:left w:val="none" w:sz="0" w:space="0" w:color="auto"/>
          <w:bottom w:val="single" w:sz="4" w:space="0" w:color="FFDB6F" w:themeColor="accent4"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FEFBF" w:themeFill="accent4" w:themeFillTint="40"/>
      </w:tcPr>
    </w:tblStylePr>
    <w:tblStylePr w:type="band1Horz">
      <w:rPr>
        <w:rFonts w:ascii="Arial" w:hAnsi="Arial" w:cs="Arial" w:hint="default"/>
        <w:color w:val="404040"/>
        <w:sz w:val="22"/>
        <w:szCs w:val="22"/>
      </w:rPr>
      <w:tblPr/>
      <w:tcPr>
        <w:shd w:val="clear" w:color="auto" w:fill="FFEFBF" w:themeFill="accent4" w:themeFillTint="40"/>
      </w:tcPr>
    </w:tblStylePr>
  </w:style>
  <w:style w:type="table" w:customStyle="1" w:styleId="ListTable2-Accent5">
    <w:name w:val="List Table 2 - Accent 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cs="Arial" w:hint="default"/>
        <w:b/>
        <w:color w:val="404040"/>
        <w:sz w:val="22"/>
        <w:szCs w:val="22"/>
      </w:rPr>
      <w:tblPr/>
      <w:tcPr>
        <w:tcBorders>
          <w:top w:val="single" w:sz="4" w:space="0" w:color="95AFDD" w:themeColor="accent5" w:themeTint="90"/>
          <w:left w:val="none" w:sz="0" w:space="0" w:color="auto"/>
          <w:bottom w:val="single" w:sz="4" w:space="0" w:color="95AFDD" w:themeColor="accent5" w:themeTint="90"/>
          <w:right w:val="none" w:sz="0" w:space="0" w:color="auto"/>
        </w:tcBorders>
      </w:tcPr>
    </w:tblStylePr>
    <w:tblStylePr w:type="lastRow">
      <w:rPr>
        <w:rFonts w:ascii="Arial" w:hAnsi="Arial" w:cs="Arial" w:hint="default"/>
        <w:b/>
        <w:color w:val="404040"/>
        <w:sz w:val="22"/>
        <w:szCs w:val="22"/>
      </w:rPr>
      <w:tblPr/>
      <w:tcPr>
        <w:tcBorders>
          <w:top w:val="single" w:sz="4" w:space="0" w:color="95AFDD" w:themeColor="accent5" w:themeTint="90"/>
          <w:left w:val="none" w:sz="0" w:space="0" w:color="auto"/>
          <w:bottom w:val="single" w:sz="4" w:space="0" w:color="95AFDD" w:themeColor="accent5"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CFDBF0" w:themeFill="accent5" w:themeFillTint="40"/>
      </w:tcPr>
    </w:tblStylePr>
    <w:tblStylePr w:type="band1Horz">
      <w:rPr>
        <w:rFonts w:ascii="Arial" w:hAnsi="Arial" w:cs="Arial" w:hint="default"/>
        <w:color w:val="404040"/>
        <w:sz w:val="22"/>
        <w:szCs w:val="22"/>
      </w:rPr>
      <w:tblPr/>
      <w:tcPr>
        <w:shd w:val="clear" w:color="auto" w:fill="CFDBF0" w:themeFill="accent5" w:themeFillTint="40"/>
      </w:tcPr>
    </w:tblStylePr>
  </w:style>
  <w:style w:type="table" w:customStyle="1" w:styleId="ListTable2-Accent6">
    <w:name w:val="List Table 2 - Accent 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cs="Arial" w:hint="default"/>
        <w:b/>
        <w:color w:val="404040"/>
        <w:sz w:val="22"/>
        <w:szCs w:val="22"/>
      </w:rPr>
      <w:tblPr/>
      <w:tcPr>
        <w:tcBorders>
          <w:top w:val="single" w:sz="4" w:space="0" w:color="ADD394" w:themeColor="accent6" w:themeTint="90"/>
          <w:left w:val="none" w:sz="0" w:space="0" w:color="auto"/>
          <w:bottom w:val="single" w:sz="4" w:space="0" w:color="ADD394" w:themeColor="accent6" w:themeTint="90"/>
          <w:right w:val="none" w:sz="0" w:space="0" w:color="auto"/>
        </w:tcBorders>
      </w:tcPr>
    </w:tblStylePr>
    <w:tblStylePr w:type="lastRow">
      <w:rPr>
        <w:rFonts w:ascii="Arial" w:hAnsi="Arial" w:cs="Arial" w:hint="default"/>
        <w:b/>
        <w:color w:val="404040"/>
        <w:sz w:val="22"/>
        <w:szCs w:val="22"/>
      </w:rPr>
      <w:tblPr/>
      <w:tcPr>
        <w:tcBorders>
          <w:top w:val="single" w:sz="4" w:space="0" w:color="ADD394" w:themeColor="accent6" w:themeTint="90"/>
          <w:left w:val="none" w:sz="0" w:space="0" w:color="auto"/>
          <w:bottom w:val="single" w:sz="4" w:space="0" w:color="ADD394" w:themeColor="accent6"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AEBCF" w:themeFill="accent6" w:themeFillTint="40"/>
      </w:tcPr>
    </w:tblStylePr>
    <w:tblStylePr w:type="band1Horz">
      <w:rPr>
        <w:rFonts w:ascii="Arial" w:hAnsi="Arial" w:cs="Arial" w:hint="default"/>
        <w:color w:val="404040"/>
        <w:sz w:val="22"/>
        <w:szCs w:val="22"/>
      </w:rPr>
      <w:tblPr/>
      <w:tcPr>
        <w:shd w:val="clear" w:color="auto" w:fill="DAEBCF" w:themeFill="accent6" w:themeFillTint="40"/>
      </w:tcPr>
    </w:tblStylePr>
  </w:style>
  <w:style w:type="table" w:customStyle="1" w:styleId="-310">
    <w:name w:val="Список-таблица 3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themeColor="text1"/>
          <w:right w:val="single" w:sz="4" w:space="0" w:color="000000" w:themeColor="text1"/>
        </w:tcBorders>
      </w:tcPr>
    </w:tblStylePr>
    <w:tblStylePr w:type="band1Horz">
      <w:rPr>
        <w:rFonts w:ascii="Arial" w:hAnsi="Arial" w:cs="Arial" w:hint="default"/>
        <w:color w:val="404040"/>
        <w:sz w:val="22"/>
        <w:szCs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cs="Arial" w:hint="default"/>
        <w:b/>
        <w:color w:val="FFFFFF"/>
        <w:sz w:val="22"/>
        <w:szCs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5B9BD5" w:themeColor="accent1"/>
          <w:right w:val="single" w:sz="4" w:space="0" w:color="5B9BD5" w:themeColor="accent1"/>
        </w:tcBorders>
      </w:tcPr>
    </w:tblStylePr>
    <w:tblStylePr w:type="band1Horz">
      <w:rPr>
        <w:rFonts w:ascii="Arial" w:hAnsi="Arial" w:cs="Arial" w:hint="default"/>
        <w:color w:val="404040"/>
        <w:sz w:val="22"/>
        <w:szCs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cs="Arial" w:hint="default"/>
        <w:b/>
        <w:color w:val="FFFFFF"/>
        <w:sz w:val="22"/>
        <w:szCs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s="Arial" w:hint="default"/>
        <w:color w:val="404040"/>
        <w:sz w:val="22"/>
        <w:szCs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cs="Arial" w:hint="default"/>
        <w:b/>
        <w:color w:val="FFFFFF"/>
        <w:sz w:val="22"/>
        <w:szCs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s="Arial" w:hint="default"/>
        <w:color w:val="404040"/>
        <w:sz w:val="22"/>
        <w:szCs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cs="Arial" w:hint="default"/>
        <w:b/>
        <w:color w:val="FFFFFF"/>
        <w:sz w:val="22"/>
        <w:szCs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s="Arial" w:hint="default"/>
        <w:color w:val="404040"/>
        <w:sz w:val="22"/>
        <w:szCs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cs="Arial" w:hint="default"/>
        <w:b/>
        <w:color w:val="FFFFFF"/>
        <w:sz w:val="22"/>
        <w:szCs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s="Arial" w:hint="default"/>
        <w:color w:val="404040"/>
        <w:sz w:val="22"/>
        <w:szCs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cs="Arial" w:hint="default"/>
        <w:b/>
        <w:color w:val="FFFFFF"/>
        <w:sz w:val="22"/>
        <w:szCs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s="Arial" w:hint="default"/>
        <w:color w:val="404040"/>
        <w:sz w:val="22"/>
        <w:szCs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customStyle="1" w:styleId="ListTable4-Accent1">
    <w:name w:val="List Table 4 - Accent 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cs="Arial" w:hint="default"/>
        <w:b/>
        <w:color w:val="FFFFFF"/>
        <w:sz w:val="22"/>
        <w:szCs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5E5F4" w:themeFill="accent1" w:themeFillTint="40"/>
      </w:tcPr>
    </w:tblStylePr>
    <w:tblStylePr w:type="band1Horz">
      <w:rPr>
        <w:rFonts w:ascii="Arial" w:hAnsi="Arial" w:cs="Arial" w:hint="default"/>
        <w:color w:val="404040"/>
        <w:sz w:val="22"/>
        <w:szCs w:val="22"/>
      </w:rPr>
      <w:tblPr/>
      <w:tcPr>
        <w:shd w:val="clear" w:color="auto" w:fill="D5E5F4" w:themeFill="accent1" w:themeFillTint="40"/>
      </w:tcPr>
    </w:tblStylePr>
  </w:style>
  <w:style w:type="table" w:customStyle="1" w:styleId="ListTable4-Accent2">
    <w:name w:val="List Table 4 - Accent 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cs="Arial" w:hint="default"/>
        <w:b/>
        <w:color w:val="FFFFFF"/>
        <w:sz w:val="22"/>
        <w:szCs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ADECB" w:themeFill="accent2" w:themeFillTint="40"/>
      </w:tcPr>
    </w:tblStylePr>
    <w:tblStylePr w:type="band1Horz">
      <w:rPr>
        <w:rFonts w:ascii="Arial" w:hAnsi="Arial" w:cs="Arial" w:hint="default"/>
        <w:color w:val="404040"/>
        <w:sz w:val="22"/>
        <w:szCs w:val="22"/>
      </w:rPr>
      <w:tblPr/>
      <w:tcPr>
        <w:shd w:val="clear" w:color="auto" w:fill="FADECB" w:themeFill="accent2" w:themeFillTint="40"/>
      </w:tcPr>
    </w:tblStylePr>
  </w:style>
  <w:style w:type="table" w:customStyle="1" w:styleId="ListTable4-Accent3">
    <w:name w:val="List Table 4 - Accent 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cs="Arial" w:hint="default"/>
        <w:b/>
        <w:color w:val="FFFFFF"/>
        <w:sz w:val="22"/>
        <w:szCs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8E8E8" w:themeFill="accent3" w:themeFillTint="40"/>
      </w:tcPr>
    </w:tblStylePr>
    <w:tblStylePr w:type="band1Horz">
      <w:rPr>
        <w:rFonts w:ascii="Arial" w:hAnsi="Arial" w:cs="Arial" w:hint="default"/>
        <w:color w:val="404040"/>
        <w:sz w:val="22"/>
        <w:szCs w:val="22"/>
      </w:rPr>
      <w:tblPr/>
      <w:tcPr>
        <w:shd w:val="clear" w:color="auto" w:fill="E8E8E8" w:themeFill="accent3" w:themeFillTint="40"/>
      </w:tcPr>
    </w:tblStylePr>
  </w:style>
  <w:style w:type="table" w:customStyle="1" w:styleId="ListTable4-Accent4">
    <w:name w:val="List Table 4 - Accent 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cs="Arial" w:hint="default"/>
        <w:b/>
        <w:color w:val="FFFFFF"/>
        <w:sz w:val="22"/>
        <w:szCs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EFBF" w:themeFill="accent4" w:themeFillTint="40"/>
      </w:tcPr>
    </w:tblStylePr>
    <w:tblStylePr w:type="band1Horz">
      <w:rPr>
        <w:rFonts w:ascii="Arial" w:hAnsi="Arial" w:cs="Arial" w:hint="default"/>
        <w:color w:val="404040"/>
        <w:sz w:val="22"/>
        <w:szCs w:val="22"/>
      </w:rPr>
      <w:tblPr/>
      <w:tcPr>
        <w:shd w:val="clear" w:color="auto" w:fill="FFEFBF" w:themeFill="accent4" w:themeFillTint="40"/>
      </w:tcPr>
    </w:tblStylePr>
  </w:style>
  <w:style w:type="table" w:customStyle="1" w:styleId="ListTable4-Accent5">
    <w:name w:val="List Table 4 - Accent 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cs="Arial" w:hint="default"/>
        <w:b/>
        <w:color w:val="FFFFFF"/>
        <w:sz w:val="22"/>
        <w:szCs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FDBF0" w:themeFill="accent5" w:themeFillTint="40"/>
      </w:tcPr>
    </w:tblStylePr>
    <w:tblStylePr w:type="band1Horz">
      <w:rPr>
        <w:rFonts w:ascii="Arial" w:hAnsi="Arial" w:cs="Arial" w:hint="default"/>
        <w:color w:val="404040"/>
        <w:sz w:val="22"/>
        <w:szCs w:val="22"/>
      </w:rPr>
      <w:tblPr/>
      <w:tcPr>
        <w:shd w:val="clear" w:color="auto" w:fill="CFDBF0" w:themeFill="accent5" w:themeFillTint="40"/>
      </w:tcPr>
    </w:tblStylePr>
  </w:style>
  <w:style w:type="table" w:customStyle="1" w:styleId="ListTable4-Accent6">
    <w:name w:val="List Table 4 - Accent 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cs="Arial" w:hint="default"/>
        <w:b/>
        <w:color w:val="FFFFFF"/>
        <w:sz w:val="22"/>
        <w:szCs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BCF" w:themeFill="accent6" w:themeFillTint="40"/>
      </w:tcPr>
    </w:tblStylePr>
    <w:tblStylePr w:type="band1Horz">
      <w:rPr>
        <w:rFonts w:ascii="Arial" w:hAnsi="Arial" w:cs="Arial" w:hint="default"/>
        <w:color w:val="404040"/>
        <w:sz w:val="22"/>
        <w:szCs w:val="22"/>
      </w:rPr>
      <w:tblPr/>
      <w:tcPr>
        <w:shd w:val="clear" w:color="auto" w:fill="DAEBCF" w:themeFill="accent6" w:themeFillTint="40"/>
      </w:tcPr>
    </w:tblStylePr>
  </w:style>
  <w:style w:type="table" w:customStyle="1" w:styleId="-510">
    <w:name w:val="Список-таблица 5 темная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blBorders>
      <w:shd w:val="clear" w:color="auto" w:fill="7F7F7F" w:themeFill="text1" w:themeFillTint="80"/>
    </w:tblPr>
    <w:tblStylePr w:type="firstRow">
      <w:rPr>
        <w:rFonts w:ascii="Arial" w:hAnsi="Arial" w:cs="Arial" w:hint="default"/>
        <w:b/>
        <w:color w:val="FFFFFF" w:themeColor="light1"/>
        <w:sz w:val="22"/>
        <w:szCs w:val="22"/>
      </w:rPr>
      <w:tblPr/>
      <w:tcPr>
        <w:tcBorders>
          <w:top w:val="single" w:sz="36" w:space="0" w:color="7F7F7F" w:themeColor="text1" w:themeTint="80"/>
          <w:bottom w:val="single" w:sz="12" w:space="0" w:color="FFFFFF" w:themeColor="light1"/>
        </w:tcBorders>
        <w:shd w:val="clear" w:color="auto" w:fill="7F7F7F" w:themeFill="text1" w:themeFillTint="80"/>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7F7F7F" w:themeColor="text1" w:themeTint="80"/>
          <w:right w:val="single" w:sz="4" w:space="0" w:color="FFFFFF" w:themeColor="light1"/>
        </w:tcBorders>
      </w:tcPr>
    </w:tblStylePr>
    <w:tblStylePr w:type="lastCol">
      <w:tblPr/>
      <w:tcPr>
        <w:tcBorders>
          <w:left w:val="single" w:sz="4" w:space="0" w:color="FFFFFF" w:themeColor="light1"/>
          <w:right w:val="single" w:sz="36"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5B9BD5" w:themeColor="accent1"/>
        <w:left w:val="single" w:sz="36" w:space="0" w:color="5B9BD5" w:themeColor="accent1"/>
        <w:bottom w:val="single" w:sz="36" w:space="0" w:color="5B9BD5" w:themeColor="accent1"/>
        <w:right w:val="single" w:sz="36" w:space="0" w:color="5B9BD5" w:themeColor="accent1"/>
      </w:tblBorders>
      <w:shd w:val="clear" w:color="auto" w:fill="5B9BD5" w:themeFill="accent1"/>
    </w:tblPr>
    <w:tblStylePr w:type="firstRow">
      <w:rPr>
        <w:rFonts w:ascii="Arial" w:hAnsi="Arial" w:cs="Arial" w:hint="default"/>
        <w:b/>
        <w:color w:val="FFFFFF" w:themeColor="light1"/>
        <w:sz w:val="22"/>
        <w:szCs w:val="22"/>
      </w:rPr>
      <w:tblPr/>
      <w:tcPr>
        <w:tcBorders>
          <w:top w:val="single" w:sz="36" w:space="0" w:color="5B9BD5" w:themeColor="accent1"/>
          <w:bottom w:val="single" w:sz="12" w:space="0" w:color="FFFFFF" w:themeColor="light1"/>
        </w:tcBorders>
        <w:shd w:val="clear" w:color="auto" w:fill="5B9BD5" w:themeFill="accent1"/>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5B9BD5" w:themeColor="accent1"/>
          <w:right w:val="single" w:sz="4" w:space="0" w:color="FFFFFF" w:themeColor="light1"/>
        </w:tcBorders>
      </w:tcPr>
    </w:tblStylePr>
    <w:tblStylePr w:type="lastCol">
      <w:tblPr/>
      <w:tcPr>
        <w:tcBorders>
          <w:left w:val="single" w:sz="4" w:space="0" w:color="FFFFFF" w:themeColor="light1"/>
          <w:right w:val="single" w:sz="36"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
    <w:name w:val="List Table 5 Dark - Accent 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4B184" w:themeColor="accent2" w:themeTint="97"/>
        <w:left w:val="single" w:sz="36" w:space="0" w:color="F4B184" w:themeColor="accent2" w:themeTint="97"/>
        <w:bottom w:val="single" w:sz="36" w:space="0" w:color="F4B184" w:themeColor="accent2" w:themeTint="97"/>
        <w:right w:val="single" w:sz="36" w:space="0" w:color="F4B184" w:themeColor="accent2" w:themeTint="97"/>
      </w:tblBorders>
      <w:shd w:val="clear" w:color="auto" w:fill="F4B184" w:themeFill="accent2" w:themeFillTint="97"/>
    </w:tblPr>
    <w:tblStylePr w:type="firstRow">
      <w:rPr>
        <w:rFonts w:ascii="Arial" w:hAnsi="Arial" w:cs="Arial" w:hint="default"/>
        <w:b/>
        <w:color w:val="FFFFFF" w:themeColor="light1"/>
        <w:sz w:val="22"/>
        <w:szCs w:val="22"/>
      </w:rPr>
      <w:tblPr/>
      <w:tcPr>
        <w:tcBorders>
          <w:top w:val="single" w:sz="36"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F4B184" w:themeColor="accent2" w:themeTint="97"/>
          <w:right w:val="single" w:sz="4" w:space="0" w:color="FFFFFF" w:themeColor="light1"/>
        </w:tcBorders>
      </w:tcPr>
    </w:tblStylePr>
    <w:tblStylePr w:type="lastCol">
      <w:tblPr/>
      <w:tcPr>
        <w:tcBorders>
          <w:left w:val="single" w:sz="4" w:space="0" w:color="FFFFFF" w:themeColor="light1"/>
          <w:right w:val="single" w:sz="36"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9C9C9" w:themeColor="accent3" w:themeTint="98"/>
        <w:left w:val="single" w:sz="36" w:space="0" w:color="C9C9C9" w:themeColor="accent3" w:themeTint="98"/>
        <w:bottom w:val="single" w:sz="36" w:space="0" w:color="C9C9C9" w:themeColor="accent3" w:themeTint="98"/>
        <w:right w:val="single" w:sz="36" w:space="0" w:color="C9C9C9" w:themeColor="accent3" w:themeTint="98"/>
      </w:tblBorders>
      <w:shd w:val="clear" w:color="auto" w:fill="C9C9C9" w:themeFill="accent3" w:themeFillTint="98"/>
    </w:tblPr>
    <w:tblStylePr w:type="firstRow">
      <w:rPr>
        <w:rFonts w:ascii="Arial" w:hAnsi="Arial" w:cs="Arial" w:hint="default"/>
        <w:b/>
        <w:color w:val="FFFFFF" w:themeColor="light1"/>
        <w:sz w:val="22"/>
        <w:szCs w:val="22"/>
      </w:rPr>
      <w:tblPr/>
      <w:tcPr>
        <w:tcBorders>
          <w:top w:val="single" w:sz="36"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C9C9C9" w:themeColor="accent3" w:themeTint="98"/>
          <w:right w:val="single" w:sz="4" w:space="0" w:color="FFFFFF" w:themeColor="light1"/>
        </w:tcBorders>
      </w:tcPr>
    </w:tblStylePr>
    <w:tblStylePr w:type="lastCol">
      <w:tblPr/>
      <w:tcPr>
        <w:tcBorders>
          <w:left w:val="single" w:sz="4" w:space="0" w:color="FFFFFF" w:themeColor="light1"/>
          <w:right w:val="single" w:sz="36"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FD865" w:themeColor="accent4" w:themeTint="9A"/>
        <w:left w:val="single" w:sz="36" w:space="0" w:color="FFD865" w:themeColor="accent4" w:themeTint="9A"/>
        <w:bottom w:val="single" w:sz="36" w:space="0" w:color="FFD865" w:themeColor="accent4" w:themeTint="9A"/>
        <w:right w:val="single" w:sz="36" w:space="0" w:color="FFD865" w:themeColor="accent4" w:themeTint="9A"/>
      </w:tblBorders>
      <w:shd w:val="clear" w:color="auto" w:fill="FFD865" w:themeFill="accent4" w:themeFillTint="9A"/>
    </w:tblPr>
    <w:tblStylePr w:type="firstRow">
      <w:rPr>
        <w:rFonts w:ascii="Arial" w:hAnsi="Arial" w:cs="Arial" w:hint="default"/>
        <w:b/>
        <w:color w:val="FFFFFF" w:themeColor="light1"/>
        <w:sz w:val="22"/>
        <w:szCs w:val="22"/>
      </w:rPr>
      <w:tblPr/>
      <w:tcPr>
        <w:tcBorders>
          <w:top w:val="single" w:sz="36"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FFD865" w:themeColor="accent4" w:themeTint="9A"/>
          <w:right w:val="single" w:sz="4" w:space="0" w:color="FFFFFF" w:themeColor="light1"/>
        </w:tcBorders>
      </w:tcPr>
    </w:tblStylePr>
    <w:tblStylePr w:type="lastCol">
      <w:tblPr/>
      <w:tcPr>
        <w:tcBorders>
          <w:left w:val="single" w:sz="4" w:space="0" w:color="FFFFFF" w:themeColor="light1"/>
          <w:right w:val="single" w:sz="36"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8DA9DB" w:themeColor="accent5" w:themeTint="9A"/>
        <w:left w:val="single" w:sz="36" w:space="0" w:color="8DA9DB" w:themeColor="accent5" w:themeTint="9A"/>
        <w:bottom w:val="single" w:sz="36" w:space="0" w:color="8DA9DB" w:themeColor="accent5" w:themeTint="9A"/>
        <w:right w:val="single" w:sz="36" w:space="0" w:color="8DA9DB" w:themeColor="accent5" w:themeTint="9A"/>
      </w:tblBorders>
      <w:shd w:val="clear" w:color="auto" w:fill="8DA9DB" w:themeFill="accent5" w:themeFillTint="9A"/>
    </w:tblPr>
    <w:tblStylePr w:type="firstRow">
      <w:rPr>
        <w:rFonts w:ascii="Arial" w:hAnsi="Arial" w:cs="Arial" w:hint="default"/>
        <w:b/>
        <w:color w:val="FFFFFF" w:themeColor="light1"/>
        <w:sz w:val="22"/>
        <w:szCs w:val="22"/>
      </w:rPr>
      <w:tblPr/>
      <w:tcPr>
        <w:tcBorders>
          <w:top w:val="single" w:sz="36"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8DA9DB" w:themeColor="accent5" w:themeTint="9A"/>
          <w:right w:val="single" w:sz="4" w:space="0" w:color="FFFFFF" w:themeColor="light1"/>
        </w:tcBorders>
      </w:tcPr>
    </w:tblStylePr>
    <w:tblStylePr w:type="lastCol">
      <w:tblPr/>
      <w:tcPr>
        <w:tcBorders>
          <w:left w:val="single" w:sz="4" w:space="0" w:color="FFFFFF" w:themeColor="light1"/>
          <w:right w:val="single" w:sz="36"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
    <w:name w:val="List Table 5 Dark - Accent 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A9D08E" w:themeColor="accent6" w:themeTint="98"/>
        <w:left w:val="single" w:sz="36" w:space="0" w:color="A9D08E" w:themeColor="accent6" w:themeTint="98"/>
        <w:bottom w:val="single" w:sz="36" w:space="0" w:color="A9D08E" w:themeColor="accent6" w:themeTint="98"/>
        <w:right w:val="single" w:sz="36" w:space="0" w:color="A9D08E" w:themeColor="accent6" w:themeTint="98"/>
      </w:tblBorders>
      <w:shd w:val="clear" w:color="auto" w:fill="A9D08E" w:themeFill="accent6" w:themeFillTint="98"/>
    </w:tblPr>
    <w:tblStylePr w:type="firstRow">
      <w:rPr>
        <w:rFonts w:ascii="Arial" w:hAnsi="Arial" w:cs="Arial" w:hint="default"/>
        <w:b/>
        <w:color w:val="FFFFFF" w:themeColor="light1"/>
        <w:sz w:val="22"/>
        <w:szCs w:val="22"/>
      </w:rPr>
      <w:tblPr/>
      <w:tcPr>
        <w:tcBorders>
          <w:top w:val="single" w:sz="36"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A9D08E" w:themeColor="accent6" w:themeTint="98"/>
          <w:right w:val="single" w:sz="4" w:space="0" w:color="FFFFFF" w:themeColor="light1"/>
        </w:tcBorders>
      </w:tcPr>
    </w:tblStylePr>
    <w:tblStylePr w:type="lastCol">
      <w:tblPr/>
      <w:tcPr>
        <w:tcBorders>
          <w:left w:val="single" w:sz="4" w:space="0" w:color="FFFFFF" w:themeColor="light1"/>
          <w:right w:val="single" w:sz="36"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610">
    <w:name w:val="Список-таблица 6 цветная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s="Arial" w:hint="default"/>
        <w:color w:val="000000" w:themeColor="text1"/>
        <w:sz w:val="22"/>
        <w:szCs w:val="22"/>
      </w:rPr>
      <w:tblPr/>
      <w:tcPr>
        <w:shd w:val="clear" w:color="auto" w:fill="BFBFBF" w:themeFill="text1" w:themeFillTint="40"/>
      </w:tcPr>
    </w:tblStylePr>
    <w:tblStylePr w:type="band2Horz">
      <w:rPr>
        <w:rFonts w:ascii="Arial" w:hAnsi="Arial" w:cs="Arial" w:hint="default"/>
        <w:color w:val="000000" w:themeColor="text1"/>
        <w:sz w:val="22"/>
        <w:szCs w:val="22"/>
      </w:rPr>
    </w:tblStylePr>
  </w:style>
  <w:style w:type="table" w:customStyle="1" w:styleId="ListTable6Colorful-Accent1">
    <w:name w:val="List Table 6 Colorful - Accent 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s="Arial" w:hint="default"/>
        <w:color w:val="245A8D" w:themeColor="accent1" w:themeShade="95"/>
        <w:sz w:val="22"/>
        <w:szCs w:val="22"/>
      </w:rPr>
      <w:tblPr/>
      <w:tcPr>
        <w:shd w:val="clear" w:color="auto" w:fill="D5E5F4" w:themeFill="accent1" w:themeFillTint="40"/>
      </w:tcPr>
    </w:tblStylePr>
    <w:tblStylePr w:type="band2Horz">
      <w:rPr>
        <w:rFonts w:ascii="Arial" w:hAnsi="Arial" w:cs="Arial" w:hint="default"/>
        <w:color w:val="245A8D" w:themeColor="accent1" w:themeShade="95"/>
        <w:sz w:val="22"/>
        <w:szCs w:val="22"/>
      </w:rPr>
    </w:tblStylePr>
  </w:style>
  <w:style w:type="table" w:customStyle="1" w:styleId="ListTable6Colorful-Accent2">
    <w:name w:val="List Table 6 Colorful - Accent 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s="Arial" w:hint="default"/>
        <w:color w:val="F4B184" w:themeColor="accent2" w:themeTint="97" w:themeShade="95"/>
        <w:sz w:val="22"/>
        <w:szCs w:val="22"/>
      </w:rPr>
      <w:tblPr/>
      <w:tcPr>
        <w:shd w:val="clear" w:color="auto" w:fill="FADECB" w:themeFill="accent2" w:themeFillTint="40"/>
      </w:tcPr>
    </w:tblStylePr>
    <w:tblStylePr w:type="band2Horz">
      <w:rPr>
        <w:rFonts w:ascii="Arial" w:hAnsi="Arial" w:cs="Arial" w:hint="default"/>
        <w:color w:val="F4B184" w:themeColor="accent2" w:themeTint="97" w:themeShade="95"/>
        <w:sz w:val="22"/>
        <w:szCs w:val="22"/>
      </w:rPr>
    </w:tblStylePr>
  </w:style>
  <w:style w:type="table" w:customStyle="1" w:styleId="ListTable6Colorful-Accent3">
    <w:name w:val="List Table 6 Colorful - Accent 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s="Arial" w:hint="default"/>
        <w:color w:val="C9C9C9" w:themeColor="accent3" w:themeTint="98" w:themeShade="95"/>
        <w:sz w:val="22"/>
        <w:szCs w:val="22"/>
      </w:rPr>
      <w:tblPr/>
      <w:tcPr>
        <w:shd w:val="clear" w:color="auto" w:fill="E8E8E8" w:themeFill="accent3" w:themeFillTint="40"/>
      </w:tcPr>
    </w:tblStylePr>
    <w:tblStylePr w:type="band2Horz">
      <w:rPr>
        <w:rFonts w:ascii="Arial" w:hAnsi="Arial" w:cs="Arial" w:hint="default"/>
        <w:color w:val="C9C9C9" w:themeColor="accent3" w:themeTint="98" w:themeShade="95"/>
        <w:sz w:val="22"/>
        <w:szCs w:val="22"/>
      </w:rPr>
    </w:tblStylePr>
  </w:style>
  <w:style w:type="table" w:customStyle="1" w:styleId="ListTable6Colorful-Accent4">
    <w:name w:val="List Table 6 Colorful - Accent 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s="Arial" w:hint="default"/>
        <w:color w:val="FFD865" w:themeColor="accent4" w:themeTint="9A" w:themeShade="95"/>
        <w:sz w:val="22"/>
        <w:szCs w:val="22"/>
      </w:rPr>
      <w:tblPr/>
      <w:tcPr>
        <w:shd w:val="clear" w:color="auto" w:fill="FFEFBF" w:themeFill="accent4" w:themeFillTint="40"/>
      </w:tcPr>
    </w:tblStylePr>
    <w:tblStylePr w:type="band2Horz">
      <w:rPr>
        <w:rFonts w:ascii="Arial" w:hAnsi="Arial" w:cs="Arial" w:hint="default"/>
        <w:color w:val="FFD865" w:themeColor="accent4" w:themeTint="9A" w:themeShade="95"/>
        <w:sz w:val="22"/>
        <w:szCs w:val="22"/>
      </w:rPr>
    </w:tblStylePr>
  </w:style>
  <w:style w:type="table" w:customStyle="1" w:styleId="ListTable6Colorful-Accent5">
    <w:name w:val="List Table 6 Colorful - Accent 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s="Arial" w:hint="default"/>
        <w:color w:val="8DA9DB" w:themeColor="accent5" w:themeTint="9A" w:themeShade="95"/>
        <w:sz w:val="22"/>
        <w:szCs w:val="22"/>
      </w:rPr>
      <w:tblPr/>
      <w:tcPr>
        <w:shd w:val="clear" w:color="auto" w:fill="CFDBF0" w:themeFill="accent5" w:themeFillTint="40"/>
      </w:tcPr>
    </w:tblStylePr>
    <w:tblStylePr w:type="band2Horz">
      <w:rPr>
        <w:rFonts w:ascii="Arial" w:hAnsi="Arial" w:cs="Arial" w:hint="default"/>
        <w:color w:val="8DA9DB" w:themeColor="accent5" w:themeTint="9A" w:themeShade="95"/>
        <w:sz w:val="22"/>
        <w:szCs w:val="22"/>
      </w:rPr>
    </w:tblStylePr>
  </w:style>
  <w:style w:type="table" w:customStyle="1" w:styleId="ListTable6Colorful-Accent6">
    <w:name w:val="List Table 6 Colorful - Accent 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s="Arial" w:hint="default"/>
        <w:color w:val="A9D08E" w:themeColor="accent6" w:themeTint="98" w:themeShade="95"/>
        <w:sz w:val="22"/>
        <w:szCs w:val="22"/>
      </w:rPr>
      <w:tblPr/>
      <w:tcPr>
        <w:shd w:val="clear" w:color="auto" w:fill="DAEBCF" w:themeFill="accent6" w:themeFillTint="40"/>
      </w:tcPr>
    </w:tblStylePr>
    <w:tblStylePr w:type="band2Horz">
      <w:rPr>
        <w:rFonts w:ascii="Arial" w:hAnsi="Arial" w:cs="Arial" w:hint="default"/>
        <w:color w:val="A9D08E" w:themeColor="accent6" w:themeTint="98" w:themeShade="95"/>
        <w:sz w:val="22"/>
        <w:szCs w:val="22"/>
      </w:rPr>
    </w:tblStylePr>
  </w:style>
  <w:style w:type="table" w:customStyle="1" w:styleId="-710">
    <w:name w:val="Список-таблица 7 цветная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7F7F7F" w:themeColor="text1" w:themeTint="80"/>
      </w:tblBorders>
    </w:tblPr>
    <w:tblStylePr w:type="firstRow">
      <w:rPr>
        <w:rFonts w:ascii="Arial" w:hAnsi="Arial" w:cs="Arial" w:hint="default"/>
        <w:i/>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i/>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BFBFBF" w:themeFill="text1" w:themeFillTint="40"/>
      </w:tcPr>
    </w:tblStylePr>
    <w:tblStylePr w:type="band1Horz">
      <w:rPr>
        <w:rFonts w:ascii="Arial" w:hAnsi="Arial" w:cs="Arial" w:hint="default"/>
        <w:color w:val="7F7F7F" w:themeColor="text1" w:themeTint="80" w:themeShade="95"/>
        <w:sz w:val="22"/>
        <w:szCs w:val="22"/>
      </w:rPr>
      <w:tblPr/>
      <w:tcPr>
        <w:shd w:val="clear" w:color="auto" w:fill="BFBFBF" w:themeFill="text1" w:themeFillTint="40"/>
      </w:tcPr>
    </w:tblStylePr>
    <w:tblStylePr w:type="band2Horz">
      <w:rPr>
        <w:rFonts w:ascii="Arial" w:hAnsi="Arial" w:cs="Arial" w:hint="default"/>
        <w:color w:val="7F7F7F" w:themeColor="text1" w:themeTint="80" w:themeShade="95"/>
        <w:sz w:val="22"/>
        <w:szCs w:val="22"/>
      </w:rPr>
    </w:tblStylePr>
  </w:style>
  <w:style w:type="table" w:customStyle="1" w:styleId="ListTable7Colorful-Accent1">
    <w:name w:val="List Table 7 Colorful - Accent 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5B9BD5" w:themeColor="accent1"/>
      </w:tblBorders>
    </w:tblPr>
    <w:tblStylePr w:type="firstRow">
      <w:rPr>
        <w:rFonts w:ascii="Arial" w:hAnsi="Arial" w:cs="Arial" w:hint="default"/>
        <w:i/>
        <w:color w:val="245A8D" w:themeColor="accent1" w:themeShade="95"/>
        <w:sz w:val="22"/>
        <w:szCs w:val="22"/>
      </w:rPr>
      <w:tblPr/>
      <w:tcPr>
        <w:tcBorders>
          <w:top w:val="none" w:sz="0" w:space="0" w:color="auto"/>
          <w:left w:val="none" w:sz="0" w:space="0" w:color="auto"/>
          <w:bottom w:val="single" w:sz="4" w:space="0" w:color="5B9BD5" w:themeColor="accent1"/>
          <w:right w:val="none" w:sz="0" w:space="0" w:color="auto"/>
        </w:tcBorders>
        <w:shd w:val="clear" w:color="auto" w:fill="FFFFFF" w:themeFill="light1"/>
      </w:tcPr>
    </w:tblStylePr>
    <w:tblStylePr w:type="lastRow">
      <w:rPr>
        <w:rFonts w:ascii="Arial" w:hAnsi="Arial" w:cs="Arial" w:hint="default"/>
        <w:i/>
        <w:color w:val="245A8D" w:themeColor="accent1" w:themeShade="95"/>
        <w:sz w:val="22"/>
        <w:szCs w:val="22"/>
      </w:rPr>
      <w:tblPr/>
      <w:tcPr>
        <w:tcBorders>
          <w:top w:val="single" w:sz="4" w:space="0" w:color="5B9BD5"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245A8D" w:themeColor="accent1" w:themeShade="95"/>
        <w:sz w:val="22"/>
        <w:szCs w:val="22"/>
      </w:rPr>
      <w:tblPr/>
      <w:tcPr>
        <w:tcBorders>
          <w:top w:val="none" w:sz="0" w:space="0" w:color="auto"/>
          <w:left w:val="none" w:sz="0" w:space="0" w:color="auto"/>
          <w:bottom w:val="none" w:sz="0" w:space="0" w:color="auto"/>
          <w:right w:val="single" w:sz="4" w:space="0" w:color="5B9BD5" w:themeColor="accent1"/>
        </w:tcBorders>
        <w:shd w:val="clear" w:color="auto" w:fill="auto"/>
      </w:tcPr>
    </w:tblStylePr>
    <w:tblStylePr w:type="lastCol">
      <w:rPr>
        <w:rFonts w:ascii="Arial" w:hAnsi="Arial" w:cs="Arial" w:hint="default"/>
        <w:i/>
        <w:color w:val="245A8D" w:themeColor="accent1" w:themeShade="95"/>
        <w:sz w:val="22"/>
        <w:szCs w:val="22"/>
      </w:rPr>
      <w:tblPr/>
      <w:tcPr>
        <w:tcBorders>
          <w:top w:val="none" w:sz="0" w:space="0" w:color="auto"/>
          <w:left w:val="single" w:sz="4" w:space="0" w:color="5B9BD5" w:themeColor="accent1"/>
          <w:bottom w:val="none" w:sz="0" w:space="0" w:color="auto"/>
          <w:right w:val="none" w:sz="0" w:space="0" w:color="auto"/>
        </w:tcBorders>
        <w:shd w:val="clear" w:color="auto" w:fill="auto"/>
      </w:tcPr>
    </w:tblStylePr>
    <w:tblStylePr w:type="band1Vert">
      <w:tblPr/>
      <w:tcPr>
        <w:shd w:val="clear" w:color="auto" w:fill="D5E5F4" w:themeFill="accent1" w:themeFillTint="40"/>
      </w:tcPr>
    </w:tblStylePr>
    <w:tblStylePr w:type="band1Horz">
      <w:rPr>
        <w:rFonts w:ascii="Arial" w:hAnsi="Arial" w:cs="Arial" w:hint="default"/>
        <w:color w:val="245A8D" w:themeColor="accent1" w:themeShade="95"/>
        <w:sz w:val="22"/>
        <w:szCs w:val="22"/>
      </w:rPr>
      <w:tblPr/>
      <w:tcPr>
        <w:shd w:val="clear" w:color="auto" w:fill="D5E5F4" w:themeFill="accent1" w:themeFillTint="40"/>
      </w:tcPr>
    </w:tblStylePr>
    <w:tblStylePr w:type="band2Horz">
      <w:rPr>
        <w:rFonts w:ascii="Arial" w:hAnsi="Arial" w:cs="Arial" w:hint="default"/>
        <w:color w:val="245A8D" w:themeColor="accent1" w:themeShade="95"/>
        <w:sz w:val="22"/>
        <w:szCs w:val="22"/>
      </w:rPr>
    </w:tblStylePr>
  </w:style>
  <w:style w:type="table" w:customStyle="1" w:styleId="ListTable7Colorful-Accent2">
    <w:name w:val="List Table 7 Colorful - Accent 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4B184" w:themeColor="accent2" w:themeTint="97"/>
      </w:tblBorders>
    </w:tblPr>
    <w:tblStylePr w:type="firstRow">
      <w:rPr>
        <w:rFonts w:ascii="Arial" w:hAnsi="Arial" w:cs="Arial" w:hint="default"/>
        <w:i/>
        <w:color w:val="F4B184" w:themeColor="accent2" w:themeTint="97" w:themeShade="95"/>
        <w:sz w:val="22"/>
        <w:szCs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cs="Arial" w:hint="default"/>
        <w:i/>
        <w:color w:val="F4B184" w:themeColor="accent2" w:themeTint="97" w:themeShade="95"/>
        <w:sz w:val="22"/>
        <w:szCs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4B184" w:themeColor="accent2" w:themeTint="97" w:themeShade="95"/>
        <w:sz w:val="22"/>
        <w:szCs w:val="22"/>
      </w:rPr>
      <w:tblPr/>
      <w:tcPr>
        <w:tcBorders>
          <w:top w:val="none" w:sz="0" w:space="0" w:color="auto"/>
          <w:left w:val="none" w:sz="0" w:space="0" w:color="auto"/>
          <w:bottom w:val="none" w:sz="0" w:space="0" w:color="auto"/>
          <w:right w:val="single" w:sz="4" w:space="0" w:color="F4B184" w:themeColor="accent2" w:themeTint="97"/>
        </w:tcBorders>
        <w:shd w:val="clear" w:color="auto" w:fill="auto"/>
      </w:tcPr>
    </w:tblStylePr>
    <w:tblStylePr w:type="lastCol">
      <w:rPr>
        <w:rFonts w:ascii="Arial" w:hAnsi="Arial" w:cs="Arial" w:hint="default"/>
        <w:i/>
        <w:color w:val="F4B184" w:themeColor="accent2" w:themeTint="97" w:themeShade="95"/>
        <w:sz w:val="22"/>
        <w:szCs w:val="22"/>
      </w:rPr>
      <w:tblPr/>
      <w:tcPr>
        <w:tcBorders>
          <w:top w:val="none" w:sz="0" w:space="0" w:color="auto"/>
          <w:left w:val="single" w:sz="4" w:space="0" w:color="F4B184" w:themeColor="accent2" w:themeTint="97"/>
          <w:bottom w:val="none" w:sz="0" w:space="0" w:color="auto"/>
          <w:right w:val="none" w:sz="0" w:space="0" w:color="auto"/>
        </w:tcBorders>
        <w:shd w:val="clear" w:color="auto" w:fill="auto"/>
      </w:tcPr>
    </w:tblStylePr>
    <w:tblStylePr w:type="band1Vert">
      <w:tblPr/>
      <w:tcPr>
        <w:shd w:val="clear" w:color="auto" w:fill="FADECB" w:themeFill="accent2" w:themeFillTint="40"/>
      </w:tcPr>
    </w:tblStylePr>
    <w:tblStylePr w:type="band1Horz">
      <w:rPr>
        <w:rFonts w:ascii="Arial" w:hAnsi="Arial" w:cs="Arial" w:hint="default"/>
        <w:color w:val="F4B184" w:themeColor="accent2" w:themeTint="97" w:themeShade="95"/>
        <w:sz w:val="22"/>
        <w:szCs w:val="22"/>
      </w:rPr>
      <w:tblPr/>
      <w:tcPr>
        <w:shd w:val="clear" w:color="auto" w:fill="FADECB" w:themeFill="accent2" w:themeFillTint="40"/>
      </w:tcPr>
    </w:tblStylePr>
    <w:tblStylePr w:type="band2Horz">
      <w:rPr>
        <w:rFonts w:ascii="Arial" w:hAnsi="Arial" w:cs="Arial" w:hint="default"/>
        <w:color w:val="F4B184" w:themeColor="accent2" w:themeTint="97" w:themeShade="95"/>
        <w:sz w:val="22"/>
        <w:szCs w:val="22"/>
      </w:rPr>
    </w:tblStylePr>
  </w:style>
  <w:style w:type="table" w:customStyle="1" w:styleId="ListTable7Colorful-Accent3">
    <w:name w:val="List Table 7 Colorful - Accent 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9C9C9" w:themeColor="accent3" w:themeTint="98"/>
      </w:tblBorders>
    </w:tblPr>
    <w:tblStylePr w:type="firstRow">
      <w:rPr>
        <w:rFonts w:ascii="Arial" w:hAnsi="Arial" w:cs="Arial" w:hint="default"/>
        <w:i/>
        <w:color w:val="C9C9C9" w:themeColor="accent3" w:themeTint="98" w:themeShade="95"/>
        <w:sz w:val="22"/>
        <w:szCs w:val="22"/>
      </w:rPr>
      <w:tblPr/>
      <w:tcPr>
        <w:tcBorders>
          <w:top w:val="none" w:sz="0" w:space="0" w:color="auto"/>
          <w:left w:val="none" w:sz="0" w:space="0" w:color="auto"/>
          <w:bottom w:val="single" w:sz="4" w:space="0" w:color="C9C9C9" w:themeColor="accent3" w:themeTint="98"/>
          <w:right w:val="none" w:sz="0" w:space="0" w:color="auto"/>
        </w:tcBorders>
        <w:shd w:val="clear" w:color="auto" w:fill="FFFFFF" w:themeFill="light1"/>
      </w:tcPr>
    </w:tblStylePr>
    <w:tblStylePr w:type="lastRow">
      <w:rPr>
        <w:rFonts w:ascii="Arial" w:hAnsi="Arial" w:cs="Arial" w:hint="default"/>
        <w:i/>
        <w:color w:val="C9C9C9" w:themeColor="accent3" w:themeTint="98" w:themeShade="95"/>
        <w:sz w:val="22"/>
        <w:szCs w:val="22"/>
      </w:rPr>
      <w:tblPr/>
      <w:tcPr>
        <w:tcBorders>
          <w:top w:val="single" w:sz="4" w:space="0" w:color="C9C9C9" w:themeColor="accent3"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C9C9C9" w:themeColor="accent3" w:themeTint="98" w:themeShade="95"/>
        <w:sz w:val="22"/>
        <w:szCs w:val="22"/>
      </w:rPr>
      <w:tblPr/>
      <w:tcPr>
        <w:tcBorders>
          <w:top w:val="none" w:sz="0" w:space="0" w:color="auto"/>
          <w:left w:val="none" w:sz="0" w:space="0" w:color="auto"/>
          <w:bottom w:val="none" w:sz="0" w:space="0" w:color="auto"/>
          <w:right w:val="single" w:sz="4" w:space="0" w:color="C9C9C9" w:themeColor="accent3" w:themeTint="98"/>
        </w:tcBorders>
        <w:shd w:val="clear" w:color="auto" w:fill="auto"/>
      </w:tcPr>
    </w:tblStylePr>
    <w:tblStylePr w:type="lastCol">
      <w:rPr>
        <w:rFonts w:ascii="Arial" w:hAnsi="Arial" w:cs="Arial" w:hint="default"/>
        <w:i/>
        <w:color w:val="C9C9C9" w:themeColor="accent3" w:themeTint="98" w:themeShade="95"/>
        <w:sz w:val="22"/>
        <w:szCs w:val="22"/>
      </w:rPr>
      <w:tblPr/>
      <w:tcPr>
        <w:tcBorders>
          <w:top w:val="none" w:sz="0" w:space="0" w:color="auto"/>
          <w:left w:val="single" w:sz="4" w:space="0" w:color="C9C9C9" w:themeColor="accent3" w:themeTint="98"/>
          <w:bottom w:val="none" w:sz="0" w:space="0" w:color="auto"/>
          <w:right w:val="none" w:sz="0" w:space="0" w:color="auto"/>
        </w:tcBorders>
        <w:shd w:val="clear" w:color="auto" w:fill="auto"/>
      </w:tcPr>
    </w:tblStylePr>
    <w:tblStylePr w:type="band1Vert">
      <w:tblPr/>
      <w:tcPr>
        <w:shd w:val="clear" w:color="auto" w:fill="E8E8E8" w:themeFill="accent3" w:themeFillTint="40"/>
      </w:tcPr>
    </w:tblStylePr>
    <w:tblStylePr w:type="band1Horz">
      <w:rPr>
        <w:rFonts w:ascii="Arial" w:hAnsi="Arial" w:cs="Arial" w:hint="default"/>
        <w:color w:val="C9C9C9" w:themeColor="accent3" w:themeTint="98" w:themeShade="95"/>
        <w:sz w:val="22"/>
        <w:szCs w:val="22"/>
      </w:rPr>
      <w:tblPr/>
      <w:tcPr>
        <w:shd w:val="clear" w:color="auto" w:fill="E8E8E8" w:themeFill="accent3" w:themeFillTint="40"/>
      </w:tcPr>
    </w:tblStylePr>
    <w:tblStylePr w:type="band2Horz">
      <w:rPr>
        <w:rFonts w:ascii="Arial" w:hAnsi="Arial" w:cs="Arial" w:hint="default"/>
        <w:color w:val="C9C9C9" w:themeColor="accent3" w:themeTint="98" w:themeShade="95"/>
        <w:sz w:val="22"/>
        <w:szCs w:val="22"/>
      </w:rPr>
    </w:tblStylePr>
  </w:style>
  <w:style w:type="table" w:customStyle="1" w:styleId="ListTable7Colorful-Accent4">
    <w:name w:val="List Table 7 Colorful - Accent 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FD865" w:themeColor="accent4" w:themeTint="9A"/>
      </w:tblBorders>
    </w:tblPr>
    <w:tblStylePr w:type="firstRow">
      <w:rPr>
        <w:rFonts w:ascii="Arial" w:hAnsi="Arial" w:cs="Arial" w:hint="default"/>
        <w:i/>
        <w:color w:val="FFD865" w:themeColor="accent4" w:themeTint="9A" w:themeShade="95"/>
        <w:sz w:val="22"/>
        <w:szCs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cs="Arial" w:hint="default"/>
        <w:i/>
        <w:color w:val="FFD865" w:themeColor="accent4" w:themeTint="9A" w:themeShade="95"/>
        <w:sz w:val="22"/>
        <w:szCs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FD865" w:themeColor="accent4" w:themeTint="9A" w:themeShade="95"/>
        <w:sz w:val="22"/>
        <w:szCs w:val="22"/>
      </w:rPr>
      <w:tblPr/>
      <w:tcPr>
        <w:tcBorders>
          <w:top w:val="none" w:sz="0" w:space="0" w:color="auto"/>
          <w:left w:val="none" w:sz="0" w:space="0" w:color="auto"/>
          <w:bottom w:val="none" w:sz="0" w:space="0" w:color="auto"/>
          <w:right w:val="single" w:sz="4" w:space="0" w:color="FFD865" w:themeColor="accent4" w:themeTint="9A"/>
        </w:tcBorders>
        <w:shd w:val="clear" w:color="auto" w:fill="auto"/>
      </w:tcPr>
    </w:tblStylePr>
    <w:tblStylePr w:type="lastCol">
      <w:rPr>
        <w:rFonts w:ascii="Arial" w:hAnsi="Arial" w:cs="Arial" w:hint="default"/>
        <w:i/>
        <w:color w:val="FFD865" w:themeColor="accent4" w:themeTint="9A" w:themeShade="95"/>
        <w:sz w:val="22"/>
        <w:szCs w:val="22"/>
      </w:rPr>
      <w:tblPr/>
      <w:tcPr>
        <w:tcBorders>
          <w:top w:val="none" w:sz="0" w:space="0" w:color="auto"/>
          <w:left w:val="single" w:sz="4" w:space="0" w:color="FFD865" w:themeColor="accent4" w:themeTint="9A"/>
          <w:bottom w:val="none" w:sz="0" w:space="0" w:color="auto"/>
          <w:right w:val="none" w:sz="0" w:space="0" w:color="auto"/>
        </w:tcBorders>
        <w:shd w:val="clear" w:color="auto" w:fill="auto"/>
      </w:tcPr>
    </w:tblStylePr>
    <w:tblStylePr w:type="band1Vert">
      <w:tblPr/>
      <w:tcPr>
        <w:shd w:val="clear" w:color="auto" w:fill="FFEFBF" w:themeFill="accent4" w:themeFillTint="40"/>
      </w:tcPr>
    </w:tblStylePr>
    <w:tblStylePr w:type="band1Horz">
      <w:rPr>
        <w:rFonts w:ascii="Arial" w:hAnsi="Arial" w:cs="Arial" w:hint="default"/>
        <w:color w:val="FFD865" w:themeColor="accent4" w:themeTint="9A" w:themeShade="95"/>
        <w:sz w:val="22"/>
        <w:szCs w:val="22"/>
      </w:rPr>
      <w:tblPr/>
      <w:tcPr>
        <w:shd w:val="clear" w:color="auto" w:fill="FFEFBF" w:themeFill="accent4" w:themeFillTint="40"/>
      </w:tcPr>
    </w:tblStylePr>
    <w:tblStylePr w:type="band2Horz">
      <w:rPr>
        <w:rFonts w:ascii="Arial" w:hAnsi="Arial" w:cs="Arial" w:hint="default"/>
        <w:color w:val="FFD865" w:themeColor="accent4" w:themeTint="9A" w:themeShade="95"/>
        <w:sz w:val="22"/>
        <w:szCs w:val="22"/>
      </w:rPr>
    </w:tblStylePr>
  </w:style>
  <w:style w:type="table" w:customStyle="1" w:styleId="ListTable7Colorful-Accent5">
    <w:name w:val="List Table 7 Colorful - Accent 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8DA9DB" w:themeColor="accent5" w:themeTint="9A"/>
      </w:tblBorders>
    </w:tblPr>
    <w:tblStylePr w:type="firstRow">
      <w:rPr>
        <w:rFonts w:ascii="Arial" w:hAnsi="Arial" w:cs="Arial" w:hint="default"/>
        <w:i/>
        <w:color w:val="8DA9DB" w:themeColor="accent5" w:themeTint="9A" w:themeShade="95"/>
        <w:sz w:val="22"/>
        <w:szCs w:val="22"/>
      </w:rPr>
      <w:tblPr/>
      <w:tcPr>
        <w:tcBorders>
          <w:top w:val="none" w:sz="0" w:space="0" w:color="auto"/>
          <w:left w:val="none" w:sz="0" w:space="0" w:color="auto"/>
          <w:bottom w:val="single" w:sz="4" w:space="0" w:color="8DA9DB" w:themeColor="accent5" w:themeTint="9A"/>
          <w:right w:val="none" w:sz="0" w:space="0" w:color="auto"/>
        </w:tcBorders>
        <w:shd w:val="clear" w:color="auto" w:fill="FFFFFF" w:themeFill="light1"/>
      </w:tcPr>
    </w:tblStylePr>
    <w:tblStylePr w:type="lastRow">
      <w:rPr>
        <w:rFonts w:ascii="Arial" w:hAnsi="Arial" w:cs="Arial" w:hint="default"/>
        <w:i/>
        <w:color w:val="8DA9DB" w:themeColor="accent5" w:themeTint="9A" w:themeShade="95"/>
        <w:sz w:val="22"/>
        <w:szCs w:val="22"/>
      </w:rPr>
      <w:tblPr/>
      <w:tcPr>
        <w:tcBorders>
          <w:top w:val="single" w:sz="4" w:space="0" w:color="8DA9DB" w:themeColor="accent5"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8DA9DB" w:themeColor="accent5" w:themeTint="9A" w:themeShade="95"/>
        <w:sz w:val="22"/>
        <w:szCs w:val="22"/>
      </w:rPr>
      <w:tblPr/>
      <w:tcPr>
        <w:tcBorders>
          <w:top w:val="none" w:sz="0" w:space="0" w:color="auto"/>
          <w:left w:val="none" w:sz="0" w:space="0" w:color="auto"/>
          <w:bottom w:val="none" w:sz="0" w:space="0" w:color="auto"/>
          <w:right w:val="single" w:sz="4" w:space="0" w:color="8DA9DB" w:themeColor="accent5" w:themeTint="9A"/>
        </w:tcBorders>
        <w:shd w:val="clear" w:color="auto" w:fill="auto"/>
      </w:tcPr>
    </w:tblStylePr>
    <w:tblStylePr w:type="lastCol">
      <w:rPr>
        <w:rFonts w:ascii="Arial" w:hAnsi="Arial" w:cs="Arial" w:hint="default"/>
        <w:i/>
        <w:color w:val="8DA9DB" w:themeColor="accent5" w:themeTint="9A" w:themeShade="95"/>
        <w:sz w:val="22"/>
        <w:szCs w:val="22"/>
      </w:rPr>
      <w:tblPr/>
      <w:tcPr>
        <w:tcBorders>
          <w:top w:val="none" w:sz="0" w:space="0" w:color="auto"/>
          <w:left w:val="single" w:sz="4" w:space="0" w:color="8DA9DB" w:themeColor="accent5" w:themeTint="9A"/>
          <w:bottom w:val="none" w:sz="0" w:space="0" w:color="auto"/>
          <w:right w:val="none" w:sz="0" w:space="0" w:color="auto"/>
        </w:tcBorders>
        <w:shd w:val="clear" w:color="auto" w:fill="auto"/>
      </w:tcPr>
    </w:tblStylePr>
    <w:tblStylePr w:type="band1Vert">
      <w:tblPr/>
      <w:tcPr>
        <w:shd w:val="clear" w:color="auto" w:fill="CFDBF0" w:themeFill="accent5" w:themeFillTint="40"/>
      </w:tcPr>
    </w:tblStylePr>
    <w:tblStylePr w:type="band1Horz">
      <w:rPr>
        <w:rFonts w:ascii="Arial" w:hAnsi="Arial" w:cs="Arial" w:hint="default"/>
        <w:color w:val="8DA9DB" w:themeColor="accent5" w:themeTint="9A" w:themeShade="95"/>
        <w:sz w:val="22"/>
        <w:szCs w:val="22"/>
      </w:rPr>
      <w:tblPr/>
      <w:tcPr>
        <w:shd w:val="clear" w:color="auto" w:fill="CFDBF0" w:themeFill="accent5" w:themeFillTint="40"/>
      </w:tcPr>
    </w:tblStylePr>
    <w:tblStylePr w:type="band2Horz">
      <w:rPr>
        <w:rFonts w:ascii="Arial" w:hAnsi="Arial" w:cs="Arial" w:hint="default"/>
        <w:color w:val="8DA9DB" w:themeColor="accent5" w:themeTint="9A" w:themeShade="95"/>
        <w:sz w:val="22"/>
        <w:szCs w:val="22"/>
      </w:rPr>
    </w:tblStylePr>
  </w:style>
  <w:style w:type="table" w:customStyle="1" w:styleId="ListTable7Colorful-Accent6">
    <w:name w:val="List Table 7 Colorful - Accent 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A9D08E" w:themeColor="accent6" w:themeTint="98"/>
      </w:tblBorders>
    </w:tblPr>
    <w:tblStylePr w:type="firstRow">
      <w:rPr>
        <w:rFonts w:ascii="Arial" w:hAnsi="Arial" w:cs="Arial" w:hint="default"/>
        <w:i/>
        <w:color w:val="A9D08E" w:themeColor="accent6" w:themeTint="98" w:themeShade="95"/>
        <w:sz w:val="22"/>
        <w:szCs w:val="22"/>
      </w:rPr>
      <w:tblPr/>
      <w:tcPr>
        <w:tcBorders>
          <w:top w:val="none" w:sz="0" w:space="0" w:color="auto"/>
          <w:left w:val="none" w:sz="0" w:space="0" w:color="auto"/>
          <w:bottom w:val="single" w:sz="4" w:space="0" w:color="A9D08E" w:themeColor="accent6" w:themeTint="98"/>
          <w:right w:val="none" w:sz="0" w:space="0" w:color="auto"/>
        </w:tcBorders>
        <w:shd w:val="clear" w:color="auto" w:fill="FFFFFF" w:themeFill="light1"/>
      </w:tcPr>
    </w:tblStylePr>
    <w:tblStylePr w:type="lastRow">
      <w:rPr>
        <w:rFonts w:ascii="Arial" w:hAnsi="Arial" w:cs="Arial" w:hint="default"/>
        <w:i/>
        <w:color w:val="A9D08E" w:themeColor="accent6" w:themeTint="98" w:themeShade="95"/>
        <w:sz w:val="22"/>
        <w:szCs w:val="22"/>
      </w:rPr>
      <w:tblPr/>
      <w:tcPr>
        <w:tcBorders>
          <w:top w:val="single" w:sz="4" w:space="0" w:color="A9D08E" w:themeColor="accent6"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9D08E" w:themeColor="accent6" w:themeTint="98" w:themeShade="95"/>
        <w:sz w:val="22"/>
        <w:szCs w:val="22"/>
      </w:rPr>
      <w:tblPr/>
      <w:tcPr>
        <w:tcBorders>
          <w:top w:val="none" w:sz="0" w:space="0" w:color="auto"/>
          <w:left w:val="none" w:sz="0" w:space="0" w:color="auto"/>
          <w:bottom w:val="none" w:sz="0" w:space="0" w:color="auto"/>
          <w:right w:val="single" w:sz="4" w:space="0" w:color="A9D08E" w:themeColor="accent6" w:themeTint="98"/>
        </w:tcBorders>
        <w:shd w:val="clear" w:color="auto" w:fill="auto"/>
      </w:tcPr>
    </w:tblStylePr>
    <w:tblStylePr w:type="lastCol">
      <w:rPr>
        <w:rFonts w:ascii="Arial" w:hAnsi="Arial" w:cs="Arial" w:hint="default"/>
        <w:i/>
        <w:color w:val="A9D08E" w:themeColor="accent6" w:themeTint="98" w:themeShade="95"/>
        <w:sz w:val="22"/>
        <w:szCs w:val="22"/>
      </w:rPr>
      <w:tblPr/>
      <w:tcPr>
        <w:tcBorders>
          <w:top w:val="none" w:sz="0" w:space="0" w:color="auto"/>
          <w:left w:val="single" w:sz="4" w:space="0" w:color="A9D08E" w:themeColor="accent6" w:themeTint="98"/>
          <w:bottom w:val="none" w:sz="0" w:space="0" w:color="auto"/>
          <w:right w:val="none" w:sz="0" w:space="0" w:color="auto"/>
        </w:tcBorders>
        <w:shd w:val="clear" w:color="auto" w:fill="auto"/>
      </w:tcPr>
    </w:tblStylePr>
    <w:tblStylePr w:type="band1Vert">
      <w:tblPr/>
      <w:tcPr>
        <w:shd w:val="clear" w:color="auto" w:fill="DAEBCF" w:themeFill="accent6" w:themeFillTint="40"/>
      </w:tcPr>
    </w:tblStylePr>
    <w:tblStylePr w:type="band1Horz">
      <w:rPr>
        <w:rFonts w:ascii="Arial" w:hAnsi="Arial" w:cs="Arial" w:hint="default"/>
        <w:color w:val="A9D08E" w:themeColor="accent6" w:themeTint="98" w:themeShade="95"/>
        <w:sz w:val="22"/>
        <w:szCs w:val="22"/>
      </w:rPr>
      <w:tblPr/>
      <w:tcPr>
        <w:shd w:val="clear" w:color="auto" w:fill="DAEBCF" w:themeFill="accent6" w:themeFillTint="40"/>
      </w:tcPr>
    </w:tblStylePr>
    <w:tblStylePr w:type="band2Horz">
      <w:rPr>
        <w:rFonts w:ascii="Arial" w:hAnsi="Arial" w:cs="Arial" w:hint="default"/>
        <w:color w:val="A9D08E" w:themeColor="accent6" w:themeTint="98" w:themeShade="95"/>
        <w:sz w:val="22"/>
        <w:szCs w:val="22"/>
      </w:rPr>
    </w:tblStylePr>
  </w:style>
  <w:style w:type="table" w:customStyle="1" w:styleId="Lined-Accent">
    <w:name w:val="Lined - Accent"/>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hemeFill="text1" w:themeFillTint="80"/>
      </w:tcPr>
    </w:tblStylePr>
    <w:tblStylePr w:type="lastRow">
      <w:rPr>
        <w:rFonts w:ascii="Arial" w:hAnsi="Arial" w:cs="Arial" w:hint="default"/>
        <w:color w:val="F2F2F2"/>
        <w:sz w:val="22"/>
        <w:szCs w:val="22"/>
      </w:rPr>
      <w:tblPr/>
      <w:tcPr>
        <w:shd w:val="clear" w:color="auto" w:fill="7F7F7F" w:themeFill="text1" w:themeFillTint="80"/>
      </w:tcPr>
    </w:tblStylePr>
    <w:tblStylePr w:type="firstCol">
      <w:rPr>
        <w:rFonts w:ascii="Arial" w:hAnsi="Arial" w:cs="Arial" w:hint="default"/>
        <w:color w:val="F2F2F2"/>
        <w:sz w:val="22"/>
        <w:szCs w:val="22"/>
      </w:rPr>
      <w:tblPr/>
      <w:tcPr>
        <w:shd w:val="clear" w:color="auto" w:fill="7F7F7F" w:themeFill="text1" w:themeFillTint="80"/>
      </w:tcPr>
    </w:tblStylePr>
    <w:tblStylePr w:type="lastCol">
      <w:rPr>
        <w:rFonts w:ascii="Arial" w:hAnsi="Arial" w:cs="Arial" w:hint="default"/>
        <w:color w:val="F2F2F2"/>
        <w:sz w:val="22"/>
        <w:szCs w:val="22"/>
      </w:rPr>
      <w:tblPr/>
      <w:tcPr>
        <w:shd w:val="clear" w:color="auto" w:fill="7F7F7F" w:themeFill="text1" w:themeFillTint="80"/>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hemeFill="text1" w:themeFillTint="0D"/>
      </w:tcPr>
    </w:tblStylePr>
  </w:style>
  <w:style w:type="table" w:customStyle="1" w:styleId="Lined-Accent1">
    <w:name w:val="Lined - Accent 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68A2D8" w:themeFill="accent1" w:themeFillTint="EA"/>
      </w:tcPr>
    </w:tblStylePr>
    <w:tblStylePr w:type="lastRow">
      <w:rPr>
        <w:rFonts w:ascii="Arial" w:hAnsi="Arial" w:cs="Arial" w:hint="default"/>
        <w:color w:val="F2F2F2"/>
        <w:sz w:val="22"/>
        <w:szCs w:val="22"/>
      </w:rPr>
      <w:tblPr/>
      <w:tcPr>
        <w:shd w:val="clear" w:color="auto" w:fill="68A2D8" w:themeFill="accent1" w:themeFillTint="EA"/>
      </w:tcPr>
    </w:tblStylePr>
    <w:tblStylePr w:type="firstCol">
      <w:rPr>
        <w:rFonts w:ascii="Arial" w:hAnsi="Arial" w:cs="Arial" w:hint="default"/>
        <w:color w:val="F2F2F2"/>
        <w:sz w:val="22"/>
        <w:szCs w:val="22"/>
      </w:rPr>
      <w:tblPr/>
      <w:tcPr>
        <w:shd w:val="clear" w:color="auto" w:fill="68A2D8" w:themeFill="accent1" w:themeFillTint="EA"/>
      </w:tcPr>
    </w:tblStylePr>
    <w:tblStylePr w:type="lastCol">
      <w:rPr>
        <w:rFonts w:ascii="Arial" w:hAnsi="Arial" w:cs="Arial" w:hint="default"/>
        <w:color w:val="F2F2F2"/>
        <w:sz w:val="22"/>
        <w:szCs w:val="22"/>
      </w:rPr>
      <w:tblPr/>
      <w:tcPr>
        <w:shd w:val="clear" w:color="auto" w:fill="68A2D8" w:themeFill="accent1" w:themeFillTint="E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BDFF1" w:themeFill="accent1" w:themeFillTint="50"/>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BDFF1" w:themeFill="accent1" w:themeFillTint="50"/>
      </w:tcPr>
    </w:tblStylePr>
  </w:style>
  <w:style w:type="table" w:customStyle="1" w:styleId="Lined-Accent2">
    <w:name w:val="Lined - Accent 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4B184" w:themeFill="accent2" w:themeFillTint="97"/>
      </w:tcPr>
    </w:tblStylePr>
    <w:tblStylePr w:type="lastRow">
      <w:rPr>
        <w:rFonts w:ascii="Arial" w:hAnsi="Arial" w:cs="Arial" w:hint="default"/>
        <w:color w:val="F2F2F2"/>
        <w:sz w:val="22"/>
        <w:szCs w:val="22"/>
      </w:rPr>
      <w:tblPr/>
      <w:tcPr>
        <w:shd w:val="clear" w:color="auto" w:fill="F4B184" w:themeFill="accent2" w:themeFillTint="97"/>
      </w:tcPr>
    </w:tblStylePr>
    <w:tblStylePr w:type="firstCol">
      <w:rPr>
        <w:rFonts w:ascii="Arial" w:hAnsi="Arial" w:cs="Arial" w:hint="default"/>
        <w:color w:val="F2F2F2"/>
        <w:sz w:val="22"/>
        <w:szCs w:val="22"/>
      </w:rPr>
      <w:tblPr/>
      <w:tcPr>
        <w:shd w:val="clear" w:color="auto" w:fill="F4B184" w:themeFill="accent2" w:themeFillTint="97"/>
      </w:tcPr>
    </w:tblStylePr>
    <w:tblStylePr w:type="lastCol">
      <w:rPr>
        <w:rFonts w:ascii="Arial" w:hAnsi="Arial" w:cs="Arial" w:hint="default"/>
        <w:color w:val="F2F2F2"/>
        <w:sz w:val="22"/>
        <w:szCs w:val="22"/>
      </w:rPr>
      <w:tblPr/>
      <w:tcPr>
        <w:shd w:val="clear" w:color="auto" w:fill="F4B184" w:themeFill="accent2" w:themeFillTint="9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hemeFill="accent2" w:themeFillTint="32"/>
      </w:tcPr>
    </w:tblStylePr>
  </w:style>
  <w:style w:type="table" w:customStyle="1" w:styleId="Lined-Accent3">
    <w:name w:val="Lined - Accent 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A5A5A5" w:themeFill="accent3" w:themeFillTint="FE"/>
      </w:tcPr>
    </w:tblStylePr>
    <w:tblStylePr w:type="lastRow">
      <w:rPr>
        <w:rFonts w:ascii="Arial" w:hAnsi="Arial" w:cs="Arial" w:hint="default"/>
        <w:color w:val="F2F2F2"/>
        <w:sz w:val="22"/>
        <w:szCs w:val="22"/>
      </w:rPr>
      <w:tblPr/>
      <w:tcPr>
        <w:shd w:val="clear" w:color="auto" w:fill="A5A5A5" w:themeFill="accent3" w:themeFillTint="FE"/>
      </w:tcPr>
    </w:tblStylePr>
    <w:tblStylePr w:type="firstCol">
      <w:rPr>
        <w:rFonts w:ascii="Arial" w:hAnsi="Arial" w:cs="Arial" w:hint="default"/>
        <w:color w:val="F2F2F2"/>
        <w:sz w:val="22"/>
        <w:szCs w:val="22"/>
      </w:rPr>
      <w:tblPr/>
      <w:tcPr>
        <w:shd w:val="clear" w:color="auto" w:fill="A5A5A5" w:themeFill="accent3" w:themeFillTint="FE"/>
      </w:tcPr>
    </w:tblStylePr>
    <w:tblStylePr w:type="lastCol">
      <w:rPr>
        <w:rFonts w:ascii="Arial" w:hAnsi="Arial" w:cs="Arial" w:hint="default"/>
        <w:color w:val="F2F2F2"/>
        <w:sz w:val="22"/>
        <w:szCs w:val="22"/>
      </w:rPr>
      <w:tblPr/>
      <w:tcPr>
        <w:shd w:val="clear" w:color="auto" w:fill="A5A5A5" w:themeFill="accent3" w:themeFillTint="FE"/>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hemeFill="accent3" w:themeFillTint="34"/>
      </w:tcPr>
    </w:tblStylePr>
  </w:style>
  <w:style w:type="table" w:customStyle="1" w:styleId="Lined-Accent4">
    <w:name w:val="Lined - Accent 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FD865" w:themeFill="accent4" w:themeFillTint="9A"/>
      </w:tcPr>
    </w:tblStylePr>
    <w:tblStylePr w:type="lastRow">
      <w:rPr>
        <w:rFonts w:ascii="Arial" w:hAnsi="Arial" w:cs="Arial" w:hint="default"/>
        <w:color w:val="F2F2F2"/>
        <w:sz w:val="22"/>
        <w:szCs w:val="22"/>
      </w:rPr>
      <w:tblPr/>
      <w:tcPr>
        <w:shd w:val="clear" w:color="auto" w:fill="FFD865" w:themeFill="accent4" w:themeFillTint="9A"/>
      </w:tcPr>
    </w:tblStylePr>
    <w:tblStylePr w:type="firstCol">
      <w:rPr>
        <w:rFonts w:ascii="Arial" w:hAnsi="Arial" w:cs="Arial" w:hint="default"/>
        <w:color w:val="F2F2F2"/>
        <w:sz w:val="22"/>
        <w:szCs w:val="22"/>
      </w:rPr>
      <w:tblPr/>
      <w:tcPr>
        <w:shd w:val="clear" w:color="auto" w:fill="FFD865" w:themeFill="accent4" w:themeFillTint="9A"/>
      </w:tcPr>
    </w:tblStylePr>
    <w:tblStylePr w:type="lastCol">
      <w:rPr>
        <w:rFonts w:ascii="Arial" w:hAnsi="Arial" w:cs="Arial" w:hint="default"/>
        <w:color w:val="F2F2F2"/>
        <w:sz w:val="22"/>
        <w:szCs w:val="22"/>
      </w:rPr>
      <w:tblPr/>
      <w:tcPr>
        <w:shd w:val="clear" w:color="auto" w:fill="FFD865" w:themeFill="accent4" w:themeFillTint="9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hemeFill="accent4" w:themeFillTint="34"/>
      </w:tcPr>
    </w:tblStylePr>
  </w:style>
  <w:style w:type="table" w:customStyle="1" w:styleId="Lined-Accent5">
    <w:name w:val="Lined - Accent 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472C4" w:themeFill="accent5"/>
      </w:tcPr>
    </w:tblStylePr>
    <w:tblStylePr w:type="lastRow">
      <w:rPr>
        <w:rFonts w:ascii="Arial" w:hAnsi="Arial" w:cs="Arial" w:hint="default"/>
        <w:color w:val="F2F2F2"/>
        <w:sz w:val="22"/>
        <w:szCs w:val="22"/>
      </w:rPr>
      <w:tblPr/>
      <w:tcPr>
        <w:shd w:val="clear" w:color="auto" w:fill="4472C4" w:themeFill="accent5"/>
      </w:tcPr>
    </w:tblStylePr>
    <w:tblStylePr w:type="firstCol">
      <w:rPr>
        <w:rFonts w:ascii="Arial" w:hAnsi="Arial" w:cs="Arial" w:hint="default"/>
        <w:color w:val="F2F2F2"/>
        <w:sz w:val="22"/>
        <w:szCs w:val="22"/>
      </w:rPr>
      <w:tblPr/>
      <w:tcPr>
        <w:shd w:val="clear" w:color="auto" w:fill="4472C4" w:themeFill="accent5"/>
      </w:tcPr>
    </w:tblStylePr>
    <w:tblStylePr w:type="lastCol">
      <w:rPr>
        <w:rFonts w:ascii="Arial" w:hAnsi="Arial" w:cs="Arial" w:hint="default"/>
        <w:color w:val="F2F2F2"/>
        <w:sz w:val="22"/>
        <w:szCs w:val="22"/>
      </w:rPr>
      <w:tblPr/>
      <w:tcPr>
        <w:shd w:val="clear" w:color="auto" w:fill="4472C4" w:themeFill="accent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8E2F3" w:themeFill="accent5"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8E2F3" w:themeFill="accent5" w:themeFillTint="34"/>
      </w:tcPr>
    </w:tblStylePr>
  </w:style>
  <w:style w:type="table" w:customStyle="1" w:styleId="Lined-Accent6">
    <w:name w:val="Lined - Accent 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0AD47" w:themeFill="accent6"/>
      </w:tcPr>
    </w:tblStylePr>
    <w:tblStylePr w:type="lastRow">
      <w:rPr>
        <w:rFonts w:ascii="Arial" w:hAnsi="Arial" w:cs="Arial" w:hint="default"/>
        <w:color w:val="F2F2F2"/>
        <w:sz w:val="22"/>
        <w:szCs w:val="22"/>
      </w:rPr>
      <w:tblPr/>
      <w:tcPr>
        <w:shd w:val="clear" w:color="auto" w:fill="70AD47" w:themeFill="accent6"/>
      </w:tcPr>
    </w:tblStylePr>
    <w:tblStylePr w:type="firstCol">
      <w:rPr>
        <w:rFonts w:ascii="Arial" w:hAnsi="Arial" w:cs="Arial" w:hint="default"/>
        <w:color w:val="F2F2F2"/>
        <w:sz w:val="22"/>
        <w:szCs w:val="22"/>
      </w:rPr>
      <w:tblPr/>
      <w:tcPr>
        <w:shd w:val="clear" w:color="auto" w:fill="70AD47" w:themeFill="accent6"/>
      </w:tcPr>
    </w:tblStylePr>
    <w:tblStylePr w:type="lastCol">
      <w:rPr>
        <w:rFonts w:ascii="Arial" w:hAnsi="Arial" w:cs="Arial" w:hint="default"/>
        <w:color w:val="F2F2F2"/>
        <w:sz w:val="22"/>
        <w:szCs w:val="22"/>
      </w:rPr>
      <w:tblPr/>
      <w:tcPr>
        <w:shd w:val="clear" w:color="auto" w:fill="70AD47" w:themeFill="accent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hemeFill="accent6" w:themeFillTint="34"/>
      </w:tcPr>
    </w:tblStylePr>
  </w:style>
  <w:style w:type="table" w:customStyle="1" w:styleId="BorderedLined-Accent">
    <w:name w:val="Bordered &amp; Lined - Accent"/>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s="Arial" w:hint="default"/>
        <w:color w:val="F2F2F2"/>
        <w:sz w:val="22"/>
        <w:szCs w:val="22"/>
      </w:rPr>
      <w:tblPr/>
      <w:tcPr>
        <w:shd w:val="clear" w:color="auto" w:fill="7F7F7F" w:themeFill="text1" w:themeFillTint="80"/>
      </w:tcPr>
    </w:tblStylePr>
    <w:tblStylePr w:type="lastRow">
      <w:rPr>
        <w:rFonts w:ascii="Arial" w:hAnsi="Arial" w:cs="Arial" w:hint="default"/>
        <w:color w:val="F2F2F2"/>
        <w:sz w:val="22"/>
        <w:szCs w:val="22"/>
      </w:rPr>
      <w:tblPr/>
      <w:tcPr>
        <w:shd w:val="clear" w:color="auto" w:fill="7F7F7F" w:themeFill="text1" w:themeFillTint="80"/>
      </w:tcPr>
    </w:tblStylePr>
    <w:tblStylePr w:type="firstCol">
      <w:rPr>
        <w:rFonts w:ascii="Arial" w:hAnsi="Arial" w:cs="Arial" w:hint="default"/>
        <w:color w:val="F2F2F2"/>
        <w:sz w:val="22"/>
        <w:szCs w:val="22"/>
      </w:rPr>
      <w:tblPr/>
      <w:tcPr>
        <w:shd w:val="clear" w:color="auto" w:fill="7F7F7F" w:themeFill="text1" w:themeFillTint="80"/>
      </w:tcPr>
    </w:tblStylePr>
    <w:tblStylePr w:type="lastCol">
      <w:rPr>
        <w:rFonts w:ascii="Arial" w:hAnsi="Arial" w:cs="Arial" w:hint="default"/>
        <w:color w:val="F2F2F2"/>
        <w:sz w:val="22"/>
        <w:szCs w:val="22"/>
      </w:rPr>
      <w:tblPr/>
      <w:tcPr>
        <w:shd w:val="clear" w:color="auto" w:fill="7F7F7F" w:themeFill="text1" w:themeFillTint="80"/>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hemeFill="text1" w:themeFillTint="0D"/>
      </w:tcPr>
    </w:tblStylePr>
  </w:style>
  <w:style w:type="table" w:customStyle="1" w:styleId="BorderedLined-Accent1">
    <w:name w:val="Bordered &amp; Lined - Accent 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s="Arial" w:hint="default"/>
        <w:color w:val="F2F2F2"/>
        <w:sz w:val="22"/>
        <w:szCs w:val="22"/>
      </w:rPr>
      <w:tblPr/>
      <w:tcPr>
        <w:shd w:val="clear" w:color="auto" w:fill="68A2D8" w:themeFill="accent1" w:themeFillTint="EA"/>
      </w:tcPr>
    </w:tblStylePr>
    <w:tblStylePr w:type="lastRow">
      <w:rPr>
        <w:rFonts w:ascii="Arial" w:hAnsi="Arial" w:cs="Arial" w:hint="default"/>
        <w:color w:val="F2F2F2"/>
        <w:sz w:val="22"/>
        <w:szCs w:val="22"/>
      </w:rPr>
      <w:tblPr/>
      <w:tcPr>
        <w:shd w:val="clear" w:color="auto" w:fill="68A2D8" w:themeFill="accent1" w:themeFillTint="EA"/>
      </w:tcPr>
    </w:tblStylePr>
    <w:tblStylePr w:type="firstCol">
      <w:rPr>
        <w:rFonts w:ascii="Arial" w:hAnsi="Arial" w:cs="Arial" w:hint="default"/>
        <w:color w:val="F2F2F2"/>
        <w:sz w:val="22"/>
        <w:szCs w:val="22"/>
      </w:rPr>
      <w:tblPr/>
      <w:tcPr>
        <w:shd w:val="clear" w:color="auto" w:fill="68A2D8" w:themeFill="accent1" w:themeFillTint="EA"/>
      </w:tcPr>
    </w:tblStylePr>
    <w:tblStylePr w:type="lastCol">
      <w:rPr>
        <w:rFonts w:ascii="Arial" w:hAnsi="Arial" w:cs="Arial" w:hint="default"/>
        <w:color w:val="F2F2F2"/>
        <w:sz w:val="22"/>
        <w:szCs w:val="22"/>
      </w:rPr>
      <w:tblPr/>
      <w:tcPr>
        <w:shd w:val="clear" w:color="auto" w:fill="68A2D8" w:themeFill="accent1" w:themeFillTint="E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BDFF1" w:themeFill="accent1" w:themeFillTint="50"/>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BDFF1" w:themeFill="accent1" w:themeFillTint="50"/>
      </w:tcPr>
    </w:tblStylePr>
  </w:style>
  <w:style w:type="table" w:customStyle="1" w:styleId="BorderedLined-Accent2">
    <w:name w:val="Bordered &amp; Lined - Accent 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s="Arial" w:hint="default"/>
        <w:color w:val="F2F2F2"/>
        <w:sz w:val="22"/>
        <w:szCs w:val="22"/>
      </w:rPr>
      <w:tblPr/>
      <w:tcPr>
        <w:shd w:val="clear" w:color="auto" w:fill="F4B184" w:themeFill="accent2" w:themeFillTint="97"/>
      </w:tcPr>
    </w:tblStylePr>
    <w:tblStylePr w:type="lastRow">
      <w:rPr>
        <w:rFonts w:ascii="Arial" w:hAnsi="Arial" w:cs="Arial" w:hint="default"/>
        <w:color w:val="F2F2F2"/>
        <w:sz w:val="22"/>
        <w:szCs w:val="22"/>
      </w:rPr>
      <w:tblPr/>
      <w:tcPr>
        <w:shd w:val="clear" w:color="auto" w:fill="F4B184" w:themeFill="accent2" w:themeFillTint="97"/>
      </w:tcPr>
    </w:tblStylePr>
    <w:tblStylePr w:type="firstCol">
      <w:rPr>
        <w:rFonts w:ascii="Arial" w:hAnsi="Arial" w:cs="Arial" w:hint="default"/>
        <w:color w:val="F2F2F2"/>
        <w:sz w:val="22"/>
        <w:szCs w:val="22"/>
      </w:rPr>
      <w:tblPr/>
      <w:tcPr>
        <w:shd w:val="clear" w:color="auto" w:fill="F4B184" w:themeFill="accent2" w:themeFillTint="97"/>
      </w:tcPr>
    </w:tblStylePr>
    <w:tblStylePr w:type="lastCol">
      <w:rPr>
        <w:rFonts w:ascii="Arial" w:hAnsi="Arial" w:cs="Arial" w:hint="default"/>
        <w:color w:val="F2F2F2"/>
        <w:sz w:val="22"/>
        <w:szCs w:val="22"/>
      </w:rPr>
      <w:tblPr/>
      <w:tcPr>
        <w:shd w:val="clear" w:color="auto" w:fill="F4B184" w:themeFill="accent2" w:themeFillTint="9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hemeFill="accent2" w:themeFillTint="32"/>
      </w:tcPr>
    </w:tblStylePr>
  </w:style>
  <w:style w:type="table" w:customStyle="1" w:styleId="BorderedLined-Accent3">
    <w:name w:val="Bordered &amp; Lined - Accent 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s="Arial" w:hint="default"/>
        <w:color w:val="F2F2F2"/>
        <w:sz w:val="22"/>
        <w:szCs w:val="22"/>
      </w:rPr>
      <w:tblPr/>
      <w:tcPr>
        <w:shd w:val="clear" w:color="auto" w:fill="A5A5A5" w:themeFill="accent3" w:themeFillTint="FE"/>
      </w:tcPr>
    </w:tblStylePr>
    <w:tblStylePr w:type="lastRow">
      <w:rPr>
        <w:rFonts w:ascii="Arial" w:hAnsi="Arial" w:cs="Arial" w:hint="default"/>
        <w:color w:val="F2F2F2"/>
        <w:sz w:val="22"/>
        <w:szCs w:val="22"/>
      </w:rPr>
      <w:tblPr/>
      <w:tcPr>
        <w:shd w:val="clear" w:color="auto" w:fill="A5A5A5" w:themeFill="accent3" w:themeFillTint="FE"/>
      </w:tcPr>
    </w:tblStylePr>
    <w:tblStylePr w:type="firstCol">
      <w:rPr>
        <w:rFonts w:ascii="Arial" w:hAnsi="Arial" w:cs="Arial" w:hint="default"/>
        <w:color w:val="F2F2F2"/>
        <w:sz w:val="22"/>
        <w:szCs w:val="22"/>
      </w:rPr>
      <w:tblPr/>
      <w:tcPr>
        <w:shd w:val="clear" w:color="auto" w:fill="A5A5A5" w:themeFill="accent3" w:themeFillTint="FE"/>
      </w:tcPr>
    </w:tblStylePr>
    <w:tblStylePr w:type="lastCol">
      <w:rPr>
        <w:rFonts w:ascii="Arial" w:hAnsi="Arial" w:cs="Arial" w:hint="default"/>
        <w:color w:val="F2F2F2"/>
        <w:sz w:val="22"/>
        <w:szCs w:val="22"/>
      </w:rPr>
      <w:tblPr/>
      <w:tcPr>
        <w:shd w:val="clear" w:color="auto" w:fill="A5A5A5" w:themeFill="accent3" w:themeFillTint="FE"/>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hemeFill="accent3" w:themeFillTint="34"/>
      </w:tcPr>
    </w:tblStylePr>
  </w:style>
  <w:style w:type="table" w:customStyle="1" w:styleId="BorderedLined-Accent4">
    <w:name w:val="Bordered &amp; Lined - Accent 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s="Arial" w:hint="default"/>
        <w:color w:val="F2F2F2"/>
        <w:sz w:val="22"/>
        <w:szCs w:val="22"/>
      </w:rPr>
      <w:tblPr/>
      <w:tcPr>
        <w:shd w:val="clear" w:color="auto" w:fill="FFD865" w:themeFill="accent4" w:themeFillTint="9A"/>
      </w:tcPr>
    </w:tblStylePr>
    <w:tblStylePr w:type="lastRow">
      <w:rPr>
        <w:rFonts w:ascii="Arial" w:hAnsi="Arial" w:cs="Arial" w:hint="default"/>
        <w:color w:val="F2F2F2"/>
        <w:sz w:val="22"/>
        <w:szCs w:val="22"/>
      </w:rPr>
      <w:tblPr/>
      <w:tcPr>
        <w:shd w:val="clear" w:color="auto" w:fill="FFD865" w:themeFill="accent4" w:themeFillTint="9A"/>
      </w:tcPr>
    </w:tblStylePr>
    <w:tblStylePr w:type="firstCol">
      <w:rPr>
        <w:rFonts w:ascii="Arial" w:hAnsi="Arial" w:cs="Arial" w:hint="default"/>
        <w:color w:val="F2F2F2"/>
        <w:sz w:val="22"/>
        <w:szCs w:val="22"/>
      </w:rPr>
      <w:tblPr/>
      <w:tcPr>
        <w:shd w:val="clear" w:color="auto" w:fill="FFD865" w:themeFill="accent4" w:themeFillTint="9A"/>
      </w:tcPr>
    </w:tblStylePr>
    <w:tblStylePr w:type="lastCol">
      <w:rPr>
        <w:rFonts w:ascii="Arial" w:hAnsi="Arial" w:cs="Arial" w:hint="default"/>
        <w:color w:val="F2F2F2"/>
        <w:sz w:val="22"/>
        <w:szCs w:val="22"/>
      </w:rPr>
      <w:tblPr/>
      <w:tcPr>
        <w:shd w:val="clear" w:color="auto" w:fill="FFD865" w:themeFill="accent4" w:themeFillTint="9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hemeFill="accent4" w:themeFillTint="34"/>
      </w:tcPr>
    </w:tblStylePr>
  </w:style>
  <w:style w:type="table" w:customStyle="1" w:styleId="BorderedLined-Accent5">
    <w:name w:val="Bordered &amp; Lined - Accent 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s="Arial" w:hint="default"/>
        <w:color w:val="F2F2F2"/>
        <w:sz w:val="22"/>
        <w:szCs w:val="22"/>
      </w:rPr>
      <w:tblPr/>
      <w:tcPr>
        <w:shd w:val="clear" w:color="auto" w:fill="4472C4" w:themeFill="accent5"/>
      </w:tcPr>
    </w:tblStylePr>
    <w:tblStylePr w:type="lastRow">
      <w:rPr>
        <w:rFonts w:ascii="Arial" w:hAnsi="Arial" w:cs="Arial" w:hint="default"/>
        <w:color w:val="F2F2F2"/>
        <w:sz w:val="22"/>
        <w:szCs w:val="22"/>
      </w:rPr>
      <w:tblPr/>
      <w:tcPr>
        <w:shd w:val="clear" w:color="auto" w:fill="4472C4" w:themeFill="accent5"/>
      </w:tcPr>
    </w:tblStylePr>
    <w:tblStylePr w:type="firstCol">
      <w:rPr>
        <w:rFonts w:ascii="Arial" w:hAnsi="Arial" w:cs="Arial" w:hint="default"/>
        <w:color w:val="F2F2F2"/>
        <w:sz w:val="22"/>
        <w:szCs w:val="22"/>
      </w:rPr>
      <w:tblPr/>
      <w:tcPr>
        <w:shd w:val="clear" w:color="auto" w:fill="4472C4" w:themeFill="accent5"/>
      </w:tcPr>
    </w:tblStylePr>
    <w:tblStylePr w:type="lastCol">
      <w:rPr>
        <w:rFonts w:ascii="Arial" w:hAnsi="Arial" w:cs="Arial" w:hint="default"/>
        <w:color w:val="F2F2F2"/>
        <w:sz w:val="22"/>
        <w:szCs w:val="22"/>
      </w:rPr>
      <w:tblPr/>
      <w:tcPr>
        <w:shd w:val="clear" w:color="auto" w:fill="4472C4" w:themeFill="accent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8E2F3" w:themeFill="accent5"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8E2F3" w:themeFill="accent5" w:themeFillTint="34"/>
      </w:tcPr>
    </w:tblStylePr>
  </w:style>
  <w:style w:type="table" w:customStyle="1" w:styleId="BorderedLined-Accent6">
    <w:name w:val="Bordered &amp; Lined - Accent 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s="Arial" w:hint="default"/>
        <w:color w:val="F2F2F2"/>
        <w:sz w:val="22"/>
        <w:szCs w:val="22"/>
      </w:rPr>
      <w:tblPr/>
      <w:tcPr>
        <w:shd w:val="clear" w:color="auto" w:fill="70AD47" w:themeFill="accent6"/>
      </w:tcPr>
    </w:tblStylePr>
    <w:tblStylePr w:type="lastRow">
      <w:rPr>
        <w:rFonts w:ascii="Arial" w:hAnsi="Arial" w:cs="Arial" w:hint="default"/>
        <w:color w:val="F2F2F2"/>
        <w:sz w:val="22"/>
        <w:szCs w:val="22"/>
      </w:rPr>
      <w:tblPr/>
      <w:tcPr>
        <w:shd w:val="clear" w:color="auto" w:fill="70AD47" w:themeFill="accent6"/>
      </w:tcPr>
    </w:tblStylePr>
    <w:tblStylePr w:type="firstCol">
      <w:rPr>
        <w:rFonts w:ascii="Arial" w:hAnsi="Arial" w:cs="Arial" w:hint="default"/>
        <w:color w:val="F2F2F2"/>
        <w:sz w:val="22"/>
        <w:szCs w:val="22"/>
      </w:rPr>
      <w:tblPr/>
      <w:tcPr>
        <w:shd w:val="clear" w:color="auto" w:fill="70AD47" w:themeFill="accent6"/>
      </w:tcPr>
    </w:tblStylePr>
    <w:tblStylePr w:type="lastCol">
      <w:rPr>
        <w:rFonts w:ascii="Arial" w:hAnsi="Arial" w:cs="Arial" w:hint="default"/>
        <w:color w:val="F2F2F2"/>
        <w:sz w:val="22"/>
        <w:szCs w:val="22"/>
      </w:rPr>
      <w:tblPr/>
      <w:tcPr>
        <w:shd w:val="clear" w:color="auto" w:fill="70AD47" w:themeFill="accent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hemeFill="accent6" w:themeFillTint="34"/>
      </w:tcPr>
    </w:tblStylePr>
  </w:style>
  <w:style w:type="table" w:customStyle="1" w:styleId="Bordered">
    <w:name w:val="Bordered"/>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s="Arial" w:hint="default"/>
        <w:color w:val="404040"/>
        <w:sz w:val="22"/>
        <w:szCs w:val="22"/>
      </w:rPr>
      <w:tblPr/>
      <w:tcPr>
        <w:tcBorders>
          <w:bottom w:val="single" w:sz="12" w:space="0" w:color="7F7F7F" w:themeColor="text1" w:themeTint="80"/>
        </w:tcBorders>
      </w:tcPr>
    </w:tblStylePr>
    <w:tblStylePr w:type="lastRow">
      <w:rPr>
        <w:rFonts w:ascii="Arial" w:hAnsi="Arial" w:cs="Arial" w:hint="default"/>
        <w:color w:val="404040"/>
        <w:sz w:val="22"/>
        <w:szCs w:val="22"/>
      </w:rPr>
      <w:tblPr/>
      <w:tcPr>
        <w:tcBorders>
          <w:top w:val="single" w:sz="12" w:space="0" w:color="7F7F7F" w:themeColor="text1" w:themeTint="8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hemeColor="text1" w:themeTint="80"/>
        </w:tcBorders>
      </w:tcPr>
    </w:tblStylePr>
    <w:tblStylePr w:type="band1Horz">
      <w:rPr>
        <w:rFonts w:ascii="Arial" w:hAnsi="Arial" w:cs="Arial" w:hint="default"/>
        <w:color w:val="404040"/>
        <w:sz w:val="22"/>
        <w:szCs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s="Arial" w:hint="default"/>
        <w:color w:val="404040"/>
        <w:sz w:val="22"/>
        <w:szCs w:val="22"/>
      </w:rPr>
      <w:tblPr/>
      <w:tcPr>
        <w:tcBorders>
          <w:bottom w:val="single" w:sz="12" w:space="0" w:color="5B9BD5" w:themeColor="accent1"/>
        </w:tcBorders>
      </w:tcPr>
    </w:tblStylePr>
    <w:tblStylePr w:type="lastRow">
      <w:rPr>
        <w:rFonts w:ascii="Arial" w:hAnsi="Arial" w:cs="Arial" w:hint="default"/>
        <w:color w:val="404040"/>
        <w:sz w:val="22"/>
        <w:szCs w:val="22"/>
      </w:rPr>
      <w:tblPr/>
      <w:tcPr>
        <w:tcBorders>
          <w:top w:val="single" w:sz="12" w:space="0" w:color="5B9BD5" w:themeColor="accent1"/>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5B9BD5" w:themeColor="accent1"/>
        </w:tcBorders>
      </w:tcPr>
    </w:tblStylePr>
    <w:tblStylePr w:type="band1Horz">
      <w:rPr>
        <w:rFonts w:ascii="Arial" w:hAnsi="Arial" w:cs="Arial" w:hint="default"/>
        <w:color w:val="404040"/>
        <w:sz w:val="22"/>
        <w:szCs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s="Arial" w:hint="default"/>
        <w:color w:val="404040"/>
        <w:sz w:val="22"/>
        <w:szCs w:val="22"/>
      </w:rPr>
      <w:tblPr/>
      <w:tcPr>
        <w:tcBorders>
          <w:bottom w:val="single" w:sz="12" w:space="0" w:color="F4B184" w:themeColor="accent2" w:themeTint="97"/>
        </w:tcBorders>
      </w:tcPr>
    </w:tblStylePr>
    <w:tblStylePr w:type="lastRow">
      <w:rPr>
        <w:rFonts w:ascii="Arial" w:hAnsi="Arial" w:cs="Arial" w:hint="default"/>
        <w:color w:val="404040"/>
        <w:sz w:val="22"/>
        <w:szCs w:val="22"/>
      </w:rPr>
      <w:tblPr/>
      <w:tcPr>
        <w:tcBorders>
          <w:top w:val="single" w:sz="12" w:space="0" w:color="F4B184" w:themeColor="accent2" w:themeTint="97"/>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4B184" w:themeColor="accent2" w:themeTint="97"/>
        </w:tcBorders>
      </w:tcPr>
    </w:tblStylePr>
    <w:tblStylePr w:type="band1Horz">
      <w:rPr>
        <w:rFonts w:ascii="Arial" w:hAnsi="Arial" w:cs="Arial" w:hint="default"/>
        <w:color w:val="404040"/>
        <w:sz w:val="22"/>
        <w:szCs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s="Arial" w:hint="default"/>
        <w:color w:val="404040"/>
        <w:sz w:val="22"/>
        <w:szCs w:val="22"/>
      </w:rPr>
      <w:tblPr/>
      <w:tcPr>
        <w:tcBorders>
          <w:bottom w:val="single" w:sz="12" w:space="0" w:color="C9C9C9" w:themeColor="accent3" w:themeTint="98"/>
        </w:tcBorders>
      </w:tcPr>
    </w:tblStylePr>
    <w:tblStylePr w:type="lastRow">
      <w:rPr>
        <w:rFonts w:ascii="Arial" w:hAnsi="Arial" w:cs="Arial" w:hint="default"/>
        <w:color w:val="404040"/>
        <w:sz w:val="22"/>
        <w:szCs w:val="22"/>
      </w:rPr>
      <w:tblPr/>
      <w:tcPr>
        <w:tcBorders>
          <w:top w:val="single" w:sz="12" w:space="0" w:color="C9C9C9" w:themeColor="accent3" w:themeTint="98"/>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9C9C9" w:themeColor="accent3" w:themeTint="98"/>
        </w:tcBorders>
      </w:tcPr>
    </w:tblStylePr>
    <w:tblStylePr w:type="band1Horz">
      <w:rPr>
        <w:rFonts w:ascii="Arial" w:hAnsi="Arial" w:cs="Arial" w:hint="default"/>
        <w:color w:val="404040"/>
        <w:sz w:val="22"/>
        <w:szCs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s="Arial" w:hint="default"/>
        <w:color w:val="404040"/>
        <w:sz w:val="22"/>
        <w:szCs w:val="22"/>
      </w:rPr>
      <w:tblPr/>
      <w:tcPr>
        <w:tcBorders>
          <w:bottom w:val="single" w:sz="12" w:space="0" w:color="FFD865" w:themeColor="accent4" w:themeTint="9A"/>
        </w:tcBorders>
      </w:tcPr>
    </w:tblStylePr>
    <w:tblStylePr w:type="lastRow">
      <w:rPr>
        <w:rFonts w:ascii="Arial" w:hAnsi="Arial" w:cs="Arial" w:hint="default"/>
        <w:color w:val="404040"/>
        <w:sz w:val="22"/>
        <w:szCs w:val="22"/>
      </w:rPr>
      <w:tblPr/>
      <w:tcPr>
        <w:tcBorders>
          <w:top w:val="single" w:sz="12" w:space="0" w:color="FFD865" w:themeColor="accent4" w:themeTint="9A"/>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FD865" w:themeColor="accent4" w:themeTint="9A"/>
        </w:tcBorders>
      </w:tcPr>
    </w:tblStylePr>
    <w:tblStylePr w:type="band1Horz">
      <w:rPr>
        <w:rFonts w:ascii="Arial" w:hAnsi="Arial" w:cs="Arial" w:hint="default"/>
        <w:color w:val="404040"/>
        <w:sz w:val="22"/>
        <w:szCs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s="Arial" w:hint="default"/>
        <w:color w:val="404040"/>
        <w:sz w:val="22"/>
        <w:szCs w:val="22"/>
      </w:rPr>
      <w:tblPr/>
      <w:tcPr>
        <w:tcBorders>
          <w:bottom w:val="single" w:sz="12" w:space="0" w:color="8DA9DB" w:themeColor="accent5" w:themeTint="9A"/>
        </w:tcBorders>
      </w:tcPr>
    </w:tblStylePr>
    <w:tblStylePr w:type="lastRow">
      <w:rPr>
        <w:rFonts w:ascii="Arial" w:hAnsi="Arial" w:cs="Arial" w:hint="default"/>
        <w:color w:val="404040"/>
        <w:sz w:val="22"/>
        <w:szCs w:val="22"/>
      </w:rPr>
      <w:tblPr/>
      <w:tcPr>
        <w:tcBorders>
          <w:top w:val="single" w:sz="12" w:space="0" w:color="8DA9DB" w:themeColor="accent5" w:themeTint="9A"/>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8DA9DB" w:themeColor="accent5" w:themeTint="9A"/>
        </w:tcBorders>
      </w:tcPr>
    </w:tblStylePr>
    <w:tblStylePr w:type="band1Horz">
      <w:rPr>
        <w:rFonts w:ascii="Arial" w:hAnsi="Arial" w:cs="Arial" w:hint="default"/>
        <w:color w:val="404040"/>
        <w:sz w:val="22"/>
        <w:szCs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s="Arial" w:hint="default"/>
        <w:color w:val="404040"/>
        <w:sz w:val="22"/>
        <w:szCs w:val="22"/>
      </w:rPr>
      <w:tblPr/>
      <w:tcPr>
        <w:tcBorders>
          <w:bottom w:val="single" w:sz="12" w:space="0" w:color="A9D08E" w:themeColor="accent6" w:themeTint="98"/>
        </w:tcBorders>
      </w:tcPr>
    </w:tblStylePr>
    <w:tblStylePr w:type="lastRow">
      <w:rPr>
        <w:rFonts w:ascii="Arial" w:hAnsi="Arial" w:cs="Arial" w:hint="default"/>
        <w:color w:val="404040"/>
        <w:sz w:val="22"/>
        <w:szCs w:val="22"/>
      </w:rPr>
      <w:tblPr/>
      <w:tcPr>
        <w:tcBorders>
          <w:top w:val="single" w:sz="12" w:space="0" w:color="A9D08E" w:themeColor="accent6" w:themeTint="98"/>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A9D08E" w:themeColor="accent6" w:themeTint="98"/>
        </w:tcBorders>
      </w:tcPr>
    </w:tblStylePr>
    <w:tblStylePr w:type="band1Horz">
      <w:rPr>
        <w:rFonts w:ascii="Arial" w:hAnsi="Arial" w:cs="Arial" w:hint="default"/>
        <w:color w:val="404040"/>
        <w:sz w:val="22"/>
        <w:szCs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TableNormal">
    <w:name w:val="Table Normal"/>
    <w:uiPriority w:val="2"/>
    <w:semiHidden/>
    <w:qFormat/>
    <w:rsid w:val="00A44FAD"/>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44">
    <w:name w:val="Сетка таблицы4"/>
    <w:basedOn w:val="a1"/>
    <w:uiPriority w:val="39"/>
    <w:rsid w:val="00A44FA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5">
    <w:name w:val="Сетка таблицы1"/>
    <w:basedOn w:val="a1"/>
    <w:uiPriority w:val="59"/>
    <w:rsid w:val="00A44FAD"/>
    <w:pPr>
      <w:spacing w:after="0" w:line="240" w:lineRule="auto"/>
    </w:pPr>
    <w:rPr>
      <w:rFonts w:ascii="Calibri" w:eastAsia="Calibri" w:hAnsi="Calibri" w:cs="Calibri"/>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1"/>
    <w:uiPriority w:val="39"/>
    <w:qFormat/>
    <w:rsid w:val="00A44FA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1"/>
    <w:uiPriority w:val="59"/>
    <w:rsid w:val="00A44FAD"/>
    <w:pPr>
      <w:spacing w:after="0" w:line="240" w:lineRule="auto"/>
    </w:pPr>
    <w:rPr>
      <w:rFonts w:ascii="Calibri" w:eastAsia="Calibri" w:hAnsi="Calibri" w:cs="Calibri"/>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uiPriority w:val="39"/>
    <w:qFormat/>
    <w:rsid w:val="00A44FAD"/>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1"/>
    <w:uiPriority w:val="59"/>
    <w:rsid w:val="00A44FAD"/>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uiPriority w:val="39"/>
    <w:rsid w:val="00A44FAD"/>
    <w:pPr>
      <w:spacing w:after="0" w:line="240" w:lineRule="auto"/>
    </w:pPr>
    <w:rPr>
      <w:rFonts w:ascii="Calibri" w:eastAsia="Calibri" w:hAnsi="Calibri" w:cs="Calibri"/>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1"/>
    <w:rsid w:val="00A44FAD"/>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1"/>
    <w:uiPriority w:val="59"/>
    <w:rsid w:val="00A44FAD"/>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39"/>
    <w:rsid w:val="00A44FAD"/>
    <w:pPr>
      <w:spacing w:after="0" w:line="240" w:lineRule="auto"/>
    </w:pPr>
    <w:rPr>
      <w:rFonts w:ascii="Calibri" w:eastAsia="Calibri" w:hAnsi="Calibri" w:cs="Calibri"/>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1"/>
    <w:uiPriority w:val="59"/>
    <w:rsid w:val="00A44FAD"/>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uiPriority w:val="39"/>
    <w:rsid w:val="00A44FAD"/>
    <w:pPr>
      <w:spacing w:after="0" w:line="240" w:lineRule="auto"/>
    </w:pPr>
    <w:rPr>
      <w:rFonts w:ascii="Calibri" w:eastAsia="Calibri" w:hAnsi="Calibri" w:cs="Calibri"/>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
    <w:name w:val="Table Normal2"/>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82">
    <w:name w:val="Сетка таблицы8"/>
    <w:basedOn w:val="a1"/>
    <w:uiPriority w:val="59"/>
    <w:rsid w:val="00A44FAD"/>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uiPriority w:val="39"/>
    <w:rsid w:val="00A44FAD"/>
    <w:pPr>
      <w:spacing w:after="0" w:line="240" w:lineRule="auto"/>
    </w:pPr>
    <w:rPr>
      <w:rFonts w:ascii="Calibri" w:eastAsia="Calibri" w:hAnsi="Calibri" w:cs="Calibri"/>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uiPriority w:val="59"/>
    <w:rsid w:val="00A44FAD"/>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59"/>
    <w:rsid w:val="00A44FAD"/>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
    <w:name w:val="Table Normal4"/>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7">
    <w:name w:val="Сетка таблицы11"/>
    <w:basedOn w:val="a1"/>
    <w:uiPriority w:val="39"/>
    <w:rsid w:val="00A44FAD"/>
    <w:pPr>
      <w:spacing w:after="0" w:line="240" w:lineRule="auto"/>
      <w:ind w:firstLine="709"/>
      <w:jc w:val="both"/>
    </w:pPr>
    <w:rPr>
      <w:rFonts w:ascii="Times New Roman" w:eastAsia="Times New Roman" w:hAnsi="Times New Roman" w:cs="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6">
    <w:name w:val="Table Normal6"/>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
    <w:name w:val="Table Normal7"/>
    <w:uiPriority w:val="2"/>
    <w:semiHidden/>
    <w:qFormat/>
    <w:rsid w:val="00A44FAD"/>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GridLight1">
    <w:name w:val="Table Grid Light1"/>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
    <w:name w:val="Grid Table 1 Light - Accent 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
    <w:name w:val="Grid Table 2 - Accent 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1">
    <w:name w:val="Grid Table 2 - Accent 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1">
    <w:name w:val="Grid Table 2 - Accent 3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1">
    <w:name w:val="Grid Table 2 - Accent 4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1">
    <w:name w:val="Grid Table 2 - Accent 5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1">
    <w:name w:val="Grid Table 2 - Accent 6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1">
    <w:name w:val="Grid Table 3 - Accent 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1">
    <w:name w:val="Grid Table 3 - Accent 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1">
    <w:name w:val="Grid Table 3 - Accent 3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1">
    <w:name w:val="Grid Table 3 - Accent 4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1">
    <w:name w:val="Grid Table 3 - Accent 5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1">
    <w:name w:val="Grid Table 3 - Accent 6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1">
    <w:name w:val="Grid Table 4 - Accent 1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1">
    <w:name w:val="Grid Table 4 - Accent 2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1">
    <w:name w:val="Grid Table 4 - Accent 3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1">
    <w:name w:val="Grid Table 4 - Accent 4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1">
    <w:name w:val="Grid Table 4 - Accent 5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1">
    <w:name w:val="Grid Table 4 - Accent 6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1">
    <w:name w:val="Grid Table 5 Dark- Accent 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
    <w:name w:val="Grid Table 5 Dark - Accent 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
    <w:name w:val="Grid Table 5 Dark - Accent 3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1">
    <w:name w:val="Grid Table 5 Dark- Accent 4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
    <w:name w:val="Grid Table 5 Dark - Accent 5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
    <w:name w:val="Grid Table 5 Dark - Accent 6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1">
    <w:name w:val="Grid Table 6 Colorful - Accent 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1">
    <w:name w:val="Grid Table 6 Colorful - Accent 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1">
    <w:name w:val="Grid Table 6 Colorful - Accent 3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1">
    <w:name w:val="Grid Table 6 Colorful - Accent 4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1">
    <w:name w:val="Grid Table 6 Colorful - Accent 5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1">
    <w:name w:val="Grid Table 6 Colorful - Accent 6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1">
    <w:name w:val="Grid Table 7 Colorful - Accent 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1">
    <w:name w:val="Grid Table 7 Colorful - Accent 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1">
    <w:name w:val="Grid Table 7 Colorful - Accent 3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1">
    <w:name w:val="Grid Table 7 Colorful - Accent 4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1">
    <w:name w:val="Grid Table 7 Colorful - Accent 5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1">
    <w:name w:val="Grid Table 7 Colorful - Accent 6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1">
    <w:name w:val="List Table 1 Light - Accent 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
    <w:name w:val="List Table 1 Light - Accent 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
    <w:name w:val="List Table 1 Light - Accent 3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
    <w:name w:val="List Table 1 Light - Accent 4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
    <w:name w:val="List Table 1 Light - Accent 5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
    <w:name w:val="List Table 1 Light - Accent 6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1">
    <w:name w:val="List Table 2 - Accent 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1">
    <w:name w:val="List Table 2 - Accent 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1">
    <w:name w:val="List Table 2 - Accent 3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1">
    <w:name w:val="List Table 2 - Accent 4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1">
    <w:name w:val="List Table 2 - Accent 5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1">
    <w:name w:val="List Table 2 - Accent 6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1">
    <w:name w:val="List Table 3 - Accent 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1">
    <w:name w:val="List Table 4 - Accent 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1">
    <w:name w:val="List Table 4 - Accent 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1">
    <w:name w:val="List Table 4 - Accent 3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1">
    <w:name w:val="List Table 4 - Accent 4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1">
    <w:name w:val="List Table 4 - Accent 5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1">
    <w:name w:val="List Table 4 - Accent 6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1">
    <w:name w:val="List Table 5 Dark - Accent 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
    <w:name w:val="List Table 5 Dark - Accent 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
    <w:name w:val="List Table 5 Dark - Accent 3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
    <w:name w:val="List Table 5 Dark - Accent 4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
    <w:name w:val="List Table 5 Dark - Accent 5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
    <w:name w:val="List Table 5 Dark - Accent 6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1">
    <w:name w:val="List Table 6 Colorful - Accent 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1">
    <w:name w:val="List Table 6 Colorful - Accent 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1">
    <w:name w:val="List Table 6 Colorful - Accent 3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1">
    <w:name w:val="List Table 6 Colorful - Accent 4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1">
    <w:name w:val="List Table 6 Colorful - Accent 5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1">
    <w:name w:val="List Table 6 Colorful - Accent 6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1">
    <w:name w:val="List Table 7 Colorful - Accent 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1">
    <w:name w:val="List Table 7 Colorful - Accent 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1">
    <w:name w:val="List Table 7 Colorful - Accent 3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1">
    <w:name w:val="List Table 7 Colorful - Accent 4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1">
    <w:name w:val="List Table 7 Colorful - Accent 5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1">
    <w:name w:val="List Table 7 Colorful - Accent 6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10">
    <w:name w:val="Lined - Accent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1">
    <w:name w:val="Lined - Accent 1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1">
    <w:name w:val="Lined - Accent 2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1">
    <w:name w:val="Lined - Accent 3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1">
    <w:name w:val="Lined - Accent 4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1">
    <w:name w:val="Lined - Accent 5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1">
    <w:name w:val="Lined - Accent 6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10">
    <w:name w:val="Bordered &amp; Lined - Accent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1">
    <w:name w:val="Bordered &amp; Lined - Accent 1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1">
    <w:name w:val="Bordered &amp; Lined - Accent 2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1">
    <w:name w:val="Bordered &amp; Lined - Accent 3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1">
    <w:name w:val="Bordered &amp; Lined - Accent 4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1">
    <w:name w:val="Bordered &amp; Lined - Accent 5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1">
    <w:name w:val="Bordered &amp; Lined - Accent 6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1">
    <w:name w:val="Bordered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8">
    <w:name w:val="Table Normal8"/>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9">
    <w:name w:val="Table Normal9"/>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0">
    <w:name w:val="Table Normal10"/>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10">
    <w:name w:val="Таблица простая 111"/>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cPr>
    </w:tblStylePr>
    <w:tblStylePr w:type="band1Horz">
      <w:tblPr/>
      <w:tcPr>
        <w:shd w:val="clear" w:color="auto" w:fill="F2F2F2"/>
      </w:tcPr>
    </w:tblStylePr>
  </w:style>
  <w:style w:type="table" w:customStyle="1" w:styleId="2110">
    <w:name w:val="Таблица простая 211"/>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000000"/>
        <w:bottom w:val="single" w:sz="4" w:space="0" w:color="000000"/>
      </w:tblBorders>
    </w:tblPr>
    <w:tblStylePr w:type="firstRow">
      <w:rPr>
        <w:rFonts w:ascii="Arial" w:hAnsi="Arial" w:cs="Arial" w:hint="default"/>
        <w:b/>
        <w:color w:val="404040"/>
        <w:sz w:val="22"/>
        <w:szCs w:val="22"/>
      </w:rPr>
      <w:tblPr/>
      <w:tcPr>
        <w:tcBorders>
          <w:top w:val="single" w:sz="4" w:space="0" w:color="000000"/>
          <w:bottom w:val="single" w:sz="4" w:space="0" w:color="000000"/>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0">
    <w:name w:val="Таблица простая 3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4111">
    <w:name w:val="Таблица простая 4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5110">
    <w:name w:val="Таблица простая 5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111">
    <w:name w:val="Таблица-сетка 1 светлая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211">
    <w:name w:val="Таблица-сетка 2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6A6A6A"/>
        <w:insideH w:val="single" w:sz="4" w:space="0" w:color="6A6A6A"/>
        <w:insideV w:val="single" w:sz="4" w:space="0" w:color="6A6A6A"/>
      </w:tblBorders>
    </w:tblPr>
    <w:tblStylePr w:type="firstRow">
      <w:rPr>
        <w:b/>
        <w:color w:val="404040"/>
      </w:rPr>
      <w:tblPr/>
      <w:tcPr>
        <w:tcBorders>
          <w:top w:val="none" w:sz="0" w:space="0" w:color="auto"/>
          <w:left w:val="none" w:sz="0" w:space="0" w:color="auto"/>
          <w:bottom w:val="single" w:sz="12" w:space="0" w:color="6A6A6A"/>
          <w:right w:val="none" w:sz="0" w:space="0" w:color="auto"/>
        </w:tcBorders>
        <w:shd w:val="clear" w:color="auto" w:fill="auto"/>
      </w:tcPr>
    </w:tblStylePr>
    <w:tblStylePr w:type="lastRow">
      <w:rPr>
        <w:b/>
        <w:color w:val="404040"/>
      </w:rPr>
      <w:tblPr/>
      <w:tcPr>
        <w:tcBorders>
          <w:top w:val="single" w:sz="4" w:space="0" w:color="6A6A6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311">
    <w:name w:val="Таблица-сетка 3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6A6A6A"/>
        <w:insideH w:val="single" w:sz="4" w:space="0" w:color="6A6A6A"/>
        <w:insideV w:val="single" w:sz="4" w:space="0" w:color="6A6A6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411">
    <w:name w:val="Таблица-сетка 41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cs="Arial" w:hint="default"/>
        <w:b/>
        <w:color w:val="FFFFFF"/>
        <w:sz w:val="22"/>
        <w:szCs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511">
    <w:name w:val="Таблица-сетка 5 темная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Pr>
    <w:tblStylePr w:type="firstRow">
      <w:rPr>
        <w:rFonts w:ascii="Arial" w:hAnsi="Arial" w:cs="Arial" w:hint="default"/>
        <w:b/>
        <w:color w:val="FFFFFF"/>
        <w:sz w:val="22"/>
        <w:szCs w:val="22"/>
      </w:rPr>
      <w:tblPr/>
      <w:tcPr>
        <w:shd w:val="clear" w:color="auto" w:fill="000000"/>
      </w:tcPr>
    </w:tblStylePr>
    <w:tblStylePr w:type="lastRow">
      <w:rPr>
        <w:rFonts w:ascii="Arial" w:hAnsi="Arial" w:cs="Arial" w:hint="default"/>
        <w:b/>
        <w:color w:val="FFFFFF"/>
        <w:sz w:val="22"/>
        <w:szCs w:val="22"/>
      </w:rPr>
      <w:tblPr/>
      <w:tcPr>
        <w:tcBorders>
          <w:top w:val="single" w:sz="4" w:space="0" w:color="FFFFFF"/>
        </w:tcBorders>
        <w:shd w:val="clear" w:color="auto" w:fill="000000"/>
      </w:tcPr>
    </w:tblStylePr>
    <w:tblStylePr w:type="firstCol">
      <w:rPr>
        <w:rFonts w:ascii="Arial" w:hAnsi="Arial" w:cs="Arial" w:hint="default"/>
        <w:b/>
        <w:color w:val="FFFFFF"/>
        <w:sz w:val="22"/>
        <w:szCs w:val="22"/>
      </w:rPr>
      <w:tblPr/>
      <w:tcPr>
        <w:shd w:val="clear" w:color="auto" w:fill="000000"/>
      </w:tcPr>
    </w:tblStylePr>
    <w:tblStylePr w:type="lastCol">
      <w:rPr>
        <w:rFonts w:ascii="Arial" w:hAnsi="Arial" w:cs="Arial" w:hint="default"/>
        <w:b/>
        <w:color w:val="FFFFFF"/>
        <w:sz w:val="22"/>
        <w:szCs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611">
    <w:name w:val="Таблица-сетка 6 цветная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s="Arial" w:hint="default"/>
        <w:color w:val="7F7F7F"/>
        <w:sz w:val="22"/>
        <w:szCs w:val="22"/>
      </w:rPr>
      <w:tblPr/>
      <w:tcPr>
        <w:shd w:val="clear" w:color="auto" w:fill="CBCBCB"/>
      </w:tcPr>
    </w:tblStylePr>
    <w:tblStylePr w:type="band2Horz">
      <w:rPr>
        <w:rFonts w:ascii="Arial" w:hAnsi="Arial" w:cs="Arial" w:hint="default"/>
        <w:color w:val="7F7F7F"/>
        <w:sz w:val="22"/>
        <w:szCs w:val="22"/>
      </w:rPr>
    </w:tblStylePr>
  </w:style>
  <w:style w:type="table" w:customStyle="1" w:styleId="-711">
    <w:name w:val="Таблица-сетка 7 цветная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7F7F7F"/>
        <w:right w:val="single" w:sz="4" w:space="0" w:color="7F7F7F"/>
        <w:insideH w:val="single" w:sz="4" w:space="0" w:color="7F7F7F"/>
        <w:insideV w:val="single" w:sz="4" w:space="0" w:color="7F7F7F"/>
      </w:tblBorders>
    </w:tblPr>
    <w:tblStylePr w:type="firstRow">
      <w:rPr>
        <w:rFonts w:ascii="Arial" w:hAnsi="Arial" w:cs="Arial" w:hint="default"/>
        <w:b/>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b/>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F2F2F2"/>
      </w:tcPr>
    </w:tblStylePr>
    <w:tblStylePr w:type="band1Horz">
      <w:rPr>
        <w:rFonts w:ascii="Arial" w:hAnsi="Arial" w:cs="Arial" w:hint="default"/>
        <w:color w:val="7F7F7F"/>
        <w:sz w:val="22"/>
        <w:szCs w:val="22"/>
      </w:rPr>
      <w:tblPr/>
      <w:tcPr>
        <w:shd w:val="clear" w:color="auto" w:fill="F2F2F2"/>
      </w:tcPr>
    </w:tblStylePr>
    <w:tblStylePr w:type="band2Horz">
      <w:rPr>
        <w:rFonts w:ascii="Arial" w:hAnsi="Arial" w:cs="Arial" w:hint="default"/>
        <w:color w:val="7F7F7F"/>
        <w:sz w:val="22"/>
        <w:szCs w:val="22"/>
      </w:rPr>
    </w:tblStylePr>
  </w:style>
  <w:style w:type="table" w:customStyle="1" w:styleId="-1110">
    <w:name w:val="Список-таблица 1 светлая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000000"/>
          <w:right w:val="none" w:sz="0" w:space="0" w:color="auto"/>
        </w:tcBorders>
      </w:tcPr>
    </w:tblStylePr>
    <w:tblStylePr w:type="lastRow">
      <w:rPr>
        <w:b/>
        <w:color w:val="404040"/>
      </w:rPr>
      <w:tblPr/>
      <w:tcPr>
        <w:tcBorders>
          <w:top w:val="single" w:sz="4" w:space="0" w:color="000000"/>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2110">
    <w:name w:val="Список-таблица 2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6F6F6F"/>
        <w:bottom w:val="single" w:sz="4" w:space="0" w:color="6F6F6F"/>
        <w:insideH w:val="single" w:sz="4" w:space="0" w:color="6F6F6F"/>
      </w:tblBorders>
    </w:tblPr>
    <w:tblStylePr w:type="fir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la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3110">
    <w:name w:val="Список-таблица 3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000000"/>
        <w:left w:val="single" w:sz="4" w:space="0" w:color="000000"/>
        <w:bottom w:val="single" w:sz="4" w:space="0" w:color="000000"/>
        <w:right w:val="single" w:sz="4" w:space="0" w:color="000000"/>
      </w:tblBorders>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right w:val="single" w:sz="4" w:space="0" w:color="000000"/>
        </w:tcBorders>
      </w:tcPr>
    </w:tblStylePr>
    <w:tblStylePr w:type="band1Horz">
      <w:rPr>
        <w:rFonts w:ascii="Arial" w:hAnsi="Arial" w:cs="Arial" w:hint="default"/>
        <w:color w:val="404040"/>
        <w:sz w:val="22"/>
        <w:szCs w:val="22"/>
      </w:rPr>
      <w:tblPr/>
      <w:tcPr>
        <w:tcBorders>
          <w:top w:val="single" w:sz="4" w:space="0" w:color="000000"/>
          <w:bottom w:val="single" w:sz="4" w:space="0" w:color="000000"/>
        </w:tcBorders>
      </w:tcPr>
    </w:tblStylePr>
  </w:style>
  <w:style w:type="table" w:customStyle="1" w:styleId="-4110">
    <w:name w:val="Список-таблица 4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5110">
    <w:name w:val="Список-таблица 5 темная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7F7F7F"/>
        <w:left w:val="single" w:sz="36" w:space="0" w:color="7F7F7F"/>
        <w:bottom w:val="single" w:sz="36" w:space="0" w:color="7F7F7F"/>
        <w:right w:val="single" w:sz="36" w:space="0" w:color="7F7F7F"/>
      </w:tblBorders>
      <w:shd w:val="clear" w:color="auto" w:fill="7F7F7F"/>
    </w:tblPr>
    <w:tblStylePr w:type="firstRow">
      <w:rPr>
        <w:rFonts w:ascii="Arial" w:hAnsi="Arial" w:cs="Arial" w:hint="default"/>
        <w:b/>
        <w:color w:val="FFFFFF"/>
        <w:sz w:val="22"/>
        <w:szCs w:val="22"/>
      </w:rPr>
      <w:tblPr/>
      <w:tcPr>
        <w:tcBorders>
          <w:top w:val="single" w:sz="36" w:space="0" w:color="7F7F7F"/>
          <w:bottom w:val="single" w:sz="12" w:space="0" w:color="FFFFFF"/>
        </w:tcBorders>
        <w:shd w:val="clear" w:color="auto" w:fill="7F7F7F"/>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7F7F7F"/>
          <w:right w:val="single" w:sz="4" w:space="0" w:color="FFFFFF"/>
        </w:tcBorders>
      </w:tcPr>
    </w:tblStylePr>
    <w:tblStylePr w:type="lastCol">
      <w:tblPr/>
      <w:tcPr>
        <w:tcBorders>
          <w:left w:val="single" w:sz="4" w:space="0" w:color="FFFFFF"/>
          <w:right w:val="single" w:sz="36"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6110">
    <w:name w:val="Список-таблица 6 цветная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s="Arial" w:hint="default"/>
        <w:color w:val="000000"/>
        <w:sz w:val="22"/>
        <w:szCs w:val="22"/>
      </w:rPr>
      <w:tblPr/>
      <w:tcPr>
        <w:shd w:val="clear" w:color="auto" w:fill="BFBFBF"/>
      </w:tcPr>
    </w:tblStylePr>
    <w:tblStylePr w:type="band2Horz">
      <w:rPr>
        <w:rFonts w:ascii="Arial" w:hAnsi="Arial" w:cs="Arial" w:hint="default"/>
        <w:color w:val="000000"/>
        <w:sz w:val="22"/>
        <w:szCs w:val="22"/>
      </w:rPr>
    </w:tblStylePr>
  </w:style>
  <w:style w:type="table" w:customStyle="1" w:styleId="-7110">
    <w:name w:val="Список-таблица 7 цветная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7F7F7F"/>
      </w:tblBorders>
    </w:tblPr>
    <w:tblStylePr w:type="firstRow">
      <w:rPr>
        <w:rFonts w:ascii="Arial" w:hAnsi="Arial" w:cs="Arial" w:hint="default"/>
        <w:i/>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i/>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BFBFBF"/>
      </w:tcPr>
    </w:tblStylePr>
    <w:tblStylePr w:type="band1Horz">
      <w:rPr>
        <w:rFonts w:ascii="Arial" w:hAnsi="Arial" w:cs="Arial" w:hint="default"/>
        <w:color w:val="7F7F7F"/>
        <w:sz w:val="22"/>
        <w:szCs w:val="22"/>
      </w:rPr>
      <w:tblPr/>
      <w:tcPr>
        <w:shd w:val="clear" w:color="auto" w:fill="BFBFBF"/>
      </w:tcPr>
    </w:tblStylePr>
    <w:tblStylePr w:type="band2Horz">
      <w:rPr>
        <w:rFonts w:ascii="Arial" w:hAnsi="Arial" w:cs="Arial" w:hint="default"/>
        <w:color w:val="7F7F7F"/>
        <w:sz w:val="22"/>
        <w:szCs w:val="22"/>
      </w:rPr>
    </w:tblStylePr>
  </w:style>
  <w:style w:type="table" w:customStyle="1" w:styleId="TableNormal11">
    <w:name w:val="Table Normal11"/>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2">
    <w:name w:val="Table Normal12"/>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3">
    <w:name w:val="Table Normal13"/>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4">
    <w:name w:val="Table Normal14"/>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5">
    <w:name w:val="Table Normal15"/>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6">
    <w:name w:val="Table Normal16"/>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7">
    <w:name w:val="Table Normal17"/>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8">
    <w:name w:val="Table Normal18"/>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9">
    <w:name w:val="Table Normal19"/>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0">
    <w:name w:val="Table Normal20"/>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
    <w:name w:val="Table Normal21"/>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
    <w:name w:val="Table Normal22"/>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
    <w:name w:val="Table Normal23"/>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4">
    <w:name w:val="Table Normal24"/>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5">
    <w:name w:val="Table Normal25"/>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2">
    <w:name w:val="Table Grid Light2"/>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2">
    <w:name w:val="Grid Table 1 Light - Accent 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2">
    <w:name w:val="Grid Table 2 - Accent 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2">
    <w:name w:val="Grid Table 2 - Accent 2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2">
    <w:name w:val="Grid Table 2 - Accent 3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2">
    <w:name w:val="Grid Table 2 - Accent 4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2">
    <w:name w:val="Grid Table 2 - Accent 5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2">
    <w:name w:val="Grid Table 2 - Accent 6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2">
    <w:name w:val="Grid Table 3 - Accent 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2">
    <w:name w:val="Grid Table 3 - Accent 2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2">
    <w:name w:val="Grid Table 3 - Accent 3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2">
    <w:name w:val="Grid Table 3 - Accent 4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2">
    <w:name w:val="Grid Table 3 - Accent 5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2">
    <w:name w:val="Grid Table 3 - Accent 6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2">
    <w:name w:val="Grid Table 4 - Accent 12"/>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2">
    <w:name w:val="Grid Table 4 - Accent 22"/>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2">
    <w:name w:val="Grid Table 4 - Accent 32"/>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2">
    <w:name w:val="Grid Table 4 - Accent 42"/>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2">
    <w:name w:val="Grid Table 4 - Accent 52"/>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2">
    <w:name w:val="Grid Table 4 - Accent 62"/>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2">
    <w:name w:val="Grid Table 5 Dark- Accent 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2">
    <w:name w:val="Grid Table 5 Dark - Accent 2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2">
    <w:name w:val="Grid Table 5 Dark - Accent 3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2">
    <w:name w:val="Grid Table 5 Dark- Accent 4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2">
    <w:name w:val="Grid Table 5 Dark - Accent 5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2">
    <w:name w:val="Grid Table 5 Dark - Accent 6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2">
    <w:name w:val="Grid Table 6 Colorful - Accent 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2">
    <w:name w:val="Grid Table 6 Colorful - Accent 2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2">
    <w:name w:val="Grid Table 6 Colorful - Accent 3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2">
    <w:name w:val="Grid Table 6 Colorful - Accent 4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2">
    <w:name w:val="Grid Table 6 Colorful - Accent 5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2">
    <w:name w:val="Grid Table 6 Colorful - Accent 6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2">
    <w:name w:val="Grid Table 7 Colorful - Accent 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2">
    <w:name w:val="Grid Table 7 Colorful - Accent 2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2">
    <w:name w:val="Grid Table 7 Colorful - Accent 3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2">
    <w:name w:val="Grid Table 7 Colorful - Accent 4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2">
    <w:name w:val="Grid Table 7 Colorful - Accent 5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2">
    <w:name w:val="Grid Table 7 Colorful - Accent 6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2">
    <w:name w:val="List Table 1 Light - Accent 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2">
    <w:name w:val="List Table 1 Light - Accent 2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2">
    <w:name w:val="List Table 1 Light - Accent 3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2">
    <w:name w:val="List Table 1 Light - Accent 4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2">
    <w:name w:val="List Table 1 Light - Accent 5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2">
    <w:name w:val="List Table 1 Light - Accent 6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2">
    <w:name w:val="List Table 2 - Accent 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2">
    <w:name w:val="List Table 2 - Accent 2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2">
    <w:name w:val="List Table 2 - Accent 3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2">
    <w:name w:val="List Table 2 - Accent 4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2">
    <w:name w:val="List Table 2 - Accent 5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2">
    <w:name w:val="List Table 2 - Accent 6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2">
    <w:name w:val="List Table 3 - Accent 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2">
    <w:name w:val="List Table 4 - Accent 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2">
    <w:name w:val="List Table 4 - Accent 2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2">
    <w:name w:val="List Table 4 - Accent 3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2">
    <w:name w:val="List Table 4 - Accent 4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2">
    <w:name w:val="List Table 4 - Accent 5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2">
    <w:name w:val="List Table 4 - Accent 6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2">
    <w:name w:val="List Table 5 Dark - Accent 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2">
    <w:name w:val="List Table 5 Dark - Accent 2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2">
    <w:name w:val="List Table 5 Dark - Accent 3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2">
    <w:name w:val="List Table 5 Dark - Accent 4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2">
    <w:name w:val="List Table 5 Dark - Accent 5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2">
    <w:name w:val="List Table 5 Dark - Accent 6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2">
    <w:name w:val="List Table 6 Colorful - Accent 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2">
    <w:name w:val="List Table 6 Colorful - Accent 2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2">
    <w:name w:val="List Table 6 Colorful - Accent 3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2">
    <w:name w:val="List Table 6 Colorful - Accent 4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2">
    <w:name w:val="List Table 6 Colorful - Accent 5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2">
    <w:name w:val="List Table 6 Colorful - Accent 6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2">
    <w:name w:val="List Table 7 Colorful - Accent 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2">
    <w:name w:val="List Table 7 Colorful - Accent 2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2">
    <w:name w:val="List Table 7 Colorful - Accent 3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2">
    <w:name w:val="List Table 7 Colorful - Accent 4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2">
    <w:name w:val="List Table 7 Colorful - Accent 5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2">
    <w:name w:val="List Table 7 Colorful - Accent 6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20">
    <w:name w:val="Lined - Accent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2">
    <w:name w:val="Lined - Accent 1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2">
    <w:name w:val="Lined - Accent 2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2">
    <w:name w:val="Lined - Accent 3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2">
    <w:name w:val="Lined - Accent 4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2">
    <w:name w:val="Lined - Accent 5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2">
    <w:name w:val="Lined - Accent 6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20">
    <w:name w:val="Bordered &amp; Lined - Accent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2">
    <w:name w:val="Bordered &amp; Lined - Accent 1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2">
    <w:name w:val="Bordered &amp; Lined - Accent 2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2">
    <w:name w:val="Bordered &amp; Lined - Accent 3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2">
    <w:name w:val="Bordered &amp; Lined - Accent 4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2">
    <w:name w:val="Bordered &amp; Lined - Accent 5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2">
    <w:name w:val="Bordered &amp; Lined - Accent 6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2">
    <w:name w:val="Bordered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1">
    <w:name w:val="Table Normal221"/>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1">
    <w:name w:val="Table Normal231"/>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3">
    <w:name w:val="Table Grid Light3"/>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3">
    <w:name w:val="Grid Table 1 Light - Accent 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3">
    <w:name w:val="Grid Table 2 - Accent 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3">
    <w:name w:val="Grid Table 2 - Accent 2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3">
    <w:name w:val="Grid Table 2 - Accent 3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3">
    <w:name w:val="Grid Table 2 - Accent 4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3">
    <w:name w:val="Grid Table 2 - Accent 5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3">
    <w:name w:val="Grid Table 2 - Accent 6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3">
    <w:name w:val="Grid Table 3 - Accent 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3">
    <w:name w:val="Grid Table 3 - Accent 2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3">
    <w:name w:val="Grid Table 3 - Accent 3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3">
    <w:name w:val="Grid Table 3 - Accent 4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3">
    <w:name w:val="Grid Table 3 - Accent 5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3">
    <w:name w:val="Grid Table 3 - Accent 6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3">
    <w:name w:val="Grid Table 4 - Accent 13"/>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3">
    <w:name w:val="Grid Table 4 - Accent 23"/>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3">
    <w:name w:val="Grid Table 4 - Accent 33"/>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3">
    <w:name w:val="Grid Table 4 - Accent 43"/>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3">
    <w:name w:val="Grid Table 4 - Accent 53"/>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3">
    <w:name w:val="Grid Table 4 - Accent 63"/>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3">
    <w:name w:val="Grid Table 5 Dark- Accent 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3">
    <w:name w:val="Grid Table 5 Dark - Accent 2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3">
    <w:name w:val="Grid Table 5 Dark - Accent 3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3">
    <w:name w:val="Grid Table 5 Dark- Accent 4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3">
    <w:name w:val="Grid Table 5 Dark - Accent 5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3">
    <w:name w:val="Grid Table 5 Dark - Accent 6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3">
    <w:name w:val="Grid Table 6 Colorful - Accent 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3">
    <w:name w:val="Grid Table 6 Colorful - Accent 2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3">
    <w:name w:val="Grid Table 6 Colorful - Accent 3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3">
    <w:name w:val="Grid Table 6 Colorful - Accent 4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3">
    <w:name w:val="Grid Table 6 Colorful - Accent 5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3">
    <w:name w:val="Grid Table 6 Colorful - Accent 6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3">
    <w:name w:val="Grid Table 7 Colorful - Accent 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3">
    <w:name w:val="Grid Table 7 Colorful - Accent 2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3">
    <w:name w:val="Grid Table 7 Colorful - Accent 3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3">
    <w:name w:val="Grid Table 7 Colorful - Accent 4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3">
    <w:name w:val="Grid Table 7 Colorful - Accent 5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3">
    <w:name w:val="Grid Table 7 Colorful - Accent 6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3">
    <w:name w:val="List Table 1 Light - Accent 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3">
    <w:name w:val="List Table 1 Light - Accent 2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3">
    <w:name w:val="List Table 1 Light - Accent 3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3">
    <w:name w:val="List Table 1 Light - Accent 4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3">
    <w:name w:val="List Table 1 Light - Accent 5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3">
    <w:name w:val="List Table 1 Light - Accent 6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3">
    <w:name w:val="List Table 2 - Accent 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3">
    <w:name w:val="List Table 2 - Accent 2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3">
    <w:name w:val="List Table 2 - Accent 3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3">
    <w:name w:val="List Table 2 - Accent 4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3">
    <w:name w:val="List Table 2 - Accent 5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3">
    <w:name w:val="List Table 2 - Accent 6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3">
    <w:name w:val="List Table 3 - Accent 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3">
    <w:name w:val="List Table 4 - Accent 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3">
    <w:name w:val="List Table 4 - Accent 2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3">
    <w:name w:val="List Table 4 - Accent 3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3">
    <w:name w:val="List Table 4 - Accent 4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3">
    <w:name w:val="List Table 4 - Accent 5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3">
    <w:name w:val="List Table 4 - Accent 6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3">
    <w:name w:val="List Table 5 Dark - Accent 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3">
    <w:name w:val="List Table 5 Dark - Accent 2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3">
    <w:name w:val="List Table 5 Dark - Accent 3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3">
    <w:name w:val="List Table 5 Dark - Accent 4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3">
    <w:name w:val="List Table 5 Dark - Accent 5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3">
    <w:name w:val="List Table 5 Dark - Accent 6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3">
    <w:name w:val="List Table 6 Colorful - Accent 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3">
    <w:name w:val="List Table 6 Colorful - Accent 2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3">
    <w:name w:val="List Table 6 Colorful - Accent 3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3">
    <w:name w:val="List Table 6 Colorful - Accent 4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3">
    <w:name w:val="List Table 6 Colorful - Accent 5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3">
    <w:name w:val="List Table 6 Colorful - Accent 6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3">
    <w:name w:val="List Table 7 Colorful - Accent 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3">
    <w:name w:val="List Table 7 Colorful - Accent 2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3">
    <w:name w:val="List Table 7 Colorful - Accent 3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3">
    <w:name w:val="List Table 7 Colorful - Accent 4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3">
    <w:name w:val="List Table 7 Colorful - Accent 5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3">
    <w:name w:val="List Table 7 Colorful - Accent 6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30">
    <w:name w:val="Lined - Accent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3">
    <w:name w:val="Lined - Accent 1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3">
    <w:name w:val="Lined - Accent 2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3">
    <w:name w:val="Lined - Accent 3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3">
    <w:name w:val="Lined - Accent 4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3">
    <w:name w:val="Lined - Accent 5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3">
    <w:name w:val="Lined - Accent 6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30">
    <w:name w:val="Bordered &amp; Lined - Accent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3">
    <w:name w:val="Bordered &amp; Lined - Accent 1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3">
    <w:name w:val="Bordered &amp; Lined - Accent 2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3">
    <w:name w:val="Bordered &amp; Lined - Accent 3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3">
    <w:name w:val="Bordered &amp; Lined - Accent 4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3">
    <w:name w:val="Bordered &amp; Lined - Accent 5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3">
    <w:name w:val="Bordered &amp; Lined - Accent 6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3">
    <w:name w:val="Bordered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2">
    <w:name w:val="Table Normal222"/>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2">
    <w:name w:val="Table Normal232"/>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4">
    <w:name w:val="Table Grid Light4"/>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4">
    <w:name w:val="Grid Table 1 Light - Accent 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4">
    <w:name w:val="Grid Table 2 - Accent 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4">
    <w:name w:val="Grid Table 2 - Accent 2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4">
    <w:name w:val="Grid Table 2 - Accent 3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4">
    <w:name w:val="Grid Table 2 - Accent 4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4">
    <w:name w:val="Grid Table 2 - Accent 5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4">
    <w:name w:val="Grid Table 2 - Accent 6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4">
    <w:name w:val="Grid Table 3 - Accent 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4">
    <w:name w:val="Grid Table 3 - Accent 2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4">
    <w:name w:val="Grid Table 3 - Accent 3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4">
    <w:name w:val="Grid Table 3 - Accent 4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4">
    <w:name w:val="Grid Table 3 - Accent 5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4">
    <w:name w:val="Grid Table 3 - Accent 6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4">
    <w:name w:val="Grid Table 4 - Accent 14"/>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4">
    <w:name w:val="Grid Table 4 - Accent 24"/>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4">
    <w:name w:val="Grid Table 4 - Accent 34"/>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4">
    <w:name w:val="Grid Table 4 - Accent 44"/>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4">
    <w:name w:val="Grid Table 4 - Accent 54"/>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4">
    <w:name w:val="Grid Table 4 - Accent 64"/>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4">
    <w:name w:val="Grid Table 5 Dark- Accent 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4">
    <w:name w:val="Grid Table 5 Dark - Accent 2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4">
    <w:name w:val="Grid Table 5 Dark - Accent 3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4">
    <w:name w:val="Grid Table 5 Dark- Accent 4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4">
    <w:name w:val="Grid Table 5 Dark - Accent 5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4">
    <w:name w:val="Grid Table 5 Dark - Accent 6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4">
    <w:name w:val="Grid Table 6 Colorful - Accent 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4">
    <w:name w:val="Grid Table 6 Colorful - Accent 2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4">
    <w:name w:val="Grid Table 6 Colorful - Accent 3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4">
    <w:name w:val="Grid Table 6 Colorful - Accent 4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4">
    <w:name w:val="Grid Table 6 Colorful - Accent 5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4">
    <w:name w:val="Grid Table 6 Colorful - Accent 6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4">
    <w:name w:val="Grid Table 7 Colorful - Accent 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4">
    <w:name w:val="Grid Table 7 Colorful - Accent 2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4">
    <w:name w:val="Grid Table 7 Colorful - Accent 3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4">
    <w:name w:val="Grid Table 7 Colorful - Accent 4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4">
    <w:name w:val="Grid Table 7 Colorful - Accent 5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4">
    <w:name w:val="Grid Table 7 Colorful - Accent 6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4">
    <w:name w:val="List Table 1 Light - Accent 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4">
    <w:name w:val="List Table 1 Light - Accent 2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4">
    <w:name w:val="List Table 1 Light - Accent 3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4">
    <w:name w:val="List Table 1 Light - Accent 4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4">
    <w:name w:val="List Table 1 Light - Accent 5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4">
    <w:name w:val="List Table 1 Light - Accent 6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4">
    <w:name w:val="List Table 2 - Accent 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4">
    <w:name w:val="List Table 2 - Accent 2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4">
    <w:name w:val="List Table 2 - Accent 3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4">
    <w:name w:val="List Table 2 - Accent 4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4">
    <w:name w:val="List Table 2 - Accent 5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4">
    <w:name w:val="List Table 2 - Accent 6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4">
    <w:name w:val="List Table 3 - Accent 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4">
    <w:name w:val="List Table 4 - Accent 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4">
    <w:name w:val="List Table 4 - Accent 2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4">
    <w:name w:val="List Table 4 - Accent 3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4">
    <w:name w:val="List Table 4 - Accent 4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4">
    <w:name w:val="List Table 4 - Accent 5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4">
    <w:name w:val="List Table 4 - Accent 6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4">
    <w:name w:val="List Table 5 Dark - Accent 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4">
    <w:name w:val="List Table 5 Dark - Accent 2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4">
    <w:name w:val="List Table 5 Dark - Accent 3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4">
    <w:name w:val="List Table 5 Dark - Accent 4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4">
    <w:name w:val="List Table 5 Dark - Accent 5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4">
    <w:name w:val="List Table 5 Dark - Accent 6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4">
    <w:name w:val="List Table 6 Colorful - Accent 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4">
    <w:name w:val="List Table 6 Colorful - Accent 2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4">
    <w:name w:val="List Table 6 Colorful - Accent 3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4">
    <w:name w:val="List Table 6 Colorful - Accent 4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4">
    <w:name w:val="List Table 6 Colorful - Accent 5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4">
    <w:name w:val="List Table 6 Colorful - Accent 6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4">
    <w:name w:val="List Table 7 Colorful - Accent 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4">
    <w:name w:val="List Table 7 Colorful - Accent 2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4">
    <w:name w:val="List Table 7 Colorful - Accent 3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4">
    <w:name w:val="List Table 7 Colorful - Accent 4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4">
    <w:name w:val="List Table 7 Colorful - Accent 5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4">
    <w:name w:val="List Table 7 Colorful - Accent 6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40">
    <w:name w:val="Lined - Accent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4">
    <w:name w:val="Lined - Accent 1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4">
    <w:name w:val="Lined - Accent 2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4">
    <w:name w:val="Lined - Accent 3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4">
    <w:name w:val="Lined - Accent 4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4">
    <w:name w:val="Lined - Accent 5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4">
    <w:name w:val="Lined - Accent 6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40">
    <w:name w:val="Bordered &amp; Lined - Accent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4">
    <w:name w:val="Bordered &amp; Lined - Accent 1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4">
    <w:name w:val="Bordered &amp; Lined - Accent 2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4">
    <w:name w:val="Bordered &amp; Lined - Accent 3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4">
    <w:name w:val="Bordered &amp; Lined - Accent 4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4">
    <w:name w:val="Bordered &amp; Lined - Accent 5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4">
    <w:name w:val="Bordered &amp; Lined - Accent 6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4">
    <w:name w:val="Bordered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3">
    <w:name w:val="Table Normal223"/>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3">
    <w:name w:val="Table Normal233"/>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5">
    <w:name w:val="Table Grid Light5"/>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5">
    <w:name w:val="Grid Table 1 Light - Accent 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5">
    <w:name w:val="Grid Table 1 Light - Accent 2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5">
    <w:name w:val="Grid Table 1 Light - Accent 3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5">
    <w:name w:val="Grid Table 1 Light - Accent 4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5">
    <w:name w:val="Grid Table 1 Light - Accent 5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5">
    <w:name w:val="Grid Table 1 Light - Accent 6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5">
    <w:name w:val="Grid Table 2 - Accent 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5">
    <w:name w:val="Grid Table 2 - Accent 2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5">
    <w:name w:val="Grid Table 2 - Accent 3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5">
    <w:name w:val="Grid Table 2 - Accent 4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5">
    <w:name w:val="Grid Table 2 - Accent 5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5">
    <w:name w:val="Grid Table 2 - Accent 6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5">
    <w:name w:val="Grid Table 3 - Accent 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5">
    <w:name w:val="Grid Table 3 - Accent 2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5">
    <w:name w:val="Grid Table 3 - Accent 3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5">
    <w:name w:val="Grid Table 3 - Accent 4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5">
    <w:name w:val="Grid Table 3 - Accent 5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5">
    <w:name w:val="Grid Table 3 - Accent 6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5">
    <w:name w:val="Grid Table 4 - Accent 15"/>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5">
    <w:name w:val="Grid Table 4 - Accent 25"/>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5">
    <w:name w:val="Grid Table 4 - Accent 35"/>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5">
    <w:name w:val="Grid Table 4 - Accent 45"/>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5">
    <w:name w:val="Grid Table 4 - Accent 55"/>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5">
    <w:name w:val="Grid Table 4 - Accent 65"/>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5">
    <w:name w:val="Grid Table 5 Dark- Accent 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5">
    <w:name w:val="Grid Table 5 Dark - Accent 2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5">
    <w:name w:val="Grid Table 5 Dark - Accent 3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5">
    <w:name w:val="Grid Table 5 Dark- Accent 4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5">
    <w:name w:val="Grid Table 5 Dark - Accent 5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5">
    <w:name w:val="Grid Table 5 Dark - Accent 6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5">
    <w:name w:val="Grid Table 6 Colorful - Accent 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5">
    <w:name w:val="Grid Table 6 Colorful - Accent 2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5">
    <w:name w:val="Grid Table 6 Colorful - Accent 3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5">
    <w:name w:val="Grid Table 6 Colorful - Accent 4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5">
    <w:name w:val="Grid Table 6 Colorful - Accent 5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5">
    <w:name w:val="Grid Table 6 Colorful - Accent 6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5">
    <w:name w:val="Grid Table 7 Colorful - Accent 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5">
    <w:name w:val="Grid Table 7 Colorful - Accent 2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5">
    <w:name w:val="Grid Table 7 Colorful - Accent 3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5">
    <w:name w:val="Grid Table 7 Colorful - Accent 4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5">
    <w:name w:val="Grid Table 7 Colorful - Accent 5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5">
    <w:name w:val="Grid Table 7 Colorful - Accent 6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5">
    <w:name w:val="List Table 1 Light - Accent 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5">
    <w:name w:val="List Table 1 Light - Accent 2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5">
    <w:name w:val="List Table 1 Light - Accent 3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5">
    <w:name w:val="List Table 1 Light - Accent 4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5">
    <w:name w:val="List Table 1 Light - Accent 5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5">
    <w:name w:val="List Table 1 Light - Accent 6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5">
    <w:name w:val="List Table 2 - Accent 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5">
    <w:name w:val="List Table 2 - Accent 2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5">
    <w:name w:val="List Table 2 - Accent 3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5">
    <w:name w:val="List Table 2 - Accent 4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5">
    <w:name w:val="List Table 2 - Accent 5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5">
    <w:name w:val="List Table 2 - Accent 6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5">
    <w:name w:val="List Table 3 - Accent 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5">
    <w:name w:val="List Table 3 - Accent 2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5">
    <w:name w:val="List Table 3 - Accent 3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5">
    <w:name w:val="List Table 3 - Accent 4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5">
    <w:name w:val="List Table 3 - Accent 5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5">
    <w:name w:val="List Table 3 - Accent 6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5">
    <w:name w:val="List Table 4 - Accent 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5">
    <w:name w:val="List Table 4 - Accent 2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5">
    <w:name w:val="List Table 4 - Accent 3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5">
    <w:name w:val="List Table 4 - Accent 4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5">
    <w:name w:val="List Table 4 - Accent 5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5">
    <w:name w:val="List Table 4 - Accent 6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5">
    <w:name w:val="List Table 5 Dark - Accent 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5">
    <w:name w:val="List Table 5 Dark - Accent 2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5">
    <w:name w:val="List Table 5 Dark - Accent 3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5">
    <w:name w:val="List Table 5 Dark - Accent 4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5">
    <w:name w:val="List Table 5 Dark - Accent 5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5">
    <w:name w:val="List Table 5 Dark - Accent 6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5">
    <w:name w:val="List Table 6 Colorful - Accent 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5">
    <w:name w:val="List Table 6 Colorful - Accent 2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5">
    <w:name w:val="List Table 6 Colorful - Accent 3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5">
    <w:name w:val="List Table 6 Colorful - Accent 4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5">
    <w:name w:val="List Table 6 Colorful - Accent 5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5">
    <w:name w:val="List Table 6 Colorful - Accent 6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5">
    <w:name w:val="List Table 7 Colorful - Accent 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5">
    <w:name w:val="List Table 7 Colorful - Accent 2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5">
    <w:name w:val="List Table 7 Colorful - Accent 3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5">
    <w:name w:val="List Table 7 Colorful - Accent 4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5">
    <w:name w:val="List Table 7 Colorful - Accent 5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5">
    <w:name w:val="List Table 7 Colorful - Accent 6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50">
    <w:name w:val="Lined - Accent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5">
    <w:name w:val="Lined - Accent 1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5">
    <w:name w:val="Lined - Accent 2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5">
    <w:name w:val="Lined - Accent 3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5">
    <w:name w:val="Lined - Accent 4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5">
    <w:name w:val="Lined - Accent 5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5">
    <w:name w:val="Lined - Accent 6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50">
    <w:name w:val="Bordered &amp; Lined - Accent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5">
    <w:name w:val="Bordered &amp; Lined - Accent 1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5">
    <w:name w:val="Bordered &amp; Lined - Accent 2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5">
    <w:name w:val="Bordered &amp; Lined - Accent 3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5">
    <w:name w:val="Bordered &amp; Lined - Accent 4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5">
    <w:name w:val="Bordered &amp; Lined - Accent 5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5">
    <w:name w:val="Bordered &amp; Lined - Accent 6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5">
    <w:name w:val="Bordered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5">
    <w:name w:val="Bordered - Accent 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5">
    <w:name w:val="Bordered - Accent 2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5">
    <w:name w:val="Bordered - Accent 3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5">
    <w:name w:val="Bordered - Accent 4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5">
    <w:name w:val="Bordered - Accent 5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5">
    <w:name w:val="Bordered - Accent 6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4">
    <w:name w:val="Table Normal224"/>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4">
    <w:name w:val="Table Normal234"/>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6">
    <w:name w:val="Table Grid Light6"/>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6">
    <w:name w:val="Grid Table 1 Light - Accent 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6">
    <w:name w:val="Grid Table 1 Light - Accent 2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6">
    <w:name w:val="Grid Table 1 Light - Accent 3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6">
    <w:name w:val="Grid Table 1 Light - Accent 4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6">
    <w:name w:val="Grid Table 1 Light - Accent 5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6">
    <w:name w:val="Grid Table 1 Light - Accent 6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6">
    <w:name w:val="Grid Table 2 - Accent 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6">
    <w:name w:val="Grid Table 2 - Accent 2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6">
    <w:name w:val="Grid Table 2 - Accent 3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6">
    <w:name w:val="Grid Table 2 - Accent 4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6">
    <w:name w:val="Grid Table 2 - Accent 5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6">
    <w:name w:val="Grid Table 2 - Accent 6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6">
    <w:name w:val="Grid Table 3 - Accent 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6">
    <w:name w:val="Grid Table 3 - Accent 2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6">
    <w:name w:val="Grid Table 3 - Accent 3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6">
    <w:name w:val="Grid Table 3 - Accent 4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6">
    <w:name w:val="Grid Table 3 - Accent 5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6">
    <w:name w:val="Grid Table 3 - Accent 6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6">
    <w:name w:val="Grid Table 4 - Accent 16"/>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6">
    <w:name w:val="Grid Table 4 - Accent 26"/>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6">
    <w:name w:val="Grid Table 4 - Accent 36"/>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6">
    <w:name w:val="Grid Table 4 - Accent 46"/>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6">
    <w:name w:val="Grid Table 4 - Accent 56"/>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6">
    <w:name w:val="Grid Table 4 - Accent 66"/>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6">
    <w:name w:val="Grid Table 5 Dark- Accent 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6">
    <w:name w:val="Grid Table 5 Dark - Accent 2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6">
    <w:name w:val="Grid Table 5 Dark - Accent 3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6">
    <w:name w:val="Grid Table 5 Dark- Accent 4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6">
    <w:name w:val="Grid Table 5 Dark - Accent 5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6">
    <w:name w:val="Grid Table 5 Dark - Accent 6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6">
    <w:name w:val="Grid Table 6 Colorful - Accent 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6">
    <w:name w:val="Grid Table 6 Colorful - Accent 2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6">
    <w:name w:val="Grid Table 6 Colorful - Accent 3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6">
    <w:name w:val="Grid Table 6 Colorful - Accent 4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6">
    <w:name w:val="Grid Table 6 Colorful - Accent 5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6">
    <w:name w:val="Grid Table 6 Colorful - Accent 6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6">
    <w:name w:val="Grid Table 7 Colorful - Accent 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6">
    <w:name w:val="Grid Table 7 Colorful - Accent 2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6">
    <w:name w:val="Grid Table 7 Colorful - Accent 3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6">
    <w:name w:val="Grid Table 7 Colorful - Accent 4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6">
    <w:name w:val="Grid Table 7 Colorful - Accent 5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6">
    <w:name w:val="Grid Table 7 Colorful - Accent 6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6">
    <w:name w:val="List Table 1 Light - Accent 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6">
    <w:name w:val="List Table 1 Light - Accent 2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6">
    <w:name w:val="List Table 1 Light - Accent 3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6">
    <w:name w:val="List Table 1 Light - Accent 4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6">
    <w:name w:val="List Table 1 Light - Accent 5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6">
    <w:name w:val="List Table 1 Light - Accent 6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6">
    <w:name w:val="List Table 2 - Accent 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6">
    <w:name w:val="List Table 2 - Accent 2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6">
    <w:name w:val="List Table 2 - Accent 3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6">
    <w:name w:val="List Table 2 - Accent 4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6">
    <w:name w:val="List Table 2 - Accent 5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6">
    <w:name w:val="List Table 2 - Accent 6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6">
    <w:name w:val="List Table 3 - Accent 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6">
    <w:name w:val="List Table 3 - Accent 2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6">
    <w:name w:val="List Table 3 - Accent 3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6">
    <w:name w:val="List Table 3 - Accent 4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6">
    <w:name w:val="List Table 3 - Accent 5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6">
    <w:name w:val="List Table 3 - Accent 6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6">
    <w:name w:val="List Table 4 - Accent 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6">
    <w:name w:val="List Table 4 - Accent 2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6">
    <w:name w:val="List Table 4 - Accent 3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6">
    <w:name w:val="List Table 4 - Accent 4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6">
    <w:name w:val="List Table 4 - Accent 5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6">
    <w:name w:val="List Table 4 - Accent 6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6">
    <w:name w:val="List Table 5 Dark - Accent 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6">
    <w:name w:val="List Table 5 Dark - Accent 2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6">
    <w:name w:val="List Table 5 Dark - Accent 3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6">
    <w:name w:val="List Table 5 Dark - Accent 4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6">
    <w:name w:val="List Table 5 Dark - Accent 5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6">
    <w:name w:val="List Table 5 Dark - Accent 6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6">
    <w:name w:val="List Table 6 Colorful - Accent 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6">
    <w:name w:val="List Table 6 Colorful - Accent 2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6">
    <w:name w:val="List Table 6 Colorful - Accent 3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6">
    <w:name w:val="List Table 6 Colorful - Accent 4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6">
    <w:name w:val="List Table 6 Colorful - Accent 5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6">
    <w:name w:val="List Table 6 Colorful - Accent 6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6">
    <w:name w:val="List Table 7 Colorful - Accent 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6">
    <w:name w:val="List Table 7 Colorful - Accent 2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6">
    <w:name w:val="List Table 7 Colorful - Accent 3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6">
    <w:name w:val="List Table 7 Colorful - Accent 4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6">
    <w:name w:val="List Table 7 Colorful - Accent 5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6">
    <w:name w:val="List Table 7 Colorful - Accent 6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60">
    <w:name w:val="Lined - Accent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6">
    <w:name w:val="Lined - Accent 1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6">
    <w:name w:val="Lined - Accent 2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6">
    <w:name w:val="Lined - Accent 3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6">
    <w:name w:val="Lined - Accent 4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6">
    <w:name w:val="Lined - Accent 5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6">
    <w:name w:val="Lined - Accent 6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60">
    <w:name w:val="Bordered &amp; Lined - Accent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6">
    <w:name w:val="Bordered &amp; Lined - Accent 1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6">
    <w:name w:val="Bordered &amp; Lined - Accent 2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6">
    <w:name w:val="Bordered &amp; Lined - Accent 3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6">
    <w:name w:val="Bordered &amp; Lined - Accent 4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6">
    <w:name w:val="Bordered &amp; Lined - Accent 5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6">
    <w:name w:val="Bordered &amp; Lined - Accent 6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6">
    <w:name w:val="Bordered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6">
    <w:name w:val="Bordered - Accent 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6">
    <w:name w:val="Bordered - Accent 2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6">
    <w:name w:val="Bordered - Accent 3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6">
    <w:name w:val="Bordered - Accent 4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6">
    <w:name w:val="Bordered - Accent 5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6">
    <w:name w:val="Bordered - Accent 6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5">
    <w:name w:val="Table Normal225"/>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5">
    <w:name w:val="Table Normal235"/>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20">
    <w:name w:val="Сетка таблицы12"/>
    <w:basedOn w:val="a1"/>
    <w:uiPriority w:val="59"/>
    <w:rsid w:val="00A44FAD"/>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1"/>
    <w:uiPriority w:val="39"/>
    <w:rsid w:val="00A44FAD"/>
    <w:pPr>
      <w:spacing w:after="0" w:line="240" w:lineRule="auto"/>
    </w:pPr>
    <w:rPr>
      <w:rFonts w:ascii="Calibri" w:eastAsia="Calibri" w:hAnsi="Calibri" w:cs="Calibri"/>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59"/>
    <w:rsid w:val="00A44FAD"/>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7">
    <w:name w:val="Table Grid Light7"/>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7">
    <w:name w:val="Grid Table 1 Light - Accent 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7">
    <w:name w:val="Grid Table 1 Light - Accent 2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7">
    <w:name w:val="Grid Table 1 Light - Accent 3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7">
    <w:name w:val="Grid Table 1 Light - Accent 4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7">
    <w:name w:val="Grid Table 1 Light - Accent 5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7">
    <w:name w:val="Grid Table 1 Light - Accent 6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7">
    <w:name w:val="Grid Table 2 - Accent 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7">
    <w:name w:val="Grid Table 2 - Accent 2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7">
    <w:name w:val="Grid Table 2 - Accent 3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7">
    <w:name w:val="Grid Table 2 - Accent 4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7">
    <w:name w:val="Grid Table 2 - Accent 5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7">
    <w:name w:val="Grid Table 2 - Accent 6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7">
    <w:name w:val="Grid Table 3 - Accent 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7">
    <w:name w:val="Grid Table 3 - Accent 2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7">
    <w:name w:val="Grid Table 3 - Accent 3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7">
    <w:name w:val="Grid Table 3 - Accent 4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7">
    <w:name w:val="Grid Table 3 - Accent 5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7">
    <w:name w:val="Grid Table 3 - Accent 6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7">
    <w:name w:val="Grid Table 4 - Accent 17"/>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7">
    <w:name w:val="Grid Table 4 - Accent 27"/>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7">
    <w:name w:val="Grid Table 4 - Accent 37"/>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7">
    <w:name w:val="Grid Table 4 - Accent 47"/>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7">
    <w:name w:val="Grid Table 4 - Accent 57"/>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7">
    <w:name w:val="Grid Table 4 - Accent 67"/>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7">
    <w:name w:val="Grid Table 5 Dark- Accent 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7">
    <w:name w:val="Grid Table 5 Dark - Accent 2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7">
    <w:name w:val="Grid Table 5 Dark - Accent 3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7">
    <w:name w:val="Grid Table 5 Dark- Accent 4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7">
    <w:name w:val="Grid Table 5 Dark - Accent 5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7">
    <w:name w:val="Grid Table 5 Dark - Accent 6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7">
    <w:name w:val="Grid Table 6 Colorful - Accent 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7">
    <w:name w:val="Grid Table 6 Colorful - Accent 2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7">
    <w:name w:val="Grid Table 6 Colorful - Accent 3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7">
    <w:name w:val="Grid Table 6 Colorful - Accent 4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7">
    <w:name w:val="Grid Table 6 Colorful - Accent 5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7">
    <w:name w:val="Grid Table 6 Colorful - Accent 6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7">
    <w:name w:val="Grid Table 7 Colorful - Accent 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7">
    <w:name w:val="Grid Table 7 Colorful - Accent 2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7">
    <w:name w:val="Grid Table 7 Colorful - Accent 3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7">
    <w:name w:val="Grid Table 7 Colorful - Accent 4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7">
    <w:name w:val="Grid Table 7 Colorful - Accent 5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7">
    <w:name w:val="Grid Table 7 Colorful - Accent 6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7">
    <w:name w:val="List Table 1 Light - Accent 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7">
    <w:name w:val="List Table 1 Light - Accent 2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7">
    <w:name w:val="List Table 1 Light - Accent 3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7">
    <w:name w:val="List Table 1 Light - Accent 4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7">
    <w:name w:val="List Table 1 Light - Accent 5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7">
    <w:name w:val="List Table 1 Light - Accent 6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7">
    <w:name w:val="List Table 2 - Accent 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7">
    <w:name w:val="List Table 2 - Accent 2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7">
    <w:name w:val="List Table 2 - Accent 3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7">
    <w:name w:val="List Table 2 - Accent 4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7">
    <w:name w:val="List Table 2 - Accent 5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7">
    <w:name w:val="List Table 2 - Accent 6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7">
    <w:name w:val="List Table 3 - Accent 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7">
    <w:name w:val="List Table 3 - Accent 2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7">
    <w:name w:val="List Table 3 - Accent 3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7">
    <w:name w:val="List Table 3 - Accent 4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7">
    <w:name w:val="List Table 3 - Accent 5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7">
    <w:name w:val="List Table 3 - Accent 6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7">
    <w:name w:val="List Table 4 - Accent 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7">
    <w:name w:val="List Table 4 - Accent 2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7">
    <w:name w:val="List Table 4 - Accent 3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7">
    <w:name w:val="List Table 4 - Accent 4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7">
    <w:name w:val="List Table 4 - Accent 5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7">
    <w:name w:val="List Table 4 - Accent 6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7">
    <w:name w:val="List Table 5 Dark - Accent 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7">
    <w:name w:val="List Table 5 Dark - Accent 2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7">
    <w:name w:val="List Table 5 Dark - Accent 3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7">
    <w:name w:val="List Table 5 Dark - Accent 4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7">
    <w:name w:val="List Table 5 Dark - Accent 5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7">
    <w:name w:val="List Table 5 Dark - Accent 6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7">
    <w:name w:val="List Table 6 Colorful - Accent 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7">
    <w:name w:val="List Table 6 Colorful - Accent 2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7">
    <w:name w:val="List Table 6 Colorful - Accent 3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7">
    <w:name w:val="List Table 6 Colorful - Accent 4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7">
    <w:name w:val="List Table 6 Colorful - Accent 5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7">
    <w:name w:val="List Table 6 Colorful - Accent 6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7">
    <w:name w:val="List Table 7 Colorful - Accent 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7">
    <w:name w:val="List Table 7 Colorful - Accent 2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7">
    <w:name w:val="List Table 7 Colorful - Accent 3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7">
    <w:name w:val="List Table 7 Colorful - Accent 4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7">
    <w:name w:val="List Table 7 Colorful - Accent 5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7">
    <w:name w:val="List Table 7 Colorful - Accent 6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7">
    <w:name w:val="Lined - Accent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7">
    <w:name w:val="Lined - Accent 1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7">
    <w:name w:val="Lined - Accent 2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7">
    <w:name w:val="Lined - Accent 3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7">
    <w:name w:val="Lined - Accent 4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7">
    <w:name w:val="Lined - Accent 5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7">
    <w:name w:val="Lined - Accent 6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7">
    <w:name w:val="Bordered &amp; Lined - Accent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7">
    <w:name w:val="Bordered &amp; Lined - Accent 1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7">
    <w:name w:val="Bordered &amp; Lined - Accent 2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7">
    <w:name w:val="Bordered &amp; Lined - Accent 3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7">
    <w:name w:val="Bordered &amp; Lined - Accent 4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7">
    <w:name w:val="Bordered &amp; Lined - Accent 5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7">
    <w:name w:val="Bordered &amp; Lined - Accent 6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7">
    <w:name w:val="Bordered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7">
    <w:name w:val="Bordered - Accent 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7">
    <w:name w:val="Bordered - Accent 2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7">
    <w:name w:val="Bordered - Accent 3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7">
    <w:name w:val="Bordered - Accent 4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7">
    <w:name w:val="Bordered - Accent 5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7">
    <w:name w:val="Bordered - Accent 6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6">
    <w:name w:val="Table Normal226"/>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6">
    <w:name w:val="Table Normal236"/>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8">
    <w:name w:val="Table Grid Light8"/>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8">
    <w:name w:val="Grid Table 1 Light - Accent 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8">
    <w:name w:val="Grid Table 1 Light - Accent 2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8">
    <w:name w:val="Grid Table 1 Light - Accent 3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8">
    <w:name w:val="Grid Table 1 Light - Accent 4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8">
    <w:name w:val="Grid Table 1 Light - Accent 5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8">
    <w:name w:val="Grid Table 1 Light - Accent 6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8">
    <w:name w:val="Grid Table 2 - Accent 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8">
    <w:name w:val="Grid Table 2 - Accent 2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8">
    <w:name w:val="Grid Table 2 - Accent 3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8">
    <w:name w:val="Grid Table 2 - Accent 4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8">
    <w:name w:val="Grid Table 2 - Accent 5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8">
    <w:name w:val="Grid Table 2 - Accent 6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8">
    <w:name w:val="Grid Table 3 - Accent 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8">
    <w:name w:val="Grid Table 3 - Accent 2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8">
    <w:name w:val="Grid Table 3 - Accent 3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8">
    <w:name w:val="Grid Table 3 - Accent 4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8">
    <w:name w:val="Grid Table 3 - Accent 5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8">
    <w:name w:val="Grid Table 3 - Accent 6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8">
    <w:name w:val="Grid Table 4 - Accent 18"/>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8">
    <w:name w:val="Grid Table 4 - Accent 28"/>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8">
    <w:name w:val="Grid Table 4 - Accent 38"/>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8">
    <w:name w:val="Grid Table 4 - Accent 48"/>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8">
    <w:name w:val="Grid Table 4 - Accent 58"/>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8">
    <w:name w:val="Grid Table 4 - Accent 68"/>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8">
    <w:name w:val="Grid Table 5 Dark- Accent 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8">
    <w:name w:val="Grid Table 5 Dark - Accent 2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8">
    <w:name w:val="Grid Table 5 Dark - Accent 3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8">
    <w:name w:val="Grid Table 5 Dark- Accent 4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8">
    <w:name w:val="Grid Table 5 Dark - Accent 5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8">
    <w:name w:val="Grid Table 5 Dark - Accent 6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8">
    <w:name w:val="Grid Table 6 Colorful - Accent 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8">
    <w:name w:val="Grid Table 6 Colorful - Accent 2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8">
    <w:name w:val="Grid Table 6 Colorful - Accent 3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8">
    <w:name w:val="Grid Table 6 Colorful - Accent 4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8">
    <w:name w:val="Grid Table 6 Colorful - Accent 5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8">
    <w:name w:val="Grid Table 6 Colorful - Accent 6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8">
    <w:name w:val="Grid Table 7 Colorful - Accent 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8">
    <w:name w:val="Grid Table 7 Colorful - Accent 2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8">
    <w:name w:val="Grid Table 7 Colorful - Accent 3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8">
    <w:name w:val="Grid Table 7 Colorful - Accent 4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8">
    <w:name w:val="Grid Table 7 Colorful - Accent 5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8">
    <w:name w:val="Grid Table 7 Colorful - Accent 6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8">
    <w:name w:val="List Table 1 Light - Accent 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8">
    <w:name w:val="List Table 1 Light - Accent 2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8">
    <w:name w:val="List Table 1 Light - Accent 3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8">
    <w:name w:val="List Table 1 Light - Accent 4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8">
    <w:name w:val="List Table 1 Light - Accent 5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8">
    <w:name w:val="List Table 1 Light - Accent 6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8">
    <w:name w:val="List Table 2 - Accent 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8">
    <w:name w:val="List Table 2 - Accent 2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8">
    <w:name w:val="List Table 2 - Accent 3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8">
    <w:name w:val="List Table 2 - Accent 4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8">
    <w:name w:val="List Table 2 - Accent 5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8">
    <w:name w:val="List Table 2 - Accent 6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8">
    <w:name w:val="List Table 3 - Accent 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8">
    <w:name w:val="List Table 3 - Accent 2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8">
    <w:name w:val="List Table 3 - Accent 3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8">
    <w:name w:val="List Table 3 - Accent 4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8">
    <w:name w:val="List Table 3 - Accent 5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8">
    <w:name w:val="List Table 3 - Accent 6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8">
    <w:name w:val="List Table 4 - Accent 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8">
    <w:name w:val="List Table 4 - Accent 2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8">
    <w:name w:val="List Table 4 - Accent 3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8">
    <w:name w:val="List Table 4 - Accent 4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8">
    <w:name w:val="List Table 4 - Accent 5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8">
    <w:name w:val="List Table 4 - Accent 6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8">
    <w:name w:val="List Table 5 Dark - Accent 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8">
    <w:name w:val="List Table 5 Dark - Accent 2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8">
    <w:name w:val="List Table 5 Dark - Accent 3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8">
    <w:name w:val="List Table 5 Dark - Accent 4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8">
    <w:name w:val="List Table 5 Dark - Accent 5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8">
    <w:name w:val="List Table 5 Dark - Accent 6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8">
    <w:name w:val="List Table 6 Colorful - Accent 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8">
    <w:name w:val="List Table 6 Colorful - Accent 2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8">
    <w:name w:val="List Table 6 Colorful - Accent 3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8">
    <w:name w:val="List Table 6 Colorful - Accent 4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8">
    <w:name w:val="List Table 6 Colorful - Accent 5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8">
    <w:name w:val="List Table 6 Colorful - Accent 6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8">
    <w:name w:val="List Table 7 Colorful - Accent 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8">
    <w:name w:val="List Table 7 Colorful - Accent 2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8">
    <w:name w:val="List Table 7 Colorful - Accent 3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8">
    <w:name w:val="List Table 7 Colorful - Accent 4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8">
    <w:name w:val="List Table 7 Colorful - Accent 5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8">
    <w:name w:val="List Table 7 Colorful - Accent 6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8">
    <w:name w:val="Lined - Accent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8">
    <w:name w:val="Lined - Accent 1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8">
    <w:name w:val="Lined - Accent 2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8">
    <w:name w:val="Lined - Accent 3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8">
    <w:name w:val="Lined - Accent 4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8">
    <w:name w:val="Lined - Accent 5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8">
    <w:name w:val="Lined - Accent 6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8">
    <w:name w:val="Bordered &amp; Lined - Accent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8">
    <w:name w:val="Bordered &amp; Lined - Accent 1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8">
    <w:name w:val="Bordered &amp; Lined - Accent 2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8">
    <w:name w:val="Bordered &amp; Lined - Accent 3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8">
    <w:name w:val="Bordered &amp; Lined - Accent 4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8">
    <w:name w:val="Bordered &amp; Lined - Accent 5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8">
    <w:name w:val="Bordered &amp; Lined - Accent 6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8">
    <w:name w:val="Bordered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8">
    <w:name w:val="Bordered - Accent 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8">
    <w:name w:val="Bordered - Accent 2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8">
    <w:name w:val="Bordered - Accent 3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8">
    <w:name w:val="Bordered - Accent 4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8">
    <w:name w:val="Bordered - Accent 5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8">
    <w:name w:val="Bordered - Accent 6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7">
    <w:name w:val="Table Normal227"/>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7">
    <w:name w:val="Table Normal237"/>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9">
    <w:name w:val="Table Grid Light9"/>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9">
    <w:name w:val="Grid Table 1 Light - Accent 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9">
    <w:name w:val="Grid Table 1 Light - Accent 2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9">
    <w:name w:val="Grid Table 1 Light - Accent 3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9">
    <w:name w:val="Grid Table 1 Light - Accent 4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9">
    <w:name w:val="Grid Table 1 Light - Accent 5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9">
    <w:name w:val="Grid Table 1 Light - Accent 6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9">
    <w:name w:val="Grid Table 2 - Accent 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9">
    <w:name w:val="Grid Table 2 - Accent 2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9">
    <w:name w:val="Grid Table 2 - Accent 3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9">
    <w:name w:val="Grid Table 2 - Accent 4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9">
    <w:name w:val="Grid Table 2 - Accent 5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9">
    <w:name w:val="Grid Table 2 - Accent 6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9">
    <w:name w:val="Grid Table 3 - Accent 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9">
    <w:name w:val="Grid Table 3 - Accent 2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9">
    <w:name w:val="Grid Table 3 - Accent 3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9">
    <w:name w:val="Grid Table 3 - Accent 4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9">
    <w:name w:val="Grid Table 3 - Accent 5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9">
    <w:name w:val="Grid Table 3 - Accent 6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9">
    <w:name w:val="Grid Table 4 - Accent 19"/>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9">
    <w:name w:val="Grid Table 4 - Accent 29"/>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9">
    <w:name w:val="Grid Table 4 - Accent 39"/>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9">
    <w:name w:val="Grid Table 4 - Accent 49"/>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9">
    <w:name w:val="Grid Table 4 - Accent 59"/>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9">
    <w:name w:val="Grid Table 4 - Accent 69"/>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9">
    <w:name w:val="Grid Table 5 Dark- Accent 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9">
    <w:name w:val="Grid Table 5 Dark - Accent 2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9">
    <w:name w:val="Grid Table 5 Dark - Accent 3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9">
    <w:name w:val="Grid Table 5 Dark- Accent 4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9">
    <w:name w:val="Grid Table 5 Dark - Accent 5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9">
    <w:name w:val="Grid Table 5 Dark - Accent 6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9">
    <w:name w:val="Grid Table 6 Colorful - Accent 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9">
    <w:name w:val="Grid Table 6 Colorful - Accent 2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9">
    <w:name w:val="Grid Table 6 Colorful - Accent 3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9">
    <w:name w:val="Grid Table 6 Colorful - Accent 4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9">
    <w:name w:val="Grid Table 6 Colorful - Accent 5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9">
    <w:name w:val="Grid Table 6 Colorful - Accent 6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9">
    <w:name w:val="Grid Table 7 Colorful - Accent 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9">
    <w:name w:val="Grid Table 7 Colorful - Accent 2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9">
    <w:name w:val="Grid Table 7 Colorful - Accent 3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9">
    <w:name w:val="Grid Table 7 Colorful - Accent 4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9">
    <w:name w:val="Grid Table 7 Colorful - Accent 5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9">
    <w:name w:val="Grid Table 7 Colorful - Accent 6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9">
    <w:name w:val="List Table 1 Light - Accent 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9">
    <w:name w:val="List Table 1 Light - Accent 2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9">
    <w:name w:val="List Table 1 Light - Accent 3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9">
    <w:name w:val="List Table 1 Light - Accent 4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9">
    <w:name w:val="List Table 1 Light - Accent 5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9">
    <w:name w:val="List Table 1 Light - Accent 6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9">
    <w:name w:val="List Table 2 - Accent 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9">
    <w:name w:val="List Table 2 - Accent 2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9">
    <w:name w:val="List Table 2 - Accent 3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9">
    <w:name w:val="List Table 2 - Accent 4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9">
    <w:name w:val="List Table 2 - Accent 5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9">
    <w:name w:val="List Table 2 - Accent 6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9">
    <w:name w:val="List Table 3 - Accent 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9">
    <w:name w:val="List Table 3 - Accent 2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9">
    <w:name w:val="List Table 3 - Accent 3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9">
    <w:name w:val="List Table 3 - Accent 4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9">
    <w:name w:val="List Table 3 - Accent 5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9">
    <w:name w:val="List Table 3 - Accent 6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9">
    <w:name w:val="List Table 4 - Accent 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9">
    <w:name w:val="List Table 4 - Accent 2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9">
    <w:name w:val="List Table 4 - Accent 3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9">
    <w:name w:val="List Table 4 - Accent 4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9">
    <w:name w:val="List Table 4 - Accent 5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9">
    <w:name w:val="List Table 4 - Accent 6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9">
    <w:name w:val="List Table 5 Dark - Accent 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9">
    <w:name w:val="List Table 5 Dark - Accent 2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9">
    <w:name w:val="List Table 5 Dark - Accent 3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9">
    <w:name w:val="List Table 5 Dark - Accent 4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9">
    <w:name w:val="List Table 5 Dark - Accent 5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9">
    <w:name w:val="List Table 5 Dark - Accent 6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9">
    <w:name w:val="List Table 6 Colorful - Accent 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9">
    <w:name w:val="List Table 6 Colorful - Accent 2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9">
    <w:name w:val="List Table 6 Colorful - Accent 3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9">
    <w:name w:val="List Table 6 Colorful - Accent 4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9">
    <w:name w:val="List Table 6 Colorful - Accent 5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9">
    <w:name w:val="List Table 6 Colorful - Accent 6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9">
    <w:name w:val="List Table 7 Colorful - Accent 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9">
    <w:name w:val="List Table 7 Colorful - Accent 2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9">
    <w:name w:val="List Table 7 Colorful - Accent 3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9">
    <w:name w:val="List Table 7 Colorful - Accent 4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9">
    <w:name w:val="List Table 7 Colorful - Accent 5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9">
    <w:name w:val="List Table 7 Colorful - Accent 6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9">
    <w:name w:val="Lined - Accent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9">
    <w:name w:val="Lined - Accent 1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9">
    <w:name w:val="Lined - Accent 2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9">
    <w:name w:val="Lined - Accent 3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9">
    <w:name w:val="Lined - Accent 4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9">
    <w:name w:val="Lined - Accent 5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9">
    <w:name w:val="Lined - Accent 6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9">
    <w:name w:val="Bordered &amp; Lined - Accent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9">
    <w:name w:val="Bordered &amp; Lined - Accent 1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9">
    <w:name w:val="Bordered &amp; Lined - Accent 2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9">
    <w:name w:val="Bordered &amp; Lined - Accent 3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9">
    <w:name w:val="Bordered &amp; Lined - Accent 4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9">
    <w:name w:val="Bordered &amp; Lined - Accent 5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9">
    <w:name w:val="Bordered &amp; Lined - Accent 6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9">
    <w:name w:val="Bordered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9">
    <w:name w:val="Bordered - Accent 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9">
    <w:name w:val="Bordered - Accent 2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9">
    <w:name w:val="Bordered - Accent 3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9">
    <w:name w:val="Bordered - Accent 4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9">
    <w:name w:val="Bordered - Accent 5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9">
    <w:name w:val="Bordered - Accent 6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8">
    <w:name w:val="Table Normal228"/>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8">
    <w:name w:val="Table Normal238"/>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10">
    <w:name w:val="Table Grid Light10"/>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0">
    <w:name w:val="Grid Table 1 Light - Accent 1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0">
    <w:name w:val="Grid Table 1 Light - Accent 2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0">
    <w:name w:val="Grid Table 1 Light - Accent 3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0">
    <w:name w:val="Grid Table 1 Light - Accent 4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0">
    <w:name w:val="Grid Table 1 Light - Accent 5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0">
    <w:name w:val="Grid Table 1 Light - Accent 6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0">
    <w:name w:val="Grid Table 2 - Accent 1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10">
    <w:name w:val="Grid Table 2 - Accent 2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10">
    <w:name w:val="Grid Table 2 - Accent 3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10">
    <w:name w:val="Grid Table 2 - Accent 4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10">
    <w:name w:val="Grid Table 2 - Accent 5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10">
    <w:name w:val="Grid Table 2 - Accent 6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10">
    <w:name w:val="Grid Table 3 - Accent 1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10">
    <w:name w:val="Grid Table 3 - Accent 2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10">
    <w:name w:val="Grid Table 3 - Accent 3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10">
    <w:name w:val="Grid Table 3 - Accent 4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10">
    <w:name w:val="Grid Table 3 - Accent 5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10">
    <w:name w:val="Grid Table 3 - Accent 6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10">
    <w:name w:val="Grid Table 4 - Accent 110"/>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10">
    <w:name w:val="Grid Table 4 - Accent 210"/>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10">
    <w:name w:val="Grid Table 4 - Accent 310"/>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10">
    <w:name w:val="Grid Table 4 - Accent 410"/>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10">
    <w:name w:val="Grid Table 4 - Accent 510"/>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10">
    <w:name w:val="Grid Table 4 - Accent 610"/>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10">
    <w:name w:val="Grid Table 5 Dark- Accent 1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0">
    <w:name w:val="Grid Table 5 Dark - Accent 2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0">
    <w:name w:val="Grid Table 5 Dark - Accent 3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10">
    <w:name w:val="Grid Table 5 Dark- Accent 4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0">
    <w:name w:val="Grid Table 5 Dark - Accent 5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0">
    <w:name w:val="Grid Table 5 Dark - Accent 6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10">
    <w:name w:val="Grid Table 6 Colorful - Accent 1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10">
    <w:name w:val="Grid Table 6 Colorful - Accent 2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10">
    <w:name w:val="Grid Table 6 Colorful - Accent 3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10">
    <w:name w:val="Grid Table 6 Colorful - Accent 4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10">
    <w:name w:val="Grid Table 6 Colorful - Accent 5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10">
    <w:name w:val="Grid Table 6 Colorful - Accent 6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10">
    <w:name w:val="Grid Table 7 Colorful - Accent 1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10">
    <w:name w:val="Grid Table 7 Colorful - Accent 2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10">
    <w:name w:val="Grid Table 7 Colorful - Accent 3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10">
    <w:name w:val="Grid Table 7 Colorful - Accent 4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10">
    <w:name w:val="Grid Table 7 Colorful - Accent 5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10">
    <w:name w:val="Grid Table 7 Colorful - Accent 6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10">
    <w:name w:val="List Table 1 Light - Accent 1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0">
    <w:name w:val="List Table 1 Light - Accent 2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0">
    <w:name w:val="List Table 1 Light - Accent 3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0">
    <w:name w:val="List Table 1 Light - Accent 4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0">
    <w:name w:val="List Table 1 Light - Accent 5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0">
    <w:name w:val="List Table 1 Light - Accent 6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10">
    <w:name w:val="List Table 2 - Accent 1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10">
    <w:name w:val="List Table 2 - Accent 2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10">
    <w:name w:val="List Table 2 - Accent 3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10">
    <w:name w:val="List Table 2 - Accent 4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10">
    <w:name w:val="List Table 2 - Accent 5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10">
    <w:name w:val="List Table 2 - Accent 6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10">
    <w:name w:val="List Table 3 - Accent 1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10">
    <w:name w:val="List Table 3 - Accent 2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10">
    <w:name w:val="List Table 3 - Accent 3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10">
    <w:name w:val="List Table 3 - Accent 4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10">
    <w:name w:val="List Table 3 - Accent 5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10">
    <w:name w:val="List Table 3 - Accent 6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10">
    <w:name w:val="List Table 4 - Accent 1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10">
    <w:name w:val="List Table 4 - Accent 2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10">
    <w:name w:val="List Table 4 - Accent 3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10">
    <w:name w:val="List Table 4 - Accent 4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10">
    <w:name w:val="List Table 4 - Accent 5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10">
    <w:name w:val="List Table 4 - Accent 6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10">
    <w:name w:val="List Table 5 Dark - Accent 1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0">
    <w:name w:val="List Table 5 Dark - Accent 2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0">
    <w:name w:val="List Table 5 Dark - Accent 3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0">
    <w:name w:val="List Table 5 Dark - Accent 4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0">
    <w:name w:val="List Table 5 Dark - Accent 5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0">
    <w:name w:val="List Table 5 Dark - Accent 6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10">
    <w:name w:val="List Table 6 Colorful - Accent 1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10">
    <w:name w:val="List Table 6 Colorful - Accent 2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10">
    <w:name w:val="List Table 6 Colorful - Accent 3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10">
    <w:name w:val="List Table 6 Colorful - Accent 4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10">
    <w:name w:val="List Table 6 Colorful - Accent 5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10">
    <w:name w:val="List Table 6 Colorful - Accent 6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10">
    <w:name w:val="List Table 7 Colorful - Accent 1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10">
    <w:name w:val="List Table 7 Colorful - Accent 2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10">
    <w:name w:val="List Table 7 Colorful - Accent 3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10">
    <w:name w:val="List Table 7 Colorful - Accent 4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10">
    <w:name w:val="List Table 7 Colorful - Accent 5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10">
    <w:name w:val="List Table 7 Colorful - Accent 6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100">
    <w:name w:val="Lined - Accent1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10">
    <w:name w:val="Lined - Accent 11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10">
    <w:name w:val="Lined - Accent 21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10">
    <w:name w:val="Lined - Accent 31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10">
    <w:name w:val="Lined - Accent 41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10">
    <w:name w:val="Lined - Accent 51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10">
    <w:name w:val="Lined - Accent 61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100">
    <w:name w:val="Bordered &amp; Lined - Accent1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10">
    <w:name w:val="Bordered &amp; Lined - Accent 11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10">
    <w:name w:val="Bordered &amp; Lined - Accent 21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10">
    <w:name w:val="Bordered &amp; Lined - Accent 31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10">
    <w:name w:val="Bordered &amp; Lined - Accent 41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10">
    <w:name w:val="Bordered &amp; Lined - Accent 51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10">
    <w:name w:val="Bordered &amp; Lined - Accent 61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10">
    <w:name w:val="Bordered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0">
    <w:name w:val="Bordered - Accent 1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0">
    <w:name w:val="Bordered - Accent 2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0">
    <w:name w:val="Bordered - Accent 3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0">
    <w:name w:val="Bordered - Accent 4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0">
    <w:name w:val="Bordered - Accent 5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0">
    <w:name w:val="Bordered - Accent 61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9">
    <w:name w:val="Table Normal229"/>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9">
    <w:name w:val="Table Normal239"/>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11">
    <w:name w:val="Table Grid Light11"/>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1">
    <w:name w:val="Grid Table 1 Light - Accent 1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
    <w:name w:val="Grid Table 1 Light - Accent 2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1">
    <w:name w:val="Grid Table 2 - Accent 1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11">
    <w:name w:val="Grid Table 2 - Accent 2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11">
    <w:name w:val="Grid Table 2 - Accent 3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11">
    <w:name w:val="Grid Table 2 - Accent 4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11">
    <w:name w:val="Grid Table 2 - Accent 5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11">
    <w:name w:val="Grid Table 2 - Accent 6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11">
    <w:name w:val="Grid Table 3 - Accent 1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11">
    <w:name w:val="Grid Table 3 - Accent 2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11">
    <w:name w:val="Grid Table 3 - Accent 3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11">
    <w:name w:val="Grid Table 3 - Accent 4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11">
    <w:name w:val="Grid Table 3 - Accent 5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11">
    <w:name w:val="Grid Table 3 - Accent 6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11">
    <w:name w:val="Grid Table 4 - Accent 11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11">
    <w:name w:val="Grid Table 4 - Accent 21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11">
    <w:name w:val="Grid Table 4 - Accent 31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11">
    <w:name w:val="Grid Table 4 - Accent 41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11">
    <w:name w:val="Grid Table 4 - Accent 51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11">
    <w:name w:val="Grid Table 4 - Accent 61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11">
    <w:name w:val="Grid Table 5 Dark- Accent 1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1">
    <w:name w:val="Grid Table 5 Dark - Accent 2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1">
    <w:name w:val="Grid Table 5 Dark - Accent 3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11">
    <w:name w:val="Grid Table 5 Dark- Accent 4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1">
    <w:name w:val="Grid Table 5 Dark - Accent 5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1">
    <w:name w:val="Grid Table 5 Dark - Accent 6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11">
    <w:name w:val="Grid Table 6 Colorful - Accent 1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11">
    <w:name w:val="Grid Table 6 Colorful - Accent 2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11">
    <w:name w:val="Grid Table 6 Colorful - Accent 3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11">
    <w:name w:val="Grid Table 6 Colorful - Accent 4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11">
    <w:name w:val="Grid Table 6 Colorful - Accent 5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11">
    <w:name w:val="Grid Table 6 Colorful - Accent 6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11">
    <w:name w:val="Grid Table 7 Colorful - Accent 1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11">
    <w:name w:val="Grid Table 7 Colorful - Accent 2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11">
    <w:name w:val="Grid Table 7 Colorful - Accent 3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11">
    <w:name w:val="Grid Table 7 Colorful - Accent 4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11">
    <w:name w:val="Grid Table 7 Colorful - Accent 5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11">
    <w:name w:val="Grid Table 7 Colorful - Accent 6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11">
    <w:name w:val="List Table 1 Light - Accent 1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1">
    <w:name w:val="List Table 1 Light - Accent 2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1">
    <w:name w:val="List Table 1 Light - Accent 3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1">
    <w:name w:val="List Table 1 Light - Accent 4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1">
    <w:name w:val="List Table 1 Light - Accent 5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1">
    <w:name w:val="List Table 1 Light - Accent 6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11">
    <w:name w:val="List Table 2 - Accent 1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11">
    <w:name w:val="List Table 2 - Accent 2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11">
    <w:name w:val="List Table 2 - Accent 3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11">
    <w:name w:val="List Table 2 - Accent 4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11">
    <w:name w:val="List Table 2 - Accent 5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11">
    <w:name w:val="List Table 2 - Accent 6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11">
    <w:name w:val="List Table 3 - Accent 1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11">
    <w:name w:val="List Table 3 - Accent 2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11">
    <w:name w:val="List Table 3 - Accent 3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11">
    <w:name w:val="List Table 3 - Accent 4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11">
    <w:name w:val="List Table 3 - Accent 5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11">
    <w:name w:val="List Table 3 - Accent 6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11">
    <w:name w:val="List Table 4 - Accent 1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11">
    <w:name w:val="List Table 4 - Accent 2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11">
    <w:name w:val="List Table 4 - Accent 3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11">
    <w:name w:val="List Table 4 - Accent 4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11">
    <w:name w:val="List Table 4 - Accent 5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11">
    <w:name w:val="List Table 4 - Accent 6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11">
    <w:name w:val="List Table 5 Dark - Accent 1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1">
    <w:name w:val="List Table 5 Dark - Accent 2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1">
    <w:name w:val="List Table 5 Dark - Accent 3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1">
    <w:name w:val="List Table 5 Dark - Accent 4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1">
    <w:name w:val="List Table 5 Dark - Accent 5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1">
    <w:name w:val="List Table 5 Dark - Accent 6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11">
    <w:name w:val="List Table 6 Colorful - Accent 1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11">
    <w:name w:val="List Table 6 Colorful - Accent 2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11">
    <w:name w:val="List Table 6 Colorful - Accent 3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11">
    <w:name w:val="List Table 6 Colorful - Accent 4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11">
    <w:name w:val="List Table 6 Colorful - Accent 5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11">
    <w:name w:val="List Table 6 Colorful - Accent 6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11">
    <w:name w:val="List Table 7 Colorful - Accent 1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11">
    <w:name w:val="List Table 7 Colorful - Accent 2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11">
    <w:name w:val="List Table 7 Colorful - Accent 3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11">
    <w:name w:val="List Table 7 Colorful - Accent 4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11">
    <w:name w:val="List Table 7 Colorful - Accent 5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11">
    <w:name w:val="List Table 7 Colorful - Accent 6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111">
    <w:name w:val="Lined - Accent1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110">
    <w:name w:val="Lined - Accent 11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11">
    <w:name w:val="Lined - Accent 21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11">
    <w:name w:val="Lined - Accent 31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11">
    <w:name w:val="Lined - Accent 41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11">
    <w:name w:val="Lined - Accent 51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11">
    <w:name w:val="Lined - Accent 61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111">
    <w:name w:val="Bordered &amp; Lined - Accent1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110">
    <w:name w:val="Bordered &amp; Lined - Accent 11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11">
    <w:name w:val="Bordered &amp; Lined - Accent 21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11">
    <w:name w:val="Bordered &amp; Lined - Accent 31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11">
    <w:name w:val="Bordered &amp; Lined - Accent 41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11">
    <w:name w:val="Bordered &amp; Lined - Accent 51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11">
    <w:name w:val="Bordered &amp; Lined - Accent 611"/>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11">
    <w:name w:val="Bordered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1">
    <w:name w:val="Bordered - Accent 1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1">
    <w:name w:val="Bordered - Accent 2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1">
    <w:name w:val="Bordered - Accent 3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1">
    <w:name w:val="Bordered - Accent 4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1">
    <w:name w:val="Bordered - Accent 5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1">
    <w:name w:val="Bordered - Accent 61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10">
    <w:name w:val="Table Normal2210"/>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10">
    <w:name w:val="Table Normal2310"/>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12">
    <w:name w:val="Table Grid Light12"/>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2">
    <w:name w:val="Grid Table 1 Light - Accent 1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2">
    <w:name w:val="Grid Table 1 Light - Accent 2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2">
    <w:name w:val="Grid Table 1 Light - Accent 3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2">
    <w:name w:val="Grid Table 1 Light - Accent 4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2">
    <w:name w:val="Grid Table 1 Light - Accent 5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2">
    <w:name w:val="Grid Table 1 Light - Accent 6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2">
    <w:name w:val="Grid Table 2 - Accent 1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12">
    <w:name w:val="Grid Table 2 - Accent 2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12">
    <w:name w:val="Grid Table 2 - Accent 3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12">
    <w:name w:val="Grid Table 2 - Accent 4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12">
    <w:name w:val="Grid Table 2 - Accent 5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12">
    <w:name w:val="Grid Table 2 - Accent 6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12">
    <w:name w:val="Grid Table 3 - Accent 1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12">
    <w:name w:val="Grid Table 3 - Accent 2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12">
    <w:name w:val="Grid Table 3 - Accent 3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12">
    <w:name w:val="Grid Table 3 - Accent 4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12">
    <w:name w:val="Grid Table 3 - Accent 5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12">
    <w:name w:val="Grid Table 3 - Accent 6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12">
    <w:name w:val="Grid Table 4 - Accent 112"/>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12">
    <w:name w:val="Grid Table 4 - Accent 212"/>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12">
    <w:name w:val="Grid Table 4 - Accent 312"/>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12">
    <w:name w:val="Grid Table 4 - Accent 412"/>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12">
    <w:name w:val="Grid Table 4 - Accent 512"/>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12">
    <w:name w:val="Grid Table 4 - Accent 612"/>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12">
    <w:name w:val="Grid Table 5 Dark- Accent 1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2">
    <w:name w:val="Grid Table 5 Dark - Accent 2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2">
    <w:name w:val="Grid Table 5 Dark - Accent 3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12">
    <w:name w:val="Grid Table 5 Dark- Accent 4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2">
    <w:name w:val="Grid Table 5 Dark - Accent 5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2">
    <w:name w:val="Grid Table 5 Dark - Accent 6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12">
    <w:name w:val="Grid Table 6 Colorful - Accent 1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12">
    <w:name w:val="Grid Table 6 Colorful - Accent 2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12">
    <w:name w:val="Grid Table 6 Colorful - Accent 3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12">
    <w:name w:val="Grid Table 6 Colorful - Accent 4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12">
    <w:name w:val="Grid Table 6 Colorful - Accent 5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12">
    <w:name w:val="Grid Table 6 Colorful - Accent 6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12">
    <w:name w:val="Grid Table 7 Colorful - Accent 1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12">
    <w:name w:val="Grid Table 7 Colorful - Accent 2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12">
    <w:name w:val="Grid Table 7 Colorful - Accent 3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12">
    <w:name w:val="Grid Table 7 Colorful - Accent 4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12">
    <w:name w:val="Grid Table 7 Colorful - Accent 5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12">
    <w:name w:val="Grid Table 7 Colorful - Accent 6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12">
    <w:name w:val="List Table 1 Light - Accent 1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2">
    <w:name w:val="List Table 1 Light - Accent 2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2">
    <w:name w:val="List Table 1 Light - Accent 3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2">
    <w:name w:val="List Table 1 Light - Accent 4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2">
    <w:name w:val="List Table 1 Light - Accent 5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2">
    <w:name w:val="List Table 1 Light - Accent 6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12">
    <w:name w:val="List Table 2 - Accent 1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12">
    <w:name w:val="List Table 2 - Accent 2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12">
    <w:name w:val="List Table 2 - Accent 3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12">
    <w:name w:val="List Table 2 - Accent 4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12">
    <w:name w:val="List Table 2 - Accent 5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12">
    <w:name w:val="List Table 2 - Accent 6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12">
    <w:name w:val="List Table 3 - Accent 1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12">
    <w:name w:val="List Table 3 - Accent 2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12">
    <w:name w:val="List Table 3 - Accent 3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12">
    <w:name w:val="List Table 3 - Accent 4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12">
    <w:name w:val="List Table 3 - Accent 5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12">
    <w:name w:val="List Table 3 - Accent 6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12">
    <w:name w:val="List Table 4 - Accent 1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12">
    <w:name w:val="List Table 4 - Accent 2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12">
    <w:name w:val="List Table 4 - Accent 3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12">
    <w:name w:val="List Table 4 - Accent 4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12">
    <w:name w:val="List Table 4 - Accent 5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12">
    <w:name w:val="List Table 4 - Accent 6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12">
    <w:name w:val="List Table 5 Dark - Accent 1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2">
    <w:name w:val="List Table 5 Dark - Accent 2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2">
    <w:name w:val="List Table 5 Dark - Accent 3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2">
    <w:name w:val="List Table 5 Dark - Accent 4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2">
    <w:name w:val="List Table 5 Dark - Accent 5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2">
    <w:name w:val="List Table 5 Dark - Accent 6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12">
    <w:name w:val="List Table 6 Colorful - Accent 1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12">
    <w:name w:val="List Table 6 Colorful - Accent 2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12">
    <w:name w:val="List Table 6 Colorful - Accent 3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12">
    <w:name w:val="List Table 6 Colorful - Accent 4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12">
    <w:name w:val="List Table 6 Colorful - Accent 5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12">
    <w:name w:val="List Table 6 Colorful - Accent 6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12">
    <w:name w:val="List Table 7 Colorful - Accent 1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12">
    <w:name w:val="List Table 7 Colorful - Accent 2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12">
    <w:name w:val="List Table 7 Colorful - Accent 3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12">
    <w:name w:val="List Table 7 Colorful - Accent 4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12">
    <w:name w:val="List Table 7 Colorful - Accent 5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12">
    <w:name w:val="List Table 7 Colorful - Accent 6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120">
    <w:name w:val="Lined - Accent1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12">
    <w:name w:val="Lined - Accent 11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12">
    <w:name w:val="Lined - Accent 21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12">
    <w:name w:val="Lined - Accent 31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12">
    <w:name w:val="Lined - Accent 41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12">
    <w:name w:val="Lined - Accent 51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12">
    <w:name w:val="Lined - Accent 61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120">
    <w:name w:val="Bordered &amp; Lined - Accent1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12">
    <w:name w:val="Bordered &amp; Lined - Accent 11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12">
    <w:name w:val="Bordered &amp; Lined - Accent 21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12">
    <w:name w:val="Bordered &amp; Lined - Accent 31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12">
    <w:name w:val="Bordered &amp; Lined - Accent 41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12">
    <w:name w:val="Bordered &amp; Lined - Accent 51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12">
    <w:name w:val="Bordered &amp; Lined - Accent 612"/>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12">
    <w:name w:val="Bordered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2">
    <w:name w:val="Bordered - Accent 1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2">
    <w:name w:val="Bordered - Accent 2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2">
    <w:name w:val="Bordered - Accent 3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2">
    <w:name w:val="Bordered - Accent 4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2">
    <w:name w:val="Bordered - Accent 5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2">
    <w:name w:val="Bordered - Accent 612"/>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11">
    <w:name w:val="Table Normal2211"/>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11">
    <w:name w:val="Table Normal2311"/>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13">
    <w:name w:val="Table Grid Light13"/>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3">
    <w:name w:val="Grid Table 1 Light - Accent 1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3">
    <w:name w:val="Grid Table 1 Light - Accent 2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3">
    <w:name w:val="Grid Table 1 Light - Accent 3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3">
    <w:name w:val="Grid Table 1 Light - Accent 4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3">
    <w:name w:val="Grid Table 1 Light - Accent 5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3">
    <w:name w:val="Grid Table 1 Light - Accent 6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3">
    <w:name w:val="Grid Table 2 - Accent 1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13">
    <w:name w:val="Grid Table 2 - Accent 2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13">
    <w:name w:val="Grid Table 2 - Accent 3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13">
    <w:name w:val="Grid Table 2 - Accent 4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13">
    <w:name w:val="Grid Table 2 - Accent 5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13">
    <w:name w:val="Grid Table 2 - Accent 6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13">
    <w:name w:val="Grid Table 3 - Accent 1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13">
    <w:name w:val="Grid Table 3 - Accent 2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13">
    <w:name w:val="Grid Table 3 - Accent 3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13">
    <w:name w:val="Grid Table 3 - Accent 4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13">
    <w:name w:val="Grid Table 3 - Accent 5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13">
    <w:name w:val="Grid Table 3 - Accent 6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13">
    <w:name w:val="Grid Table 4 - Accent 113"/>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13">
    <w:name w:val="Grid Table 4 - Accent 213"/>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13">
    <w:name w:val="Grid Table 4 - Accent 313"/>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13">
    <w:name w:val="Grid Table 4 - Accent 413"/>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13">
    <w:name w:val="Grid Table 4 - Accent 513"/>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13">
    <w:name w:val="Grid Table 4 - Accent 613"/>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13">
    <w:name w:val="Grid Table 5 Dark- Accent 1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3">
    <w:name w:val="Grid Table 5 Dark - Accent 2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3">
    <w:name w:val="Grid Table 5 Dark - Accent 3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13">
    <w:name w:val="Grid Table 5 Dark- Accent 4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3">
    <w:name w:val="Grid Table 5 Dark - Accent 5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3">
    <w:name w:val="Grid Table 5 Dark - Accent 6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13">
    <w:name w:val="Grid Table 6 Colorful - Accent 1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13">
    <w:name w:val="Grid Table 6 Colorful - Accent 2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13">
    <w:name w:val="Grid Table 6 Colorful - Accent 3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13">
    <w:name w:val="Grid Table 6 Colorful - Accent 4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13">
    <w:name w:val="Grid Table 6 Colorful - Accent 5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13">
    <w:name w:val="Grid Table 6 Colorful - Accent 6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13">
    <w:name w:val="Grid Table 7 Colorful - Accent 1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13">
    <w:name w:val="Grid Table 7 Colorful - Accent 2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13">
    <w:name w:val="Grid Table 7 Colorful - Accent 3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13">
    <w:name w:val="Grid Table 7 Colorful - Accent 4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13">
    <w:name w:val="Grid Table 7 Colorful - Accent 5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13">
    <w:name w:val="Grid Table 7 Colorful - Accent 6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13">
    <w:name w:val="List Table 1 Light - Accent 1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3">
    <w:name w:val="List Table 1 Light - Accent 2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3">
    <w:name w:val="List Table 1 Light - Accent 3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3">
    <w:name w:val="List Table 1 Light - Accent 4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3">
    <w:name w:val="List Table 1 Light - Accent 5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3">
    <w:name w:val="List Table 1 Light - Accent 6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13">
    <w:name w:val="List Table 2 - Accent 1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13">
    <w:name w:val="List Table 2 - Accent 2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13">
    <w:name w:val="List Table 2 - Accent 3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13">
    <w:name w:val="List Table 2 - Accent 4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13">
    <w:name w:val="List Table 2 - Accent 5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13">
    <w:name w:val="List Table 2 - Accent 6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13">
    <w:name w:val="List Table 3 - Accent 1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13">
    <w:name w:val="List Table 3 - Accent 2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13">
    <w:name w:val="List Table 3 - Accent 3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13">
    <w:name w:val="List Table 3 - Accent 4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13">
    <w:name w:val="List Table 3 - Accent 5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13">
    <w:name w:val="List Table 3 - Accent 6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13">
    <w:name w:val="List Table 4 - Accent 1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13">
    <w:name w:val="List Table 4 - Accent 2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13">
    <w:name w:val="List Table 4 - Accent 3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13">
    <w:name w:val="List Table 4 - Accent 4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13">
    <w:name w:val="List Table 4 - Accent 5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13">
    <w:name w:val="List Table 4 - Accent 6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13">
    <w:name w:val="List Table 5 Dark - Accent 1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3">
    <w:name w:val="List Table 5 Dark - Accent 2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3">
    <w:name w:val="List Table 5 Dark - Accent 3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3">
    <w:name w:val="List Table 5 Dark - Accent 4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3">
    <w:name w:val="List Table 5 Dark - Accent 5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3">
    <w:name w:val="List Table 5 Dark - Accent 6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13">
    <w:name w:val="List Table 6 Colorful - Accent 1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13">
    <w:name w:val="List Table 6 Colorful - Accent 2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13">
    <w:name w:val="List Table 6 Colorful - Accent 3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13">
    <w:name w:val="List Table 6 Colorful - Accent 4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13">
    <w:name w:val="List Table 6 Colorful - Accent 5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13">
    <w:name w:val="List Table 6 Colorful - Accent 6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13">
    <w:name w:val="List Table 7 Colorful - Accent 1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13">
    <w:name w:val="List Table 7 Colorful - Accent 2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13">
    <w:name w:val="List Table 7 Colorful - Accent 3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13">
    <w:name w:val="List Table 7 Colorful - Accent 4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13">
    <w:name w:val="List Table 7 Colorful - Accent 5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13">
    <w:name w:val="List Table 7 Colorful - Accent 6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130">
    <w:name w:val="Lined - Accent1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13">
    <w:name w:val="Lined - Accent 11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13">
    <w:name w:val="Lined - Accent 21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13">
    <w:name w:val="Lined - Accent 31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13">
    <w:name w:val="Lined - Accent 41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13">
    <w:name w:val="Lined - Accent 51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13">
    <w:name w:val="Lined - Accent 61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130">
    <w:name w:val="Bordered &amp; Lined - Accent1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13">
    <w:name w:val="Bordered &amp; Lined - Accent 11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13">
    <w:name w:val="Bordered &amp; Lined - Accent 21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13">
    <w:name w:val="Bordered &amp; Lined - Accent 31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13">
    <w:name w:val="Bordered &amp; Lined - Accent 41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13">
    <w:name w:val="Bordered &amp; Lined - Accent 51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13">
    <w:name w:val="Bordered &amp; Lined - Accent 613"/>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13">
    <w:name w:val="Bordered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3">
    <w:name w:val="Bordered - Accent 1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3">
    <w:name w:val="Bordered - Accent 2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3">
    <w:name w:val="Bordered - Accent 3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3">
    <w:name w:val="Bordered - Accent 4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3">
    <w:name w:val="Bordered - Accent 5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3">
    <w:name w:val="Bordered - Accent 613"/>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12">
    <w:name w:val="Table Normal2212"/>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12">
    <w:name w:val="Table Normal2312"/>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14">
    <w:name w:val="Table Grid Light14"/>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4">
    <w:name w:val="Grid Table 1 Light - Accent 1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4">
    <w:name w:val="Grid Table 1 Light - Accent 2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4">
    <w:name w:val="Grid Table 1 Light - Accent 3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4">
    <w:name w:val="Grid Table 1 Light - Accent 4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4">
    <w:name w:val="Grid Table 1 Light - Accent 5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4">
    <w:name w:val="Grid Table 1 Light - Accent 6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4">
    <w:name w:val="Grid Table 2 - Accent 1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14">
    <w:name w:val="Grid Table 2 - Accent 2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14">
    <w:name w:val="Grid Table 2 - Accent 3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14">
    <w:name w:val="Grid Table 2 - Accent 4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14">
    <w:name w:val="Grid Table 2 - Accent 5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14">
    <w:name w:val="Grid Table 2 - Accent 6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14">
    <w:name w:val="Grid Table 3 - Accent 1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14">
    <w:name w:val="Grid Table 3 - Accent 2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14">
    <w:name w:val="Grid Table 3 - Accent 3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14">
    <w:name w:val="Grid Table 3 - Accent 4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14">
    <w:name w:val="Grid Table 3 - Accent 5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14">
    <w:name w:val="Grid Table 3 - Accent 6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14">
    <w:name w:val="Grid Table 4 - Accent 114"/>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14">
    <w:name w:val="Grid Table 4 - Accent 214"/>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14">
    <w:name w:val="Grid Table 4 - Accent 314"/>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14">
    <w:name w:val="Grid Table 4 - Accent 414"/>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14">
    <w:name w:val="Grid Table 4 - Accent 514"/>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14">
    <w:name w:val="Grid Table 4 - Accent 614"/>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14">
    <w:name w:val="Grid Table 5 Dark- Accent 1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4">
    <w:name w:val="Grid Table 5 Dark - Accent 2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4">
    <w:name w:val="Grid Table 5 Dark - Accent 3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14">
    <w:name w:val="Grid Table 5 Dark- Accent 4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4">
    <w:name w:val="Grid Table 5 Dark - Accent 5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4">
    <w:name w:val="Grid Table 5 Dark - Accent 6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14">
    <w:name w:val="Grid Table 6 Colorful - Accent 1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14">
    <w:name w:val="Grid Table 6 Colorful - Accent 2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14">
    <w:name w:val="Grid Table 6 Colorful - Accent 3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14">
    <w:name w:val="Grid Table 6 Colorful - Accent 4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14">
    <w:name w:val="Grid Table 6 Colorful - Accent 5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14">
    <w:name w:val="Grid Table 6 Colorful - Accent 6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14">
    <w:name w:val="Grid Table 7 Colorful - Accent 1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14">
    <w:name w:val="Grid Table 7 Colorful - Accent 2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14">
    <w:name w:val="Grid Table 7 Colorful - Accent 3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14">
    <w:name w:val="Grid Table 7 Colorful - Accent 4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14">
    <w:name w:val="Grid Table 7 Colorful - Accent 5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14">
    <w:name w:val="Grid Table 7 Colorful - Accent 6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14">
    <w:name w:val="List Table 1 Light - Accent 1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4">
    <w:name w:val="List Table 1 Light - Accent 2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4">
    <w:name w:val="List Table 1 Light - Accent 3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4">
    <w:name w:val="List Table 1 Light - Accent 4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4">
    <w:name w:val="List Table 1 Light - Accent 5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4">
    <w:name w:val="List Table 1 Light - Accent 6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14">
    <w:name w:val="List Table 2 - Accent 1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14">
    <w:name w:val="List Table 2 - Accent 2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14">
    <w:name w:val="List Table 2 - Accent 3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14">
    <w:name w:val="List Table 2 - Accent 4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14">
    <w:name w:val="List Table 2 - Accent 5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14">
    <w:name w:val="List Table 2 - Accent 6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14">
    <w:name w:val="List Table 3 - Accent 1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14">
    <w:name w:val="List Table 3 - Accent 2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14">
    <w:name w:val="List Table 3 - Accent 3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14">
    <w:name w:val="List Table 3 - Accent 4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14">
    <w:name w:val="List Table 3 - Accent 5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14">
    <w:name w:val="List Table 3 - Accent 6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14">
    <w:name w:val="List Table 4 - Accent 1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14">
    <w:name w:val="List Table 4 - Accent 2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14">
    <w:name w:val="List Table 4 - Accent 3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14">
    <w:name w:val="List Table 4 - Accent 4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14">
    <w:name w:val="List Table 4 - Accent 5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14">
    <w:name w:val="List Table 4 - Accent 6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14">
    <w:name w:val="List Table 5 Dark - Accent 1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4">
    <w:name w:val="List Table 5 Dark - Accent 2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4">
    <w:name w:val="List Table 5 Dark - Accent 3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4">
    <w:name w:val="List Table 5 Dark - Accent 4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4">
    <w:name w:val="List Table 5 Dark - Accent 5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4">
    <w:name w:val="List Table 5 Dark - Accent 6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14">
    <w:name w:val="List Table 6 Colorful - Accent 1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14">
    <w:name w:val="List Table 6 Colorful - Accent 2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14">
    <w:name w:val="List Table 6 Colorful - Accent 3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14">
    <w:name w:val="List Table 6 Colorful - Accent 4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14">
    <w:name w:val="List Table 6 Colorful - Accent 5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14">
    <w:name w:val="List Table 6 Colorful - Accent 6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14">
    <w:name w:val="List Table 7 Colorful - Accent 1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14">
    <w:name w:val="List Table 7 Colorful - Accent 2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14">
    <w:name w:val="List Table 7 Colorful - Accent 3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14">
    <w:name w:val="List Table 7 Colorful - Accent 4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14">
    <w:name w:val="List Table 7 Colorful - Accent 5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14">
    <w:name w:val="List Table 7 Colorful - Accent 6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140">
    <w:name w:val="Lined - Accent1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14">
    <w:name w:val="Lined - Accent 11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14">
    <w:name w:val="Lined - Accent 21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14">
    <w:name w:val="Lined - Accent 31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14">
    <w:name w:val="Lined - Accent 41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14">
    <w:name w:val="Lined - Accent 51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14">
    <w:name w:val="Lined - Accent 61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140">
    <w:name w:val="Bordered &amp; Lined - Accent1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14">
    <w:name w:val="Bordered &amp; Lined - Accent 11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14">
    <w:name w:val="Bordered &amp; Lined - Accent 21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14">
    <w:name w:val="Bordered &amp; Lined - Accent 31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14">
    <w:name w:val="Bordered &amp; Lined - Accent 41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14">
    <w:name w:val="Bordered &amp; Lined - Accent 51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14">
    <w:name w:val="Bordered &amp; Lined - Accent 614"/>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14">
    <w:name w:val="Bordered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4">
    <w:name w:val="Bordered - Accent 1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4">
    <w:name w:val="Bordered - Accent 2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4">
    <w:name w:val="Bordered - Accent 3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4">
    <w:name w:val="Bordered - Accent 4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4">
    <w:name w:val="Bordered - Accent 5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4">
    <w:name w:val="Bordered - Accent 614"/>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13">
    <w:name w:val="Table Normal2213"/>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13">
    <w:name w:val="Table Normal2313"/>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15">
    <w:name w:val="Table Grid Light15"/>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5">
    <w:name w:val="Grid Table 1 Light - Accent 1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5">
    <w:name w:val="Grid Table 1 Light - Accent 2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5">
    <w:name w:val="Grid Table 1 Light - Accent 3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5">
    <w:name w:val="Grid Table 1 Light - Accent 4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5">
    <w:name w:val="Grid Table 1 Light - Accent 5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5">
    <w:name w:val="Grid Table 1 Light - Accent 6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5">
    <w:name w:val="Grid Table 2 - Accent 1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15">
    <w:name w:val="Grid Table 2 - Accent 2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15">
    <w:name w:val="Grid Table 2 - Accent 3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15">
    <w:name w:val="Grid Table 2 - Accent 4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15">
    <w:name w:val="Grid Table 2 - Accent 5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15">
    <w:name w:val="Grid Table 2 - Accent 6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15">
    <w:name w:val="Grid Table 3 - Accent 1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15">
    <w:name w:val="Grid Table 3 - Accent 2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15">
    <w:name w:val="Grid Table 3 - Accent 3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15">
    <w:name w:val="Grid Table 3 - Accent 4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15">
    <w:name w:val="Grid Table 3 - Accent 5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15">
    <w:name w:val="Grid Table 3 - Accent 6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15">
    <w:name w:val="Grid Table 4 - Accent 115"/>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15">
    <w:name w:val="Grid Table 4 - Accent 215"/>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15">
    <w:name w:val="Grid Table 4 - Accent 315"/>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15">
    <w:name w:val="Grid Table 4 - Accent 415"/>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15">
    <w:name w:val="Grid Table 4 - Accent 515"/>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15">
    <w:name w:val="Grid Table 4 - Accent 615"/>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15">
    <w:name w:val="Grid Table 5 Dark- Accent 1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5">
    <w:name w:val="Grid Table 5 Dark - Accent 2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5">
    <w:name w:val="Grid Table 5 Dark - Accent 3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15">
    <w:name w:val="Grid Table 5 Dark- Accent 4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5">
    <w:name w:val="Grid Table 5 Dark - Accent 5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5">
    <w:name w:val="Grid Table 5 Dark - Accent 6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15">
    <w:name w:val="Grid Table 6 Colorful - Accent 1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15">
    <w:name w:val="Grid Table 6 Colorful - Accent 2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15">
    <w:name w:val="Grid Table 6 Colorful - Accent 3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15">
    <w:name w:val="Grid Table 6 Colorful - Accent 4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15">
    <w:name w:val="Grid Table 6 Colorful - Accent 5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15">
    <w:name w:val="Grid Table 6 Colorful - Accent 6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15">
    <w:name w:val="Grid Table 7 Colorful - Accent 1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15">
    <w:name w:val="Grid Table 7 Colorful - Accent 2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15">
    <w:name w:val="Grid Table 7 Colorful - Accent 3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15">
    <w:name w:val="Grid Table 7 Colorful - Accent 4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15">
    <w:name w:val="Grid Table 7 Colorful - Accent 5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15">
    <w:name w:val="Grid Table 7 Colorful - Accent 6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15">
    <w:name w:val="List Table 1 Light - Accent 1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5">
    <w:name w:val="List Table 1 Light - Accent 2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5">
    <w:name w:val="List Table 1 Light - Accent 3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5">
    <w:name w:val="List Table 1 Light - Accent 4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5">
    <w:name w:val="List Table 1 Light - Accent 5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5">
    <w:name w:val="List Table 1 Light - Accent 6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15">
    <w:name w:val="List Table 2 - Accent 1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15">
    <w:name w:val="List Table 2 - Accent 2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15">
    <w:name w:val="List Table 2 - Accent 3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15">
    <w:name w:val="List Table 2 - Accent 4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15">
    <w:name w:val="List Table 2 - Accent 5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15">
    <w:name w:val="List Table 2 - Accent 6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15">
    <w:name w:val="List Table 3 - Accent 1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15">
    <w:name w:val="List Table 3 - Accent 2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15">
    <w:name w:val="List Table 3 - Accent 3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15">
    <w:name w:val="List Table 3 - Accent 4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15">
    <w:name w:val="List Table 3 - Accent 5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15">
    <w:name w:val="List Table 3 - Accent 6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15">
    <w:name w:val="List Table 4 - Accent 1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15">
    <w:name w:val="List Table 4 - Accent 2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15">
    <w:name w:val="List Table 4 - Accent 3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15">
    <w:name w:val="List Table 4 - Accent 4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15">
    <w:name w:val="List Table 4 - Accent 5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15">
    <w:name w:val="List Table 4 - Accent 6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15">
    <w:name w:val="List Table 5 Dark - Accent 1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5">
    <w:name w:val="List Table 5 Dark - Accent 2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5">
    <w:name w:val="List Table 5 Dark - Accent 3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5">
    <w:name w:val="List Table 5 Dark - Accent 4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5">
    <w:name w:val="List Table 5 Dark - Accent 5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5">
    <w:name w:val="List Table 5 Dark - Accent 6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15">
    <w:name w:val="List Table 6 Colorful - Accent 1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15">
    <w:name w:val="List Table 6 Colorful - Accent 2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15">
    <w:name w:val="List Table 6 Colorful - Accent 3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15">
    <w:name w:val="List Table 6 Colorful - Accent 4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15">
    <w:name w:val="List Table 6 Colorful - Accent 5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15">
    <w:name w:val="List Table 6 Colorful - Accent 6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15">
    <w:name w:val="List Table 7 Colorful - Accent 1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15">
    <w:name w:val="List Table 7 Colorful - Accent 2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15">
    <w:name w:val="List Table 7 Colorful - Accent 3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15">
    <w:name w:val="List Table 7 Colorful - Accent 4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15">
    <w:name w:val="List Table 7 Colorful - Accent 5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15">
    <w:name w:val="List Table 7 Colorful - Accent 6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150">
    <w:name w:val="Lined - Accent1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15">
    <w:name w:val="Lined - Accent 11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15">
    <w:name w:val="Lined - Accent 21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15">
    <w:name w:val="Lined - Accent 31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15">
    <w:name w:val="Lined - Accent 41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15">
    <w:name w:val="Lined - Accent 51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15">
    <w:name w:val="Lined - Accent 61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150">
    <w:name w:val="Bordered &amp; Lined - Accent1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15">
    <w:name w:val="Bordered &amp; Lined - Accent 11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15">
    <w:name w:val="Bordered &amp; Lined - Accent 21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15">
    <w:name w:val="Bordered &amp; Lined - Accent 31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15">
    <w:name w:val="Bordered &amp; Lined - Accent 41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15">
    <w:name w:val="Bordered &amp; Lined - Accent 51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15">
    <w:name w:val="Bordered &amp; Lined - Accent 615"/>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15">
    <w:name w:val="Bordered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5">
    <w:name w:val="Bordered - Accent 1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5">
    <w:name w:val="Bordered - Accent 2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5">
    <w:name w:val="Bordered - Accent 3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5">
    <w:name w:val="Bordered - Accent 4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5">
    <w:name w:val="Bordered - Accent 5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5">
    <w:name w:val="Bordered - Accent 615"/>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14">
    <w:name w:val="Table Normal2214"/>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14">
    <w:name w:val="Table Normal2314"/>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16">
    <w:name w:val="Table Grid Light16"/>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6">
    <w:name w:val="Grid Table 1 Light - Accent 1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6">
    <w:name w:val="Grid Table 1 Light - Accent 2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6">
    <w:name w:val="Grid Table 1 Light - Accent 3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6">
    <w:name w:val="Grid Table 1 Light - Accent 4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6">
    <w:name w:val="Grid Table 1 Light - Accent 5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6">
    <w:name w:val="Grid Table 1 Light - Accent 6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6">
    <w:name w:val="Grid Table 2 - Accent 1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16">
    <w:name w:val="Grid Table 2 - Accent 2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16">
    <w:name w:val="Grid Table 2 - Accent 3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16">
    <w:name w:val="Grid Table 2 - Accent 4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16">
    <w:name w:val="Grid Table 2 - Accent 5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16">
    <w:name w:val="Grid Table 2 - Accent 6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16">
    <w:name w:val="Grid Table 3 - Accent 1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16">
    <w:name w:val="Grid Table 3 - Accent 2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16">
    <w:name w:val="Grid Table 3 - Accent 3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16">
    <w:name w:val="Grid Table 3 - Accent 4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16">
    <w:name w:val="Grid Table 3 - Accent 5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16">
    <w:name w:val="Grid Table 3 - Accent 6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16">
    <w:name w:val="Grid Table 4 - Accent 116"/>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16">
    <w:name w:val="Grid Table 4 - Accent 216"/>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16">
    <w:name w:val="Grid Table 4 - Accent 316"/>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16">
    <w:name w:val="Grid Table 4 - Accent 416"/>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16">
    <w:name w:val="Grid Table 4 - Accent 516"/>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16">
    <w:name w:val="Grid Table 4 - Accent 616"/>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16">
    <w:name w:val="Grid Table 5 Dark- Accent 1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6">
    <w:name w:val="Grid Table 5 Dark - Accent 2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6">
    <w:name w:val="Grid Table 5 Dark - Accent 3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16">
    <w:name w:val="Grid Table 5 Dark- Accent 4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6">
    <w:name w:val="Grid Table 5 Dark - Accent 5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6">
    <w:name w:val="Grid Table 5 Dark - Accent 6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16">
    <w:name w:val="Grid Table 6 Colorful - Accent 1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16">
    <w:name w:val="Grid Table 6 Colorful - Accent 2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16">
    <w:name w:val="Grid Table 6 Colorful - Accent 3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16">
    <w:name w:val="Grid Table 6 Colorful - Accent 4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16">
    <w:name w:val="Grid Table 6 Colorful - Accent 5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16">
    <w:name w:val="Grid Table 6 Colorful - Accent 6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16">
    <w:name w:val="Grid Table 7 Colorful - Accent 1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16">
    <w:name w:val="Grid Table 7 Colorful - Accent 2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16">
    <w:name w:val="Grid Table 7 Colorful - Accent 3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16">
    <w:name w:val="Grid Table 7 Colorful - Accent 4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16">
    <w:name w:val="Grid Table 7 Colorful - Accent 5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16">
    <w:name w:val="Grid Table 7 Colorful - Accent 6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16">
    <w:name w:val="List Table 1 Light - Accent 1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6">
    <w:name w:val="List Table 1 Light - Accent 2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6">
    <w:name w:val="List Table 1 Light - Accent 3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6">
    <w:name w:val="List Table 1 Light - Accent 4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6">
    <w:name w:val="List Table 1 Light - Accent 5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6">
    <w:name w:val="List Table 1 Light - Accent 6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16">
    <w:name w:val="List Table 2 - Accent 1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16">
    <w:name w:val="List Table 2 - Accent 2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16">
    <w:name w:val="List Table 2 - Accent 3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16">
    <w:name w:val="List Table 2 - Accent 4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16">
    <w:name w:val="List Table 2 - Accent 5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16">
    <w:name w:val="List Table 2 - Accent 6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16">
    <w:name w:val="List Table 3 - Accent 1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16">
    <w:name w:val="List Table 3 - Accent 2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16">
    <w:name w:val="List Table 3 - Accent 3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16">
    <w:name w:val="List Table 3 - Accent 4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16">
    <w:name w:val="List Table 3 - Accent 5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16">
    <w:name w:val="List Table 3 - Accent 6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16">
    <w:name w:val="List Table 4 - Accent 1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16">
    <w:name w:val="List Table 4 - Accent 2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16">
    <w:name w:val="List Table 4 - Accent 3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16">
    <w:name w:val="List Table 4 - Accent 4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16">
    <w:name w:val="List Table 4 - Accent 5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16">
    <w:name w:val="List Table 4 - Accent 6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16">
    <w:name w:val="List Table 5 Dark - Accent 1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6">
    <w:name w:val="List Table 5 Dark - Accent 2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6">
    <w:name w:val="List Table 5 Dark - Accent 3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6">
    <w:name w:val="List Table 5 Dark - Accent 4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6">
    <w:name w:val="List Table 5 Dark - Accent 5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6">
    <w:name w:val="List Table 5 Dark - Accent 6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16">
    <w:name w:val="List Table 6 Colorful - Accent 1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16">
    <w:name w:val="List Table 6 Colorful - Accent 2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16">
    <w:name w:val="List Table 6 Colorful - Accent 3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16">
    <w:name w:val="List Table 6 Colorful - Accent 4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16">
    <w:name w:val="List Table 6 Colorful - Accent 5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16">
    <w:name w:val="List Table 6 Colorful - Accent 6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16">
    <w:name w:val="List Table 7 Colorful - Accent 1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16">
    <w:name w:val="List Table 7 Colorful - Accent 2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16">
    <w:name w:val="List Table 7 Colorful - Accent 3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16">
    <w:name w:val="List Table 7 Colorful - Accent 4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16">
    <w:name w:val="List Table 7 Colorful - Accent 5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16">
    <w:name w:val="List Table 7 Colorful - Accent 6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160">
    <w:name w:val="Lined - Accent1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16">
    <w:name w:val="Lined - Accent 11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16">
    <w:name w:val="Lined - Accent 21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16">
    <w:name w:val="Lined - Accent 31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16">
    <w:name w:val="Lined - Accent 41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16">
    <w:name w:val="Lined - Accent 51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16">
    <w:name w:val="Lined - Accent 61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160">
    <w:name w:val="Bordered &amp; Lined - Accent1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16">
    <w:name w:val="Bordered &amp; Lined - Accent 11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16">
    <w:name w:val="Bordered &amp; Lined - Accent 21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16">
    <w:name w:val="Bordered &amp; Lined - Accent 31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16">
    <w:name w:val="Bordered &amp; Lined - Accent 41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16">
    <w:name w:val="Bordered &amp; Lined - Accent 51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16">
    <w:name w:val="Bordered &amp; Lined - Accent 616"/>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16">
    <w:name w:val="Bordered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6">
    <w:name w:val="Bordered - Accent 1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6">
    <w:name w:val="Bordered - Accent 2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6">
    <w:name w:val="Bordered - Accent 3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6">
    <w:name w:val="Bordered - Accent 4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6">
    <w:name w:val="Bordered - Accent 5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6">
    <w:name w:val="Bordered - Accent 616"/>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15">
    <w:name w:val="Table Normal2215"/>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15">
    <w:name w:val="Table Normal2315"/>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40">
    <w:name w:val="Сетка таблицы14"/>
    <w:basedOn w:val="a1"/>
    <w:uiPriority w:val="59"/>
    <w:rsid w:val="00A44FA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uiPriority w:val="39"/>
    <w:rsid w:val="00A44FAD"/>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60">
    <w:name w:val="Сетка таблицы16"/>
    <w:basedOn w:val="a1"/>
    <w:uiPriority w:val="59"/>
    <w:rsid w:val="00A44FAD"/>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0">
    <w:name w:val="Table Normal110"/>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7">
    <w:name w:val="Table Normal27"/>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8">
    <w:name w:val="Table Normal28"/>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17">
    <w:name w:val="Table Grid Light17"/>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7">
    <w:name w:val="Grid Table 1 Light - Accent 1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7">
    <w:name w:val="Grid Table 1 Light - Accent 2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7">
    <w:name w:val="Grid Table 1 Light - Accent 3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7">
    <w:name w:val="Grid Table 1 Light - Accent 4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7">
    <w:name w:val="Grid Table 1 Light - Accent 5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7">
    <w:name w:val="Grid Table 1 Light - Accent 6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7">
    <w:name w:val="Grid Table 2 - Accent 1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17">
    <w:name w:val="Grid Table 2 - Accent 2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17">
    <w:name w:val="Grid Table 2 - Accent 3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17">
    <w:name w:val="Grid Table 2 - Accent 4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17">
    <w:name w:val="Grid Table 2 - Accent 5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17">
    <w:name w:val="Grid Table 2 - Accent 6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17">
    <w:name w:val="Grid Table 3 - Accent 1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17">
    <w:name w:val="Grid Table 3 - Accent 2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17">
    <w:name w:val="Grid Table 3 - Accent 3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17">
    <w:name w:val="Grid Table 3 - Accent 4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17">
    <w:name w:val="Grid Table 3 - Accent 5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17">
    <w:name w:val="Grid Table 3 - Accent 6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17">
    <w:name w:val="Grid Table 4 - Accent 117"/>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17">
    <w:name w:val="Grid Table 4 - Accent 217"/>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17">
    <w:name w:val="Grid Table 4 - Accent 317"/>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17">
    <w:name w:val="Grid Table 4 - Accent 417"/>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17">
    <w:name w:val="Grid Table 4 - Accent 517"/>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17">
    <w:name w:val="Grid Table 4 - Accent 617"/>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17">
    <w:name w:val="Grid Table 5 Dark- Accent 1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7">
    <w:name w:val="Grid Table 5 Dark - Accent 2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7">
    <w:name w:val="Grid Table 5 Dark - Accent 3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17">
    <w:name w:val="Grid Table 5 Dark- Accent 4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7">
    <w:name w:val="Grid Table 5 Dark - Accent 5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7">
    <w:name w:val="Grid Table 5 Dark - Accent 6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17">
    <w:name w:val="Grid Table 6 Colorful - Accent 1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17">
    <w:name w:val="Grid Table 6 Colorful - Accent 2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17">
    <w:name w:val="Grid Table 6 Colorful - Accent 3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17">
    <w:name w:val="Grid Table 6 Colorful - Accent 4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17">
    <w:name w:val="Grid Table 6 Colorful - Accent 5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17">
    <w:name w:val="Grid Table 6 Colorful - Accent 6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17">
    <w:name w:val="Grid Table 7 Colorful - Accent 1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17">
    <w:name w:val="Grid Table 7 Colorful - Accent 2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17">
    <w:name w:val="Grid Table 7 Colorful - Accent 3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17">
    <w:name w:val="Grid Table 7 Colorful - Accent 4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17">
    <w:name w:val="Grid Table 7 Colorful - Accent 5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17">
    <w:name w:val="Grid Table 7 Colorful - Accent 6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17">
    <w:name w:val="List Table 1 Light - Accent 1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7">
    <w:name w:val="List Table 1 Light - Accent 2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7">
    <w:name w:val="List Table 1 Light - Accent 3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7">
    <w:name w:val="List Table 1 Light - Accent 4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7">
    <w:name w:val="List Table 1 Light - Accent 5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7">
    <w:name w:val="List Table 1 Light - Accent 6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17">
    <w:name w:val="List Table 2 - Accent 1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17">
    <w:name w:val="List Table 2 - Accent 2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17">
    <w:name w:val="List Table 2 - Accent 3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17">
    <w:name w:val="List Table 2 - Accent 4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17">
    <w:name w:val="List Table 2 - Accent 5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17">
    <w:name w:val="List Table 2 - Accent 6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17">
    <w:name w:val="List Table 3 - Accent 1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17">
    <w:name w:val="List Table 3 - Accent 2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17">
    <w:name w:val="List Table 3 - Accent 3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17">
    <w:name w:val="List Table 3 - Accent 4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17">
    <w:name w:val="List Table 3 - Accent 5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17">
    <w:name w:val="List Table 3 - Accent 6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17">
    <w:name w:val="List Table 4 - Accent 1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17">
    <w:name w:val="List Table 4 - Accent 2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17">
    <w:name w:val="List Table 4 - Accent 3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17">
    <w:name w:val="List Table 4 - Accent 4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17">
    <w:name w:val="List Table 4 - Accent 5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17">
    <w:name w:val="List Table 4 - Accent 6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17">
    <w:name w:val="List Table 5 Dark - Accent 1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7">
    <w:name w:val="List Table 5 Dark - Accent 2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7">
    <w:name w:val="List Table 5 Dark - Accent 3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7">
    <w:name w:val="List Table 5 Dark - Accent 4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7">
    <w:name w:val="List Table 5 Dark - Accent 5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7">
    <w:name w:val="List Table 5 Dark - Accent 6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17">
    <w:name w:val="List Table 6 Colorful - Accent 1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17">
    <w:name w:val="List Table 6 Colorful - Accent 2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17">
    <w:name w:val="List Table 6 Colorful - Accent 3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17">
    <w:name w:val="List Table 6 Colorful - Accent 4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17">
    <w:name w:val="List Table 6 Colorful - Accent 5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17">
    <w:name w:val="List Table 6 Colorful - Accent 6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17">
    <w:name w:val="List Table 7 Colorful - Accent 1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17">
    <w:name w:val="List Table 7 Colorful - Accent 2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17">
    <w:name w:val="List Table 7 Colorful - Accent 3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17">
    <w:name w:val="List Table 7 Colorful - Accent 4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17">
    <w:name w:val="List Table 7 Colorful - Accent 5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17">
    <w:name w:val="List Table 7 Colorful - Accent 6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170">
    <w:name w:val="Lined - Accent1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17">
    <w:name w:val="Lined - Accent 11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17">
    <w:name w:val="Lined - Accent 21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17">
    <w:name w:val="Lined - Accent 31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17">
    <w:name w:val="Lined - Accent 41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17">
    <w:name w:val="Lined - Accent 51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17">
    <w:name w:val="Lined - Accent 61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170">
    <w:name w:val="Bordered &amp; Lined - Accent1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17">
    <w:name w:val="Bordered &amp; Lined - Accent 11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17">
    <w:name w:val="Bordered &amp; Lined - Accent 21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17">
    <w:name w:val="Bordered &amp; Lined - Accent 31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17">
    <w:name w:val="Bordered &amp; Lined - Accent 41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17">
    <w:name w:val="Bordered &amp; Lined - Accent 51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17">
    <w:name w:val="Bordered &amp; Lined - Accent 617"/>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17">
    <w:name w:val="Bordered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7">
    <w:name w:val="Bordered - Accent 1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7">
    <w:name w:val="Bordered - Accent 2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7">
    <w:name w:val="Bordered - Accent 3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7">
    <w:name w:val="Bordered - Accent 4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7">
    <w:name w:val="Bordered - Accent 5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7">
    <w:name w:val="Bordered - Accent 617"/>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16">
    <w:name w:val="Table Normal2216"/>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16">
    <w:name w:val="Table Normal2316"/>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18">
    <w:name w:val="Table Grid Light18"/>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8">
    <w:name w:val="Grid Table 1 Light - Accent 1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8">
    <w:name w:val="Grid Table 1 Light - Accent 2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8">
    <w:name w:val="Grid Table 1 Light - Accent 3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8">
    <w:name w:val="Grid Table 1 Light - Accent 4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8">
    <w:name w:val="Grid Table 1 Light - Accent 5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8">
    <w:name w:val="Grid Table 1 Light - Accent 6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8">
    <w:name w:val="Grid Table 2 - Accent 1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18">
    <w:name w:val="Grid Table 2 - Accent 2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18">
    <w:name w:val="Grid Table 2 - Accent 3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18">
    <w:name w:val="Grid Table 2 - Accent 4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18">
    <w:name w:val="Grid Table 2 - Accent 5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18">
    <w:name w:val="Grid Table 2 - Accent 6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18">
    <w:name w:val="Grid Table 3 - Accent 1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18">
    <w:name w:val="Grid Table 3 - Accent 2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18">
    <w:name w:val="Grid Table 3 - Accent 3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18">
    <w:name w:val="Grid Table 3 - Accent 4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18">
    <w:name w:val="Grid Table 3 - Accent 5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18">
    <w:name w:val="Grid Table 3 - Accent 6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18">
    <w:name w:val="Grid Table 4 - Accent 118"/>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18">
    <w:name w:val="Grid Table 4 - Accent 218"/>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18">
    <w:name w:val="Grid Table 4 - Accent 318"/>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18">
    <w:name w:val="Grid Table 4 - Accent 418"/>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18">
    <w:name w:val="Grid Table 4 - Accent 518"/>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18">
    <w:name w:val="Grid Table 4 - Accent 618"/>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18">
    <w:name w:val="Grid Table 5 Dark- Accent 1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8">
    <w:name w:val="Grid Table 5 Dark - Accent 2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8">
    <w:name w:val="Grid Table 5 Dark - Accent 3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18">
    <w:name w:val="Grid Table 5 Dark- Accent 4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8">
    <w:name w:val="Grid Table 5 Dark - Accent 5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8">
    <w:name w:val="Grid Table 5 Dark - Accent 6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18">
    <w:name w:val="Grid Table 6 Colorful - Accent 1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18">
    <w:name w:val="Grid Table 6 Colorful - Accent 2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18">
    <w:name w:val="Grid Table 6 Colorful - Accent 3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18">
    <w:name w:val="Grid Table 6 Colorful - Accent 4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18">
    <w:name w:val="Grid Table 6 Colorful - Accent 5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18">
    <w:name w:val="Grid Table 6 Colorful - Accent 6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18">
    <w:name w:val="Grid Table 7 Colorful - Accent 1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18">
    <w:name w:val="Grid Table 7 Colorful - Accent 2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18">
    <w:name w:val="Grid Table 7 Colorful - Accent 3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18">
    <w:name w:val="Grid Table 7 Colorful - Accent 4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18">
    <w:name w:val="Grid Table 7 Colorful - Accent 5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18">
    <w:name w:val="Grid Table 7 Colorful - Accent 6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18">
    <w:name w:val="List Table 1 Light - Accent 1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8">
    <w:name w:val="List Table 1 Light - Accent 2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8">
    <w:name w:val="List Table 1 Light - Accent 3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8">
    <w:name w:val="List Table 1 Light - Accent 4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8">
    <w:name w:val="List Table 1 Light - Accent 5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8">
    <w:name w:val="List Table 1 Light - Accent 6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18">
    <w:name w:val="List Table 2 - Accent 1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18">
    <w:name w:val="List Table 2 - Accent 2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18">
    <w:name w:val="List Table 2 - Accent 3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18">
    <w:name w:val="List Table 2 - Accent 4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18">
    <w:name w:val="List Table 2 - Accent 5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18">
    <w:name w:val="List Table 2 - Accent 6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18">
    <w:name w:val="List Table 3 - Accent 1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18">
    <w:name w:val="List Table 3 - Accent 2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18">
    <w:name w:val="List Table 3 - Accent 3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18">
    <w:name w:val="List Table 3 - Accent 4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18">
    <w:name w:val="List Table 3 - Accent 5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18">
    <w:name w:val="List Table 3 - Accent 6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18">
    <w:name w:val="List Table 4 - Accent 1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18">
    <w:name w:val="List Table 4 - Accent 2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18">
    <w:name w:val="List Table 4 - Accent 3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18">
    <w:name w:val="List Table 4 - Accent 4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18">
    <w:name w:val="List Table 4 - Accent 5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18">
    <w:name w:val="List Table 4 - Accent 6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18">
    <w:name w:val="List Table 5 Dark - Accent 1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8">
    <w:name w:val="List Table 5 Dark - Accent 2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8">
    <w:name w:val="List Table 5 Dark - Accent 3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8">
    <w:name w:val="List Table 5 Dark - Accent 4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8">
    <w:name w:val="List Table 5 Dark - Accent 5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8">
    <w:name w:val="List Table 5 Dark - Accent 6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18">
    <w:name w:val="List Table 6 Colorful - Accent 1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18">
    <w:name w:val="List Table 6 Colorful - Accent 2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18">
    <w:name w:val="List Table 6 Colorful - Accent 3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18">
    <w:name w:val="List Table 6 Colorful - Accent 4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18">
    <w:name w:val="List Table 6 Colorful - Accent 5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18">
    <w:name w:val="List Table 6 Colorful - Accent 6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18">
    <w:name w:val="List Table 7 Colorful - Accent 1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18">
    <w:name w:val="List Table 7 Colorful - Accent 2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18">
    <w:name w:val="List Table 7 Colorful - Accent 3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18">
    <w:name w:val="List Table 7 Colorful - Accent 4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18">
    <w:name w:val="List Table 7 Colorful - Accent 5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18">
    <w:name w:val="List Table 7 Colorful - Accent 6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180">
    <w:name w:val="Lined - Accent1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18">
    <w:name w:val="Lined - Accent 11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18">
    <w:name w:val="Lined - Accent 21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18">
    <w:name w:val="Lined - Accent 31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18">
    <w:name w:val="Lined - Accent 41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18">
    <w:name w:val="Lined - Accent 51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18">
    <w:name w:val="Lined - Accent 61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180">
    <w:name w:val="Bordered &amp; Lined - Accent1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18">
    <w:name w:val="Bordered &amp; Lined - Accent 11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18">
    <w:name w:val="Bordered &amp; Lined - Accent 21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18">
    <w:name w:val="Bordered &amp; Lined - Accent 31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18">
    <w:name w:val="Bordered &amp; Lined - Accent 41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18">
    <w:name w:val="Bordered &amp; Lined - Accent 51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18">
    <w:name w:val="Bordered &amp; Lined - Accent 618"/>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18">
    <w:name w:val="Bordered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8">
    <w:name w:val="Bordered - Accent 1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8">
    <w:name w:val="Bordered - Accent 2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8">
    <w:name w:val="Bordered - Accent 3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8">
    <w:name w:val="Bordered - Accent 4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8">
    <w:name w:val="Bordered - Accent 5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8">
    <w:name w:val="Bordered - Accent 618"/>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17">
    <w:name w:val="Table Normal2217"/>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17">
    <w:name w:val="Table Normal2317"/>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19">
    <w:name w:val="Table Grid Light19"/>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9">
    <w:name w:val="Grid Table 1 Light - Accent 1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9">
    <w:name w:val="Grid Table 1 Light - Accent 2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9">
    <w:name w:val="Grid Table 1 Light - Accent 3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9">
    <w:name w:val="Grid Table 1 Light - Accent 4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9">
    <w:name w:val="Grid Table 1 Light - Accent 5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9">
    <w:name w:val="Grid Table 1 Light - Accent 6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9">
    <w:name w:val="Grid Table 2 - Accent 1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19">
    <w:name w:val="Grid Table 2 - Accent 2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19">
    <w:name w:val="Grid Table 2 - Accent 3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19">
    <w:name w:val="Grid Table 2 - Accent 4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19">
    <w:name w:val="Grid Table 2 - Accent 5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19">
    <w:name w:val="Grid Table 2 - Accent 6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19">
    <w:name w:val="Grid Table 3 - Accent 1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19">
    <w:name w:val="Grid Table 3 - Accent 2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19">
    <w:name w:val="Grid Table 3 - Accent 3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19">
    <w:name w:val="Grid Table 3 - Accent 4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19">
    <w:name w:val="Grid Table 3 - Accent 5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19">
    <w:name w:val="Grid Table 3 - Accent 6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19">
    <w:name w:val="Grid Table 4 - Accent 119"/>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19">
    <w:name w:val="Grid Table 4 - Accent 219"/>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19">
    <w:name w:val="Grid Table 4 - Accent 319"/>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19">
    <w:name w:val="Grid Table 4 - Accent 419"/>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19">
    <w:name w:val="Grid Table 4 - Accent 519"/>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19">
    <w:name w:val="Grid Table 4 - Accent 619"/>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19">
    <w:name w:val="Grid Table 5 Dark- Accent 1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9">
    <w:name w:val="Grid Table 5 Dark - Accent 2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9">
    <w:name w:val="Grid Table 5 Dark - Accent 3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19">
    <w:name w:val="Grid Table 5 Dark- Accent 4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9">
    <w:name w:val="Grid Table 5 Dark - Accent 5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9">
    <w:name w:val="Grid Table 5 Dark - Accent 6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19">
    <w:name w:val="Grid Table 6 Colorful - Accent 1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19">
    <w:name w:val="Grid Table 6 Colorful - Accent 2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19">
    <w:name w:val="Grid Table 6 Colorful - Accent 3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19">
    <w:name w:val="Grid Table 6 Colorful - Accent 4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19">
    <w:name w:val="Grid Table 6 Colorful - Accent 5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19">
    <w:name w:val="Grid Table 6 Colorful - Accent 6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19">
    <w:name w:val="Grid Table 7 Colorful - Accent 1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19">
    <w:name w:val="Grid Table 7 Colorful - Accent 2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19">
    <w:name w:val="Grid Table 7 Colorful - Accent 3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19">
    <w:name w:val="Grid Table 7 Colorful - Accent 4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19">
    <w:name w:val="Grid Table 7 Colorful - Accent 5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19">
    <w:name w:val="Grid Table 7 Colorful - Accent 6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19">
    <w:name w:val="List Table 1 Light - Accent 1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9">
    <w:name w:val="List Table 1 Light - Accent 2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9">
    <w:name w:val="List Table 1 Light - Accent 3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9">
    <w:name w:val="List Table 1 Light - Accent 4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9">
    <w:name w:val="List Table 1 Light - Accent 5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9">
    <w:name w:val="List Table 1 Light - Accent 6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19">
    <w:name w:val="List Table 2 - Accent 1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19">
    <w:name w:val="List Table 2 - Accent 2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19">
    <w:name w:val="List Table 2 - Accent 3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19">
    <w:name w:val="List Table 2 - Accent 4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19">
    <w:name w:val="List Table 2 - Accent 5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19">
    <w:name w:val="List Table 2 - Accent 6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19">
    <w:name w:val="List Table 3 - Accent 1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19">
    <w:name w:val="List Table 3 - Accent 2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19">
    <w:name w:val="List Table 3 - Accent 3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19">
    <w:name w:val="List Table 3 - Accent 4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19">
    <w:name w:val="List Table 3 - Accent 5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19">
    <w:name w:val="List Table 3 - Accent 6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19">
    <w:name w:val="List Table 4 - Accent 1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19">
    <w:name w:val="List Table 4 - Accent 2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19">
    <w:name w:val="List Table 4 - Accent 3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19">
    <w:name w:val="List Table 4 - Accent 4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19">
    <w:name w:val="List Table 4 - Accent 5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19">
    <w:name w:val="List Table 4 - Accent 6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19">
    <w:name w:val="List Table 5 Dark - Accent 1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9">
    <w:name w:val="List Table 5 Dark - Accent 2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9">
    <w:name w:val="List Table 5 Dark - Accent 3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9">
    <w:name w:val="List Table 5 Dark - Accent 4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9">
    <w:name w:val="List Table 5 Dark - Accent 5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9">
    <w:name w:val="List Table 5 Dark - Accent 6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19">
    <w:name w:val="List Table 6 Colorful - Accent 1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19">
    <w:name w:val="List Table 6 Colorful - Accent 2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19">
    <w:name w:val="List Table 6 Colorful - Accent 3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19">
    <w:name w:val="List Table 6 Colorful - Accent 4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19">
    <w:name w:val="List Table 6 Colorful - Accent 5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19">
    <w:name w:val="List Table 6 Colorful - Accent 6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19">
    <w:name w:val="List Table 7 Colorful - Accent 1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19">
    <w:name w:val="List Table 7 Colorful - Accent 2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19">
    <w:name w:val="List Table 7 Colorful - Accent 3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19">
    <w:name w:val="List Table 7 Colorful - Accent 4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19">
    <w:name w:val="List Table 7 Colorful - Accent 5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19">
    <w:name w:val="List Table 7 Colorful - Accent 6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190">
    <w:name w:val="Lined - Accent1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19">
    <w:name w:val="Lined - Accent 11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19">
    <w:name w:val="Lined - Accent 21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19">
    <w:name w:val="Lined - Accent 31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19">
    <w:name w:val="Lined - Accent 41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19">
    <w:name w:val="Lined - Accent 51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19">
    <w:name w:val="Lined - Accent 61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190">
    <w:name w:val="Bordered &amp; Lined - Accent1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19">
    <w:name w:val="Bordered &amp; Lined - Accent 11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19">
    <w:name w:val="Bordered &amp; Lined - Accent 21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19">
    <w:name w:val="Bordered &amp; Lined - Accent 31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19">
    <w:name w:val="Bordered &amp; Lined - Accent 41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19">
    <w:name w:val="Bordered &amp; Lined - Accent 51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19">
    <w:name w:val="Bordered &amp; Lined - Accent 619"/>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19">
    <w:name w:val="Bordered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9">
    <w:name w:val="Bordered - Accent 1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9">
    <w:name w:val="Bordered - Accent 2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9">
    <w:name w:val="Bordered - Accent 3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9">
    <w:name w:val="Bordered - Accent 4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9">
    <w:name w:val="Bordered - Accent 5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9">
    <w:name w:val="Bordered - Accent 619"/>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18">
    <w:name w:val="Table Normal2218"/>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18">
    <w:name w:val="Table Normal2318"/>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20">
    <w:name w:val="Table Grid Light20"/>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20">
    <w:name w:val="Grid Table 1 Light - Accent 1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0">
    <w:name w:val="Grid Table 1 Light - Accent 2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0">
    <w:name w:val="Grid Table 1 Light - Accent 3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0">
    <w:name w:val="Grid Table 1 Light - Accent 4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0">
    <w:name w:val="Grid Table 1 Light - Accent 5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0">
    <w:name w:val="Grid Table 1 Light - Accent 6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20">
    <w:name w:val="Grid Table 2 - Accent 1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20">
    <w:name w:val="Grid Table 2 - Accent 2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20">
    <w:name w:val="Grid Table 2 - Accent 3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20">
    <w:name w:val="Grid Table 2 - Accent 4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20">
    <w:name w:val="Grid Table 2 - Accent 5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20">
    <w:name w:val="Grid Table 2 - Accent 6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20">
    <w:name w:val="Grid Table 3 - Accent 1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20">
    <w:name w:val="Grid Table 3 - Accent 2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20">
    <w:name w:val="Grid Table 3 - Accent 3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20">
    <w:name w:val="Grid Table 3 - Accent 4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20">
    <w:name w:val="Grid Table 3 - Accent 5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20">
    <w:name w:val="Grid Table 3 - Accent 6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20">
    <w:name w:val="Grid Table 4 - Accent 120"/>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20">
    <w:name w:val="Grid Table 4 - Accent 220"/>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20">
    <w:name w:val="Grid Table 4 - Accent 320"/>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20">
    <w:name w:val="Grid Table 4 - Accent 420"/>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20">
    <w:name w:val="Grid Table 4 - Accent 520"/>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20">
    <w:name w:val="Grid Table 4 - Accent 620"/>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20">
    <w:name w:val="Grid Table 5 Dark- Accent 1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20">
    <w:name w:val="Grid Table 5 Dark - Accent 2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20">
    <w:name w:val="Grid Table 5 Dark - Accent 3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20">
    <w:name w:val="Grid Table 5 Dark- Accent 4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20">
    <w:name w:val="Grid Table 5 Dark - Accent 5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20">
    <w:name w:val="Grid Table 5 Dark - Accent 6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20">
    <w:name w:val="Grid Table 6 Colorful - Accent 1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20">
    <w:name w:val="Grid Table 6 Colorful - Accent 2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20">
    <w:name w:val="Grid Table 6 Colorful - Accent 3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20">
    <w:name w:val="Grid Table 6 Colorful - Accent 4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20">
    <w:name w:val="Grid Table 6 Colorful - Accent 5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20">
    <w:name w:val="Grid Table 6 Colorful - Accent 6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GridTable7Colorful-Accent120">
    <w:name w:val="Grid Table 7 Colorful - Accent 1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20">
    <w:name w:val="Grid Table 7 Colorful - Accent 2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20">
    <w:name w:val="Grid Table 7 Colorful - Accent 3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20">
    <w:name w:val="Grid Table 7 Colorful - Accent 4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20">
    <w:name w:val="Grid Table 7 Colorful - Accent 5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20">
    <w:name w:val="Grid Table 7 Colorful - Accent 6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ListTable1Light-Accent120">
    <w:name w:val="List Table 1 Light - Accent 1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20">
    <w:name w:val="List Table 1 Light - Accent 2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20">
    <w:name w:val="List Table 1 Light - Accent 3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20">
    <w:name w:val="List Table 1 Light - Accent 4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20">
    <w:name w:val="List Table 1 Light - Accent 5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20">
    <w:name w:val="List Table 1 Light - Accent 6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Accent120">
    <w:name w:val="List Table 2 - Accent 1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20">
    <w:name w:val="List Table 2 - Accent 2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20">
    <w:name w:val="List Table 2 - Accent 3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20">
    <w:name w:val="List Table 2 - Accent 4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20">
    <w:name w:val="List Table 2 - Accent 5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20">
    <w:name w:val="List Table 2 - Accent 6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3-Accent120">
    <w:name w:val="List Table 3 - Accent 1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20">
    <w:name w:val="List Table 3 - Accent 2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20">
    <w:name w:val="List Table 3 - Accent 3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20">
    <w:name w:val="List Table 3 - Accent 4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20">
    <w:name w:val="List Table 3 - Accent 5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20">
    <w:name w:val="List Table 3 - Accent 6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ListTable4-Accent120">
    <w:name w:val="List Table 4 - Accent 1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20">
    <w:name w:val="List Table 4 - Accent 2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20">
    <w:name w:val="List Table 4 - Accent 3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20">
    <w:name w:val="List Table 4 - Accent 4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20">
    <w:name w:val="List Table 4 - Accent 5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20">
    <w:name w:val="List Table 4 - Accent 6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ListTable5Dark-Accent120">
    <w:name w:val="List Table 5 Dark - Accent 1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20">
    <w:name w:val="List Table 5 Dark - Accent 2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20">
    <w:name w:val="List Table 5 Dark - Accent 3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20">
    <w:name w:val="List Table 5 Dark - Accent 4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20">
    <w:name w:val="List Table 5 Dark - Accent 5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20">
    <w:name w:val="List Table 5 Dark - Accent 6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Accent120">
    <w:name w:val="List Table 6 Colorful - Accent 1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20">
    <w:name w:val="List Table 6 Colorful - Accent 2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20">
    <w:name w:val="List Table 6 Colorful - Accent 3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20">
    <w:name w:val="List Table 6 Colorful - Accent 4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20">
    <w:name w:val="List Table 6 Colorful - Accent 5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20">
    <w:name w:val="List Table 6 Colorful - Accent 6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stTable7Colorful-Accent120">
    <w:name w:val="List Table 7 Colorful - Accent 1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20">
    <w:name w:val="List Table 7 Colorful - Accent 2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20">
    <w:name w:val="List Table 7 Colorful - Accent 3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20">
    <w:name w:val="List Table 7 Colorful - Accent 4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20">
    <w:name w:val="List Table 7 Colorful - Accent 5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20">
    <w:name w:val="List Table 7 Colorful - Accent 6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200">
    <w:name w:val="Lined - Accent2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200">
    <w:name w:val="Lined - Accent 12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20">
    <w:name w:val="Lined - Accent 22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20">
    <w:name w:val="Lined - Accent 32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20">
    <w:name w:val="Lined - Accent 42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20">
    <w:name w:val="Lined - Accent 52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20">
    <w:name w:val="Lined - Accent 62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200">
    <w:name w:val="Bordered &amp; Lined - Accent2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200">
    <w:name w:val="Bordered &amp; Lined - Accent 12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20">
    <w:name w:val="Bordered &amp; Lined - Accent 22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20">
    <w:name w:val="Bordered &amp; Lined - Accent 32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20">
    <w:name w:val="Bordered &amp; Lined - Accent 42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20">
    <w:name w:val="Bordered &amp; Lined - Accent 52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20">
    <w:name w:val="Bordered &amp; Lined - Accent 620"/>
    <w:basedOn w:val="a1"/>
    <w:uiPriority w:val="99"/>
    <w:rsid w:val="00A44FAD"/>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20">
    <w:name w:val="Bordered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0">
    <w:name w:val="Bordered - Accent 1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0">
    <w:name w:val="Bordered - Accent 2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0">
    <w:name w:val="Bordered - Accent 3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0">
    <w:name w:val="Bordered - Accent 4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0">
    <w:name w:val="Bordered - Accent 5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0">
    <w:name w:val="Bordered - Accent 620"/>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19">
    <w:name w:val="Table Normal2219"/>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19">
    <w:name w:val="Table Normal2319"/>
    <w:uiPriority w:val="2"/>
    <w:semiHidden/>
    <w:qFormat/>
    <w:rsid w:val="00A44F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21">
    <w:name w:val="Table Grid Light21"/>
    <w:basedOn w:val="a1"/>
    <w:uiPriority w:val="59"/>
    <w:rsid w:val="00A44FAD"/>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21">
    <w:name w:val="Grid Table 1 Light - Accent 1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1">
    <w:name w:val="Grid Table 1 Light - Accent 2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1">
    <w:name w:val="Grid Table 1 Light - Accent 3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1">
    <w:name w:val="Grid Table 1 Light - Accent 4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1">
    <w:name w:val="Grid Table 1 Light - Accent 5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1">
    <w:name w:val="Grid Table 1 Light - Accent 6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21">
    <w:name w:val="Grid Table 2 - Accent 1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21">
    <w:name w:val="Grid Table 2 - Accent 2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21">
    <w:name w:val="Grid Table 2 - Accent 3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21">
    <w:name w:val="Grid Table 2 - Accent 4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21">
    <w:name w:val="Grid Table 2 - Accent 5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21">
    <w:name w:val="Grid Table 2 - Accent 6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3-Accent121">
    <w:name w:val="Grid Table 3 - Accent 1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21">
    <w:name w:val="Grid Table 3 - Accent 2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21">
    <w:name w:val="Grid Table 3 - Accent 3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21">
    <w:name w:val="Grid Table 3 - Accent 4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21">
    <w:name w:val="Grid Table 3 - Accent 5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21">
    <w:name w:val="Grid Table 3 - Accent 6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4-Accent121">
    <w:name w:val="Grid Table 4 - Accent 12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21">
    <w:name w:val="Grid Table 4 - Accent 22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21">
    <w:name w:val="Grid Table 4 - Accent 32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21">
    <w:name w:val="Grid Table 4 - Accent 42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21">
    <w:name w:val="Grid Table 4 - Accent 52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21">
    <w:name w:val="Grid Table 4 - Accent 621"/>
    <w:basedOn w:val="a1"/>
    <w:uiPriority w:val="5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GridTable5Dark-Accent121">
    <w:name w:val="Grid Table 5 Dark- Accent 1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21">
    <w:name w:val="Grid Table 5 Dark - Accent 2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21">
    <w:name w:val="Grid Table 5 Dark - Accent 3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21">
    <w:name w:val="Grid Table 5 Dark- Accent 4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21">
    <w:name w:val="Grid Table 5 Dark - Accent 5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21">
    <w:name w:val="Grid Table 5 Dark - Accent 6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Accent121">
    <w:name w:val="Grid Table 6 Colorful - Accent 1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21">
    <w:name w:val="Grid Table 6 Colorful - Accent 2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21">
    <w:name w:val="Grid Table 6 Colorful - Accent 3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21">
    <w:name w:val="Grid Table 6 Colorful - Accent 4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21">
    <w:name w:val="Grid Table 6 Colorful - Accent 521"/>
    <w:basedOn w:val="a1"/>
    <w:uiPriority w:val="99"/>
    <w:rsid w:val="00A44FAD"/>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6247">
      <w:bodyDiv w:val="1"/>
      <w:marLeft w:val="0"/>
      <w:marRight w:val="0"/>
      <w:marTop w:val="0"/>
      <w:marBottom w:val="0"/>
      <w:divBdr>
        <w:top w:val="none" w:sz="0" w:space="0" w:color="auto"/>
        <w:left w:val="none" w:sz="0" w:space="0" w:color="auto"/>
        <w:bottom w:val="none" w:sz="0" w:space="0" w:color="auto"/>
        <w:right w:val="none" w:sz="0" w:space="0" w:color="auto"/>
      </w:divBdr>
    </w:div>
    <w:div w:id="199973386">
      <w:bodyDiv w:val="1"/>
      <w:marLeft w:val="0"/>
      <w:marRight w:val="0"/>
      <w:marTop w:val="0"/>
      <w:marBottom w:val="0"/>
      <w:divBdr>
        <w:top w:val="none" w:sz="0" w:space="0" w:color="auto"/>
        <w:left w:val="none" w:sz="0" w:space="0" w:color="auto"/>
        <w:bottom w:val="none" w:sz="0" w:space="0" w:color="auto"/>
        <w:right w:val="none" w:sz="0" w:space="0" w:color="auto"/>
      </w:divBdr>
    </w:div>
    <w:div w:id="267271907">
      <w:bodyDiv w:val="1"/>
      <w:marLeft w:val="0"/>
      <w:marRight w:val="0"/>
      <w:marTop w:val="0"/>
      <w:marBottom w:val="0"/>
      <w:divBdr>
        <w:top w:val="none" w:sz="0" w:space="0" w:color="auto"/>
        <w:left w:val="none" w:sz="0" w:space="0" w:color="auto"/>
        <w:bottom w:val="none" w:sz="0" w:space="0" w:color="auto"/>
        <w:right w:val="none" w:sz="0" w:space="0" w:color="auto"/>
      </w:divBdr>
    </w:div>
    <w:div w:id="386075305">
      <w:bodyDiv w:val="1"/>
      <w:marLeft w:val="0"/>
      <w:marRight w:val="0"/>
      <w:marTop w:val="0"/>
      <w:marBottom w:val="0"/>
      <w:divBdr>
        <w:top w:val="none" w:sz="0" w:space="0" w:color="auto"/>
        <w:left w:val="none" w:sz="0" w:space="0" w:color="auto"/>
        <w:bottom w:val="none" w:sz="0" w:space="0" w:color="auto"/>
        <w:right w:val="none" w:sz="0" w:space="0" w:color="auto"/>
      </w:divBdr>
    </w:div>
    <w:div w:id="78350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file:///C:\Users\User10\Desktop\&#1042;&#1057;&#1045;%20&#1057;.&#1044;%2024-25\&#1055;&#1054;&#1054;&#1055;%20&#1057;&#1045;&#1057;&#1058;&#1056;&#1048;&#1053;&#1057;&#1050;&#1054;&#1045;%20&#1044;&#1045;&#1051;&#1054;%2011%20&#1082;&#1083;%20&#1050;&#1052;&#1050;%20(1).docx" TargetMode="External"/><Relationship Id="rId18" Type="http://schemas.openxmlformats.org/officeDocument/2006/relationships/hyperlink" Target="file:///C:\Users\User10\Desktop\&#1042;&#1057;&#1045;%20&#1057;.&#1044;%2024-25\&#1055;&#1054;&#1054;&#1055;%20&#1057;&#1045;&#1057;&#1058;&#1056;&#1048;&#1053;&#1057;&#1050;&#1054;&#1045;%20&#1044;&#1045;&#1051;&#1054;%2011%20&#1082;&#1083;%20&#1050;&#1052;&#1050;%20(1).docx"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file:///C:\Users\User10\Desktop\&#1042;&#1057;&#1045;%20&#1057;.&#1044;%2024-25\&#1055;&#1054;&#1054;&#1055;%20&#1057;&#1045;&#1057;&#1058;&#1056;&#1048;&#1053;&#1057;&#1050;&#1054;&#1045;%20&#1044;&#1045;&#1051;&#1054;%2011%20&#1082;&#1083;%20&#1050;&#1052;&#1050;%20(1).docx" TargetMode="External"/><Relationship Id="rId17" Type="http://schemas.openxmlformats.org/officeDocument/2006/relationships/hyperlink" Target="file:///C:\Users\User10\Desktop\&#1042;&#1057;&#1045;%20&#1057;.&#1044;%2024-25\&#1055;&#1054;&#1054;&#1055;%20&#1057;&#1045;&#1057;&#1058;&#1056;&#1048;&#1053;&#1057;&#1050;&#1054;&#1045;%20&#1044;&#1045;&#1051;&#1054;%2011%20&#1082;&#1083;%20&#1050;&#1052;&#1050;%20(1).docx" TargetMode="External"/><Relationship Id="rId2" Type="http://schemas.openxmlformats.org/officeDocument/2006/relationships/styles" Target="styles.xml"/><Relationship Id="rId16" Type="http://schemas.openxmlformats.org/officeDocument/2006/relationships/hyperlink" Target="file:///C:\Users\User10\Desktop\&#1042;&#1057;&#1045;%20&#1057;.&#1044;%2024-25\&#1055;&#1054;&#1054;&#1055;%20&#1057;&#1045;&#1057;&#1058;&#1056;&#1048;&#1053;&#1057;&#1050;&#1054;&#1045;%20&#1044;&#1045;&#1051;&#1054;%2011%20&#1082;&#1083;%20&#1050;&#1052;&#1050;%20(1).docx" TargetMode="External"/><Relationship Id="rId20" Type="http://schemas.openxmlformats.org/officeDocument/2006/relationships/hyperlink" Target="file:///C:\Users\User10\Desktop\&#1042;&#1057;&#1045;%20&#1057;.&#1044;%2024-25\&#1055;&#1054;&#1054;&#1055;%20&#1057;&#1045;&#1057;&#1058;&#1056;&#1048;&#1053;&#1057;&#1050;&#1054;&#1045;%20&#1044;&#1045;&#1051;&#1054;%2011%20&#1082;&#1083;%20&#1050;&#1052;&#1050;%20(1).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User10\Desktop\&#1042;&#1057;&#1045;%20&#1057;.&#1044;%2024-25\&#1055;&#1054;&#1054;&#1055;%20&#1057;&#1045;&#1057;&#1058;&#1056;&#1048;&#1053;&#1057;&#1050;&#1054;&#1045;%20&#1044;&#1045;&#1051;&#1054;%2011%20&#1082;&#1083;%20&#1050;&#1052;&#1050;%20(1).docx" TargetMode="External"/><Relationship Id="rId5" Type="http://schemas.openxmlformats.org/officeDocument/2006/relationships/footnotes" Target="footnotes.xml"/><Relationship Id="rId15" Type="http://schemas.openxmlformats.org/officeDocument/2006/relationships/hyperlink" Target="file:///C:\Users\User10\Desktop\&#1042;&#1057;&#1045;%20&#1057;.&#1044;%2024-25\&#1055;&#1054;&#1054;&#1055;%20&#1057;&#1045;&#1057;&#1058;&#1056;&#1048;&#1053;&#1057;&#1050;&#1054;&#1045;%20&#1044;&#1045;&#1051;&#1054;%2011%20&#1082;&#1083;%20&#1050;&#1052;&#1050;%20(1).docx" TargetMode="External"/><Relationship Id="rId10" Type="http://schemas.openxmlformats.org/officeDocument/2006/relationships/hyperlink" Target="file:///C:\Users\User10\Desktop\&#1042;&#1057;&#1045;%20&#1057;.&#1044;%2024-25\&#1055;&#1054;&#1054;&#1055;%20&#1057;&#1045;&#1057;&#1058;&#1056;&#1048;&#1053;&#1057;&#1050;&#1054;&#1045;%20&#1044;&#1045;&#1051;&#1054;%2011%20&#1082;&#1083;%20&#1050;&#1052;&#1050;%20(1).docx" TargetMode="External"/><Relationship Id="rId19" Type="http://schemas.openxmlformats.org/officeDocument/2006/relationships/hyperlink" Target="file:///C:\Users\User10\Desktop\&#1042;&#1057;&#1045;%20&#1057;.&#1044;%2024-25\&#1055;&#1054;&#1054;&#1055;%20&#1057;&#1045;&#1057;&#1058;&#1056;&#1048;&#1053;&#1057;&#1050;&#1054;&#1045;%20&#1044;&#1045;&#1051;&#1054;%2011%20&#1082;&#1083;%20&#1050;&#1052;&#1050;%20(1).docx" TargetMode="External"/><Relationship Id="rId4" Type="http://schemas.openxmlformats.org/officeDocument/2006/relationships/webSettings" Target="webSettings.xml"/><Relationship Id="rId9" Type="http://schemas.openxmlformats.org/officeDocument/2006/relationships/hyperlink" Target="file:///C:\Users\User10\Desktop\&#1042;&#1057;&#1045;%20&#1057;.&#1044;%2024-25\&#1055;&#1054;&#1054;&#1055;%20&#1057;&#1045;&#1057;&#1058;&#1056;&#1048;&#1053;&#1057;&#1050;&#1054;&#1045;%20&#1044;&#1045;&#1051;&#1054;%2011%20&#1082;&#1083;%20&#1050;&#1052;&#1050;%20(1).docx" TargetMode="External"/><Relationship Id="rId14" Type="http://schemas.openxmlformats.org/officeDocument/2006/relationships/hyperlink" Target="file:///C:\Users\User10\Desktop\&#1042;&#1057;&#1045;%20&#1057;.&#1044;%2024-25\&#1055;&#1054;&#1054;&#1055;%20&#1057;&#1045;&#1057;&#1058;&#1056;&#1048;&#1053;&#1057;&#1050;&#1054;&#1045;%20&#1044;&#1045;&#1051;&#1054;%2011%20&#1082;&#1083;%20&#1050;&#1052;&#1050;%20(1).docx"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362</TotalTime>
  <Pages>50</Pages>
  <Words>11511</Words>
  <Characters>65617</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dc:creator>
  <cp:keywords/>
  <dc:description/>
  <cp:lastModifiedBy>User10</cp:lastModifiedBy>
  <cp:revision>36</cp:revision>
  <cp:lastPrinted>2024-11-18T11:38:00Z</cp:lastPrinted>
  <dcterms:created xsi:type="dcterms:W3CDTF">2024-11-12T12:10:00Z</dcterms:created>
  <dcterms:modified xsi:type="dcterms:W3CDTF">2024-12-18T08:01:00Z</dcterms:modified>
</cp:coreProperties>
</file>